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5C7" w:rsidRPr="00EB36EB" w:rsidRDefault="006D15C7" w:rsidP="001A2663">
      <w:pPr>
        <w:tabs>
          <w:tab w:val="left" w:pos="1440"/>
        </w:tabs>
        <w:spacing w:line="360" w:lineRule="auto"/>
        <w:jc w:val="center"/>
        <w:rPr>
          <w:rFonts w:asciiTheme="majorEastAsia" w:eastAsiaTheme="majorEastAsia" w:hAnsiTheme="majorEastAsia"/>
          <w:szCs w:val="21"/>
        </w:rPr>
      </w:pPr>
    </w:p>
    <w:p w:rsidR="006D15C7" w:rsidRPr="00EB36EB" w:rsidRDefault="006D15C7" w:rsidP="001A2663">
      <w:pPr>
        <w:spacing w:line="360" w:lineRule="auto"/>
        <w:jc w:val="center"/>
        <w:rPr>
          <w:rFonts w:asciiTheme="majorEastAsia" w:eastAsiaTheme="majorEastAsia" w:hAnsiTheme="majorEastAsia"/>
          <w:szCs w:val="21"/>
        </w:rPr>
      </w:pPr>
    </w:p>
    <w:p w:rsidR="00910B6F" w:rsidRPr="00EB36EB" w:rsidRDefault="00910B6F" w:rsidP="00C7401D">
      <w:pPr>
        <w:jc w:val="center"/>
        <w:rPr>
          <w:rFonts w:asciiTheme="majorEastAsia" w:eastAsiaTheme="majorEastAsia" w:hAnsiTheme="majorEastAsia"/>
          <w:szCs w:val="21"/>
        </w:rPr>
      </w:pPr>
    </w:p>
    <w:p w:rsidR="00910B6F" w:rsidRPr="00EB36EB" w:rsidRDefault="00910B6F" w:rsidP="00C7401D">
      <w:pPr>
        <w:jc w:val="center"/>
        <w:rPr>
          <w:rFonts w:asciiTheme="majorEastAsia" w:eastAsiaTheme="majorEastAsia" w:hAnsiTheme="majorEastAsia"/>
          <w:b/>
          <w:sz w:val="36"/>
          <w:szCs w:val="36"/>
        </w:rPr>
      </w:pPr>
    </w:p>
    <w:p w:rsidR="00910B6F" w:rsidRPr="00EB36EB" w:rsidRDefault="00910B6F" w:rsidP="00C7401D">
      <w:pPr>
        <w:jc w:val="center"/>
        <w:rPr>
          <w:rFonts w:asciiTheme="majorEastAsia" w:eastAsiaTheme="majorEastAsia" w:hAnsiTheme="majorEastAsia"/>
          <w:b/>
          <w:sz w:val="36"/>
          <w:szCs w:val="36"/>
        </w:rPr>
      </w:pPr>
    </w:p>
    <w:p w:rsidR="007D018D" w:rsidRDefault="00B646CC" w:rsidP="00C7401D">
      <w:pPr>
        <w:jc w:val="center"/>
        <w:rPr>
          <w:rFonts w:asciiTheme="majorEastAsia" w:eastAsiaTheme="majorEastAsia" w:hAnsiTheme="majorEastAsia"/>
          <w:sz w:val="48"/>
          <w:szCs w:val="48"/>
          <w:u w:val="single"/>
        </w:rPr>
      </w:pPr>
      <w:r w:rsidRPr="006B1E32">
        <w:rPr>
          <w:rFonts w:asciiTheme="majorEastAsia" w:eastAsiaTheme="majorEastAsia" w:hAnsiTheme="majorEastAsia" w:hint="eastAsia"/>
          <w:sz w:val="48"/>
          <w:szCs w:val="48"/>
          <w:u w:val="single"/>
        </w:rPr>
        <w:t>浦发广场</w:t>
      </w:r>
      <w:r w:rsidR="007D018D">
        <w:rPr>
          <w:rFonts w:asciiTheme="majorEastAsia" w:eastAsiaTheme="majorEastAsia" w:hAnsiTheme="majorEastAsia" w:hint="eastAsia"/>
          <w:sz w:val="48"/>
          <w:szCs w:val="48"/>
          <w:u w:val="single"/>
        </w:rPr>
        <w:t>、金桥</w:t>
      </w:r>
      <w:r w:rsidR="007D018D">
        <w:rPr>
          <w:rFonts w:asciiTheme="majorEastAsia" w:eastAsiaTheme="majorEastAsia" w:hAnsiTheme="majorEastAsia"/>
          <w:sz w:val="48"/>
          <w:szCs w:val="48"/>
          <w:u w:val="single"/>
        </w:rPr>
        <w:t>园区</w:t>
      </w:r>
    </w:p>
    <w:p w:rsidR="00910B6F" w:rsidRPr="006B1E32" w:rsidRDefault="00B646CC" w:rsidP="00C7401D">
      <w:pPr>
        <w:jc w:val="center"/>
        <w:rPr>
          <w:rFonts w:asciiTheme="majorEastAsia" w:eastAsiaTheme="majorEastAsia" w:hAnsiTheme="majorEastAsia"/>
          <w:sz w:val="48"/>
          <w:szCs w:val="48"/>
        </w:rPr>
      </w:pPr>
      <w:r w:rsidRPr="006B1E32">
        <w:rPr>
          <w:rFonts w:asciiTheme="majorEastAsia" w:eastAsiaTheme="majorEastAsia" w:hAnsiTheme="majorEastAsia" w:hint="eastAsia"/>
          <w:sz w:val="48"/>
          <w:szCs w:val="48"/>
          <w:u w:val="single"/>
        </w:rPr>
        <w:t>20</w:t>
      </w:r>
      <w:r w:rsidR="006B1E32" w:rsidRPr="006B1E32">
        <w:rPr>
          <w:rFonts w:asciiTheme="majorEastAsia" w:eastAsiaTheme="majorEastAsia" w:hAnsiTheme="majorEastAsia" w:hint="eastAsia"/>
          <w:sz w:val="48"/>
          <w:szCs w:val="48"/>
          <w:u w:val="single"/>
        </w:rPr>
        <w:t>21</w:t>
      </w:r>
      <w:r w:rsidRPr="006B1E32">
        <w:rPr>
          <w:rFonts w:asciiTheme="majorEastAsia" w:eastAsiaTheme="majorEastAsia" w:hAnsiTheme="majorEastAsia" w:hint="eastAsia"/>
          <w:sz w:val="48"/>
          <w:szCs w:val="48"/>
          <w:u w:val="single"/>
        </w:rPr>
        <w:t>-202</w:t>
      </w:r>
      <w:r w:rsidR="006B1E32" w:rsidRPr="006B1E32">
        <w:rPr>
          <w:rFonts w:asciiTheme="majorEastAsia" w:eastAsiaTheme="majorEastAsia" w:hAnsiTheme="majorEastAsia" w:hint="eastAsia"/>
          <w:sz w:val="48"/>
          <w:szCs w:val="48"/>
          <w:u w:val="single"/>
        </w:rPr>
        <w:t>2</w:t>
      </w:r>
      <w:r w:rsidRPr="006B1E32">
        <w:rPr>
          <w:rFonts w:asciiTheme="majorEastAsia" w:eastAsiaTheme="majorEastAsia" w:hAnsiTheme="majorEastAsia" w:hint="eastAsia"/>
          <w:sz w:val="48"/>
          <w:szCs w:val="48"/>
          <w:u w:val="single"/>
        </w:rPr>
        <w:t>年度保安服务项目</w:t>
      </w:r>
    </w:p>
    <w:p w:rsidR="00B675E0" w:rsidRPr="00EB36EB" w:rsidRDefault="00781651" w:rsidP="00C7401D">
      <w:pPr>
        <w:jc w:val="center"/>
        <w:rPr>
          <w:rFonts w:asciiTheme="majorEastAsia" w:eastAsiaTheme="majorEastAsia" w:hAnsiTheme="majorEastAsia"/>
          <w:b/>
          <w:sz w:val="44"/>
          <w:szCs w:val="44"/>
        </w:rPr>
      </w:pPr>
      <w:r w:rsidRPr="00EB36EB">
        <w:rPr>
          <w:rFonts w:asciiTheme="majorEastAsia" w:eastAsiaTheme="majorEastAsia" w:hAnsiTheme="majorEastAsia" w:hint="eastAsia"/>
          <w:sz w:val="44"/>
          <w:szCs w:val="44"/>
        </w:rPr>
        <w:t>邀请招标</w:t>
      </w:r>
      <w:r w:rsidR="00B675E0" w:rsidRPr="00EB36EB">
        <w:rPr>
          <w:rFonts w:asciiTheme="majorEastAsia" w:eastAsiaTheme="majorEastAsia" w:hAnsiTheme="majorEastAsia" w:hint="eastAsia"/>
          <w:sz w:val="44"/>
          <w:szCs w:val="44"/>
        </w:rPr>
        <w:t>文件</w:t>
      </w:r>
    </w:p>
    <w:p w:rsidR="006D15C7" w:rsidRPr="00EB36EB" w:rsidRDefault="006D15C7" w:rsidP="001A2663">
      <w:pPr>
        <w:spacing w:line="360" w:lineRule="auto"/>
        <w:ind w:right="5525" w:firstLine="600"/>
        <w:rPr>
          <w:rFonts w:asciiTheme="majorEastAsia" w:eastAsiaTheme="majorEastAsia" w:hAnsiTheme="majorEastAsia"/>
          <w:sz w:val="44"/>
          <w:szCs w:val="44"/>
        </w:rPr>
      </w:pPr>
    </w:p>
    <w:p w:rsidR="006D15C7" w:rsidRPr="00EB36EB" w:rsidRDefault="006D15C7" w:rsidP="001A2663">
      <w:pPr>
        <w:spacing w:before="240" w:line="360" w:lineRule="auto"/>
        <w:ind w:firstLine="600"/>
        <w:rPr>
          <w:rFonts w:asciiTheme="majorEastAsia" w:eastAsiaTheme="majorEastAsia" w:hAnsiTheme="majorEastAsia"/>
          <w:sz w:val="44"/>
          <w:szCs w:val="44"/>
        </w:rPr>
      </w:pPr>
    </w:p>
    <w:p w:rsidR="006D15C7" w:rsidRPr="00EB36EB" w:rsidRDefault="006D15C7" w:rsidP="001A2663">
      <w:pPr>
        <w:spacing w:before="240" w:line="360" w:lineRule="auto"/>
        <w:ind w:firstLine="600"/>
        <w:rPr>
          <w:rFonts w:asciiTheme="majorEastAsia" w:eastAsiaTheme="majorEastAsia" w:hAnsiTheme="majorEastAsia"/>
          <w:sz w:val="44"/>
          <w:szCs w:val="44"/>
        </w:rPr>
      </w:pPr>
    </w:p>
    <w:p w:rsidR="006D15C7" w:rsidRPr="00EB36EB" w:rsidRDefault="006D15C7" w:rsidP="001A2663">
      <w:pPr>
        <w:spacing w:before="240" w:line="360" w:lineRule="auto"/>
        <w:rPr>
          <w:rFonts w:asciiTheme="majorEastAsia" w:eastAsiaTheme="majorEastAsia" w:hAnsiTheme="majorEastAsia"/>
          <w:sz w:val="44"/>
          <w:szCs w:val="44"/>
        </w:rPr>
      </w:pPr>
    </w:p>
    <w:p w:rsidR="0029091B" w:rsidRPr="00EB36EB" w:rsidRDefault="0029091B" w:rsidP="0029091B">
      <w:pPr>
        <w:spacing w:line="360" w:lineRule="auto"/>
        <w:ind w:firstLineChars="300" w:firstLine="840"/>
        <w:rPr>
          <w:rFonts w:asciiTheme="majorEastAsia" w:eastAsiaTheme="majorEastAsia" w:hAnsiTheme="majorEastAsia"/>
          <w:sz w:val="28"/>
          <w:szCs w:val="28"/>
        </w:rPr>
      </w:pPr>
      <w:bookmarkStart w:id="0" w:name="_Toc340762766"/>
      <w:bookmarkStart w:id="1" w:name="_Toc347819261"/>
      <w:r w:rsidRPr="00EB36EB">
        <w:rPr>
          <w:rFonts w:asciiTheme="majorEastAsia" w:eastAsiaTheme="majorEastAsia" w:hAnsiTheme="majorEastAsia" w:hint="eastAsia"/>
          <w:sz w:val="28"/>
          <w:szCs w:val="28"/>
        </w:rPr>
        <w:t>招   标   人：</w:t>
      </w:r>
      <w:r w:rsidR="00B646CC" w:rsidRPr="00EB36EB">
        <w:rPr>
          <w:rFonts w:asciiTheme="majorEastAsia" w:eastAsiaTheme="majorEastAsia" w:hAnsiTheme="majorEastAsia" w:hint="eastAsia"/>
          <w:sz w:val="28"/>
          <w:szCs w:val="28"/>
          <w:u w:val="single"/>
        </w:rPr>
        <w:t>上海冠佳物业管理有限公司</w:t>
      </w:r>
      <w:r w:rsidRPr="00EB36EB">
        <w:rPr>
          <w:rFonts w:asciiTheme="majorEastAsia" w:eastAsiaTheme="majorEastAsia" w:hAnsiTheme="majorEastAsia" w:hint="eastAsia"/>
          <w:sz w:val="28"/>
          <w:szCs w:val="28"/>
        </w:rPr>
        <w:t>（单位公章）</w:t>
      </w:r>
      <w:bookmarkEnd w:id="0"/>
      <w:bookmarkEnd w:id="1"/>
    </w:p>
    <w:p w:rsidR="0029091B" w:rsidRPr="00EB36EB" w:rsidRDefault="0029091B" w:rsidP="0029091B">
      <w:pPr>
        <w:spacing w:line="360" w:lineRule="auto"/>
        <w:ind w:firstLineChars="300" w:firstLine="840"/>
        <w:rPr>
          <w:rFonts w:asciiTheme="majorEastAsia" w:eastAsiaTheme="majorEastAsia" w:hAnsiTheme="majorEastAsia"/>
          <w:sz w:val="28"/>
          <w:szCs w:val="28"/>
        </w:rPr>
      </w:pPr>
    </w:p>
    <w:p w:rsidR="0029091B" w:rsidRPr="00EB36EB" w:rsidRDefault="006B1E32" w:rsidP="0029091B">
      <w:pPr>
        <w:spacing w:line="360" w:lineRule="auto"/>
        <w:ind w:firstLineChars="300" w:firstLine="840"/>
        <w:rPr>
          <w:rFonts w:asciiTheme="majorEastAsia" w:eastAsiaTheme="majorEastAsia" w:hAnsiTheme="majorEastAsia"/>
          <w:sz w:val="28"/>
          <w:szCs w:val="28"/>
        </w:rPr>
      </w:pPr>
      <w:bookmarkStart w:id="2" w:name="_Toc340762767"/>
      <w:bookmarkStart w:id="3" w:name="_Toc347819262"/>
      <w:r>
        <w:rPr>
          <w:rFonts w:asciiTheme="majorEastAsia" w:eastAsiaTheme="majorEastAsia" w:hAnsiTheme="majorEastAsia" w:hint="eastAsia"/>
          <w:sz w:val="28"/>
          <w:szCs w:val="28"/>
        </w:rPr>
        <w:t>招   标  人</w:t>
      </w:r>
      <w:r w:rsidRPr="00EB36EB">
        <w:rPr>
          <w:rFonts w:asciiTheme="majorEastAsia" w:eastAsiaTheme="majorEastAsia" w:hAnsiTheme="majorEastAsia" w:hint="eastAsia"/>
          <w:sz w:val="28"/>
          <w:szCs w:val="28"/>
        </w:rPr>
        <w:t>：</w:t>
      </w:r>
      <w:r w:rsidRPr="00EB36EB">
        <w:rPr>
          <w:rFonts w:asciiTheme="majorEastAsia" w:eastAsiaTheme="majorEastAsia" w:hAnsiTheme="majorEastAsia" w:hint="eastAsia"/>
          <w:sz w:val="28"/>
          <w:szCs w:val="28"/>
          <w:u w:val="single"/>
        </w:rPr>
        <w:t>上海</w:t>
      </w:r>
      <w:r>
        <w:rPr>
          <w:rFonts w:asciiTheme="majorEastAsia" w:eastAsiaTheme="majorEastAsia" w:hAnsiTheme="majorEastAsia" w:hint="eastAsia"/>
          <w:sz w:val="28"/>
          <w:szCs w:val="28"/>
          <w:u w:val="single"/>
        </w:rPr>
        <w:t>浦发金桥联合发展</w:t>
      </w:r>
      <w:r w:rsidRPr="00EB36EB">
        <w:rPr>
          <w:rFonts w:asciiTheme="majorEastAsia" w:eastAsiaTheme="majorEastAsia" w:hAnsiTheme="majorEastAsia" w:hint="eastAsia"/>
          <w:sz w:val="28"/>
          <w:szCs w:val="28"/>
          <w:u w:val="single"/>
        </w:rPr>
        <w:t>有限公司</w:t>
      </w:r>
      <w:r w:rsidRPr="00EB36EB">
        <w:rPr>
          <w:rFonts w:asciiTheme="majorEastAsia" w:eastAsiaTheme="majorEastAsia" w:hAnsiTheme="majorEastAsia" w:hint="eastAsia"/>
          <w:sz w:val="28"/>
          <w:szCs w:val="28"/>
        </w:rPr>
        <w:t>（单位公章）</w:t>
      </w:r>
      <w:bookmarkEnd w:id="2"/>
      <w:bookmarkEnd w:id="3"/>
    </w:p>
    <w:p w:rsidR="0029091B" w:rsidRPr="006B1E32" w:rsidRDefault="0029091B" w:rsidP="0029091B">
      <w:pPr>
        <w:spacing w:line="360" w:lineRule="auto"/>
        <w:ind w:firstLineChars="300" w:firstLine="840"/>
        <w:rPr>
          <w:rFonts w:asciiTheme="majorEastAsia" w:eastAsiaTheme="majorEastAsia" w:hAnsiTheme="majorEastAsia"/>
          <w:sz w:val="28"/>
          <w:szCs w:val="28"/>
        </w:rPr>
      </w:pPr>
    </w:p>
    <w:p w:rsidR="0029091B" w:rsidRPr="00EB36EB" w:rsidRDefault="0029091B" w:rsidP="0029091B">
      <w:pPr>
        <w:spacing w:line="360" w:lineRule="auto"/>
        <w:ind w:firstLineChars="300" w:firstLine="840"/>
        <w:rPr>
          <w:rFonts w:asciiTheme="majorEastAsia" w:eastAsiaTheme="majorEastAsia" w:hAnsiTheme="majorEastAsia"/>
          <w:sz w:val="28"/>
          <w:szCs w:val="28"/>
        </w:rPr>
      </w:pPr>
      <w:bookmarkStart w:id="4" w:name="_Toc340762769"/>
      <w:bookmarkStart w:id="5" w:name="_Toc347819265"/>
      <w:r w:rsidRPr="00EB36EB">
        <w:rPr>
          <w:rFonts w:asciiTheme="majorEastAsia" w:eastAsiaTheme="majorEastAsia" w:hAnsiTheme="majorEastAsia" w:hint="eastAsia"/>
          <w:sz w:val="28"/>
          <w:szCs w:val="28"/>
        </w:rPr>
        <w:t xml:space="preserve">日 期： </w:t>
      </w:r>
      <w:r w:rsidR="002B1DD0" w:rsidRPr="00EB36EB">
        <w:rPr>
          <w:rFonts w:asciiTheme="majorEastAsia" w:eastAsiaTheme="majorEastAsia" w:hAnsiTheme="majorEastAsia"/>
          <w:sz w:val="28"/>
          <w:szCs w:val="28"/>
          <w:u w:val="single"/>
        </w:rPr>
        <w:t>20</w:t>
      </w:r>
      <w:r w:rsidR="006B1E32">
        <w:rPr>
          <w:rFonts w:asciiTheme="majorEastAsia" w:eastAsiaTheme="majorEastAsia" w:hAnsiTheme="majorEastAsia" w:hint="eastAsia"/>
          <w:sz w:val="28"/>
          <w:szCs w:val="28"/>
          <w:u w:val="single"/>
        </w:rPr>
        <w:t>21</w:t>
      </w:r>
      <w:r w:rsidRPr="00EB36EB">
        <w:rPr>
          <w:rFonts w:asciiTheme="majorEastAsia" w:eastAsiaTheme="majorEastAsia" w:hAnsiTheme="majorEastAsia" w:hint="eastAsia"/>
          <w:sz w:val="28"/>
          <w:szCs w:val="28"/>
        </w:rPr>
        <w:t xml:space="preserve">年 </w:t>
      </w:r>
      <w:r w:rsidR="00B646CC" w:rsidRPr="00EB36EB">
        <w:rPr>
          <w:rFonts w:asciiTheme="majorEastAsia" w:eastAsiaTheme="majorEastAsia" w:hAnsiTheme="majorEastAsia" w:hint="eastAsia"/>
          <w:sz w:val="28"/>
          <w:szCs w:val="28"/>
          <w:u w:val="single"/>
        </w:rPr>
        <w:t>5</w:t>
      </w:r>
      <w:r w:rsidRPr="00EB36EB">
        <w:rPr>
          <w:rFonts w:asciiTheme="majorEastAsia" w:eastAsiaTheme="majorEastAsia" w:hAnsiTheme="majorEastAsia" w:hint="eastAsia"/>
          <w:sz w:val="28"/>
          <w:szCs w:val="28"/>
        </w:rPr>
        <w:t>月</w:t>
      </w:r>
      <w:bookmarkEnd w:id="4"/>
      <w:bookmarkEnd w:id="5"/>
    </w:p>
    <w:p w:rsidR="0029091B" w:rsidRPr="00EB36EB" w:rsidRDefault="0029091B">
      <w:pPr>
        <w:widowControl/>
        <w:adjustRightInd/>
        <w:spacing w:line="240" w:lineRule="auto"/>
        <w:textAlignment w:val="auto"/>
        <w:rPr>
          <w:rFonts w:asciiTheme="majorEastAsia" w:eastAsiaTheme="majorEastAsia" w:hAnsiTheme="majorEastAsia"/>
          <w:b/>
          <w:sz w:val="30"/>
          <w:szCs w:val="30"/>
        </w:rPr>
      </w:pPr>
      <w:r w:rsidRPr="00EB36EB">
        <w:rPr>
          <w:rFonts w:asciiTheme="majorEastAsia" w:eastAsiaTheme="majorEastAsia" w:hAnsiTheme="majorEastAsia"/>
          <w:b/>
          <w:sz w:val="30"/>
          <w:szCs w:val="30"/>
        </w:rPr>
        <w:br w:type="page"/>
      </w:r>
    </w:p>
    <w:p w:rsidR="006D15C7" w:rsidRPr="00EE5DBE" w:rsidRDefault="006D15C7" w:rsidP="00EE5DBE">
      <w:pPr>
        <w:rPr>
          <w:rFonts w:asciiTheme="majorEastAsia" w:eastAsiaTheme="majorEastAsia" w:hAnsiTheme="majorEastAsia"/>
        </w:rPr>
        <w:sectPr w:rsidR="006D15C7" w:rsidRPr="00EE5DBE">
          <w:footerReference w:type="default" r:id="rId8"/>
          <w:pgSz w:w="11907" w:h="16840" w:code="9"/>
          <w:pgMar w:top="1418" w:right="1418" w:bottom="1418" w:left="1701" w:header="851" w:footer="851" w:gutter="0"/>
          <w:pgNumType w:start="1"/>
          <w:cols w:space="425"/>
        </w:sectPr>
      </w:pPr>
    </w:p>
    <w:p w:rsidR="00781651" w:rsidRPr="00EB36EB" w:rsidRDefault="00781651" w:rsidP="000537F2">
      <w:pPr>
        <w:pStyle w:val="10"/>
        <w:rPr>
          <w:rFonts w:asciiTheme="majorEastAsia" w:eastAsiaTheme="majorEastAsia" w:hAnsiTheme="majorEastAsia"/>
        </w:rPr>
      </w:pPr>
      <w:bookmarkStart w:id="6" w:name="_Toc8913945"/>
      <w:r w:rsidRPr="00EB36EB">
        <w:rPr>
          <w:rFonts w:asciiTheme="majorEastAsia" w:eastAsiaTheme="majorEastAsia" w:hAnsiTheme="majorEastAsia" w:hint="eastAsia"/>
        </w:rPr>
        <w:lastRenderedPageBreak/>
        <w:t>投标邀请函</w:t>
      </w:r>
      <w:bookmarkEnd w:id="6"/>
    </w:p>
    <w:p w:rsidR="00781651" w:rsidRPr="00EB36EB" w:rsidRDefault="00781651" w:rsidP="00781651">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各投标人：</w:t>
      </w:r>
    </w:p>
    <w:p w:rsidR="00781651" w:rsidRPr="00EB36EB" w:rsidRDefault="00781651" w:rsidP="00781651">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u w:val="single"/>
        </w:rPr>
        <w:t>上海冠佳物业管理有限公司</w:t>
      </w:r>
      <w:r w:rsidR="006B1E32">
        <w:rPr>
          <w:rFonts w:asciiTheme="majorEastAsia" w:eastAsiaTheme="majorEastAsia" w:hAnsiTheme="majorEastAsia" w:hint="eastAsia"/>
          <w:szCs w:val="21"/>
          <w:u w:val="single"/>
        </w:rPr>
        <w:t>、</w:t>
      </w:r>
      <w:r w:rsidR="006B1E32" w:rsidRPr="00C03610">
        <w:rPr>
          <w:rFonts w:asciiTheme="majorEastAsia" w:eastAsiaTheme="majorEastAsia" w:hAnsiTheme="majorEastAsia" w:hint="eastAsia"/>
          <w:szCs w:val="21"/>
          <w:u w:val="single"/>
        </w:rPr>
        <w:t>上海浦发金桥联合发展有限公司</w:t>
      </w:r>
      <w:r w:rsidRPr="00EB36EB">
        <w:rPr>
          <w:rFonts w:asciiTheme="majorEastAsia" w:eastAsiaTheme="majorEastAsia" w:hAnsiTheme="majorEastAsia" w:hint="eastAsia"/>
          <w:szCs w:val="21"/>
        </w:rPr>
        <w:t>现决定对</w:t>
      </w:r>
      <w:r w:rsidRPr="00EB36EB">
        <w:rPr>
          <w:rFonts w:asciiTheme="majorEastAsia" w:eastAsiaTheme="majorEastAsia" w:hAnsiTheme="majorEastAsia" w:hint="eastAsia"/>
          <w:szCs w:val="21"/>
          <w:u w:val="single"/>
        </w:rPr>
        <w:t>浦发广场20</w:t>
      </w:r>
      <w:r w:rsidR="00C03610">
        <w:rPr>
          <w:rFonts w:asciiTheme="majorEastAsia" w:eastAsiaTheme="majorEastAsia" w:hAnsiTheme="majorEastAsia" w:hint="eastAsia"/>
          <w:szCs w:val="21"/>
          <w:u w:val="single"/>
        </w:rPr>
        <w:t>21</w:t>
      </w:r>
      <w:r w:rsidRPr="00EB36EB">
        <w:rPr>
          <w:rFonts w:asciiTheme="majorEastAsia" w:eastAsiaTheme="majorEastAsia" w:hAnsiTheme="majorEastAsia" w:hint="eastAsia"/>
          <w:szCs w:val="21"/>
          <w:u w:val="single"/>
        </w:rPr>
        <w:t>-202</w:t>
      </w:r>
      <w:r w:rsidR="00C03610">
        <w:rPr>
          <w:rFonts w:asciiTheme="majorEastAsia" w:eastAsiaTheme="majorEastAsia" w:hAnsiTheme="majorEastAsia" w:hint="eastAsia"/>
          <w:szCs w:val="21"/>
          <w:u w:val="single"/>
        </w:rPr>
        <w:t>2</w:t>
      </w:r>
      <w:r w:rsidRPr="00EB36EB">
        <w:rPr>
          <w:rFonts w:asciiTheme="majorEastAsia" w:eastAsiaTheme="majorEastAsia" w:hAnsiTheme="majorEastAsia" w:hint="eastAsia"/>
          <w:szCs w:val="21"/>
          <w:u w:val="single"/>
        </w:rPr>
        <w:t>年度保安服务项目</w:t>
      </w:r>
      <w:r w:rsidRPr="00EB36EB">
        <w:rPr>
          <w:rFonts w:asciiTheme="majorEastAsia" w:eastAsiaTheme="majorEastAsia" w:hAnsiTheme="majorEastAsia" w:hint="eastAsia"/>
          <w:szCs w:val="21"/>
        </w:rPr>
        <w:t>进行邀请招标，特邀请你单位参加。有关事项如下：</w:t>
      </w:r>
    </w:p>
    <w:p w:rsidR="00134CCE" w:rsidRPr="00EB36EB" w:rsidRDefault="00134CCE" w:rsidP="00781651">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一、项目概况：</w:t>
      </w:r>
    </w:p>
    <w:p w:rsidR="00781651" w:rsidRDefault="00781651" w:rsidP="00781651">
      <w:pPr>
        <w:spacing w:line="360" w:lineRule="auto"/>
        <w:ind w:firstLineChars="200" w:firstLine="420"/>
        <w:rPr>
          <w:rFonts w:asciiTheme="majorEastAsia" w:eastAsiaTheme="majorEastAsia" w:hAnsiTheme="majorEastAsia"/>
          <w:szCs w:val="21"/>
          <w:u w:val="single"/>
        </w:rPr>
      </w:pPr>
      <w:r w:rsidRPr="00EB36EB">
        <w:rPr>
          <w:rFonts w:asciiTheme="majorEastAsia" w:eastAsiaTheme="majorEastAsia" w:hAnsiTheme="majorEastAsia" w:hint="eastAsia"/>
          <w:szCs w:val="21"/>
        </w:rPr>
        <w:t>1</w:t>
      </w:r>
      <w:r w:rsidR="00134CCE" w:rsidRPr="00EB36EB">
        <w:rPr>
          <w:rFonts w:asciiTheme="majorEastAsia" w:eastAsiaTheme="majorEastAsia" w:hAnsiTheme="majorEastAsia" w:hint="eastAsia"/>
          <w:szCs w:val="21"/>
        </w:rPr>
        <w:t>、</w:t>
      </w:r>
      <w:r w:rsidRPr="00EB36EB">
        <w:rPr>
          <w:rFonts w:asciiTheme="majorEastAsia" w:eastAsiaTheme="majorEastAsia" w:hAnsiTheme="majorEastAsia" w:hint="eastAsia"/>
          <w:szCs w:val="21"/>
        </w:rPr>
        <w:t>项目名称：</w:t>
      </w:r>
      <w:r w:rsidRPr="00EB36EB">
        <w:rPr>
          <w:rFonts w:asciiTheme="majorEastAsia" w:eastAsiaTheme="majorEastAsia" w:hAnsiTheme="majorEastAsia" w:hint="eastAsia"/>
          <w:szCs w:val="21"/>
          <w:u w:val="single"/>
        </w:rPr>
        <w:t>浦发广场20</w:t>
      </w:r>
      <w:r w:rsidR="006B1E32">
        <w:rPr>
          <w:rFonts w:asciiTheme="majorEastAsia" w:eastAsiaTheme="majorEastAsia" w:hAnsiTheme="majorEastAsia" w:hint="eastAsia"/>
          <w:szCs w:val="21"/>
          <w:u w:val="single"/>
        </w:rPr>
        <w:t>21</w:t>
      </w:r>
      <w:r w:rsidRPr="00EB36EB">
        <w:rPr>
          <w:rFonts w:asciiTheme="majorEastAsia" w:eastAsiaTheme="majorEastAsia" w:hAnsiTheme="majorEastAsia" w:hint="eastAsia"/>
          <w:szCs w:val="21"/>
          <w:u w:val="single"/>
        </w:rPr>
        <w:t>-202</w:t>
      </w:r>
      <w:r w:rsidR="006B1E32">
        <w:rPr>
          <w:rFonts w:asciiTheme="majorEastAsia" w:eastAsiaTheme="majorEastAsia" w:hAnsiTheme="majorEastAsia" w:hint="eastAsia"/>
          <w:szCs w:val="21"/>
          <w:u w:val="single"/>
        </w:rPr>
        <w:t>2</w:t>
      </w:r>
      <w:r w:rsidRPr="00EB36EB">
        <w:rPr>
          <w:rFonts w:asciiTheme="majorEastAsia" w:eastAsiaTheme="majorEastAsia" w:hAnsiTheme="majorEastAsia" w:hint="eastAsia"/>
          <w:szCs w:val="21"/>
          <w:u w:val="single"/>
        </w:rPr>
        <w:t>年度保安服务项目</w:t>
      </w:r>
    </w:p>
    <w:p w:rsidR="006B1E32" w:rsidRPr="00C03610" w:rsidRDefault="006B1E32" w:rsidP="006B1E32">
      <w:pPr>
        <w:spacing w:line="360" w:lineRule="auto"/>
        <w:ind w:firstLineChars="200" w:firstLine="420"/>
        <w:rPr>
          <w:rFonts w:asciiTheme="majorEastAsia" w:eastAsiaTheme="majorEastAsia" w:hAnsiTheme="majorEastAsia"/>
          <w:szCs w:val="21"/>
          <w:u w:val="single"/>
        </w:rPr>
      </w:pPr>
      <w:r w:rsidRPr="00C03610">
        <w:rPr>
          <w:rFonts w:asciiTheme="majorEastAsia" w:eastAsiaTheme="majorEastAsia" w:hAnsiTheme="majorEastAsia" w:hint="eastAsia"/>
          <w:szCs w:val="21"/>
          <w:u w:val="single"/>
        </w:rPr>
        <w:t>浦东新区金桥秦桥路330号和金吉路33弄保安服务项目</w:t>
      </w:r>
    </w:p>
    <w:p w:rsidR="00781651" w:rsidRPr="00EB36EB" w:rsidRDefault="00781651" w:rsidP="00781651">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2</w:t>
      </w:r>
      <w:r w:rsidR="00134CCE" w:rsidRPr="00EB36EB">
        <w:rPr>
          <w:rFonts w:asciiTheme="majorEastAsia" w:eastAsiaTheme="majorEastAsia" w:hAnsiTheme="majorEastAsia" w:hint="eastAsia"/>
          <w:szCs w:val="21"/>
        </w:rPr>
        <w:t>、工作内容：维护大厦</w:t>
      </w:r>
      <w:r w:rsidR="00C12E21">
        <w:rPr>
          <w:rFonts w:asciiTheme="majorEastAsia" w:eastAsiaTheme="majorEastAsia" w:hAnsiTheme="majorEastAsia" w:hint="eastAsia"/>
          <w:szCs w:val="21"/>
        </w:rPr>
        <w:t>及工业园区</w:t>
      </w:r>
      <w:r w:rsidR="00134CCE" w:rsidRPr="00EB36EB">
        <w:rPr>
          <w:rFonts w:asciiTheme="majorEastAsia" w:eastAsiaTheme="majorEastAsia" w:hAnsiTheme="majorEastAsia" w:hint="eastAsia"/>
          <w:szCs w:val="21"/>
        </w:rPr>
        <w:t>公共秩序与治安，协助安全管理工作，包括大堂值勤、大厦公共区域与指定区域巡逻、人员、车辆、物品的进出管理、停车库的收费和车辆引导、机械车架操作、货梯操控管理、消防安全及其他相关的服务。</w:t>
      </w:r>
    </w:p>
    <w:p w:rsidR="00134CCE" w:rsidRPr="00EB36EB" w:rsidRDefault="00134CCE" w:rsidP="00781651">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3、服务期限：20</w:t>
      </w:r>
      <w:r w:rsidR="00C12E21">
        <w:rPr>
          <w:rFonts w:asciiTheme="majorEastAsia" w:eastAsiaTheme="majorEastAsia" w:hAnsiTheme="majorEastAsia" w:hint="eastAsia"/>
          <w:szCs w:val="21"/>
        </w:rPr>
        <w:t>21</w:t>
      </w:r>
      <w:r w:rsidRPr="00EB36EB">
        <w:rPr>
          <w:rFonts w:asciiTheme="majorEastAsia" w:eastAsiaTheme="majorEastAsia" w:hAnsiTheme="majorEastAsia" w:hint="eastAsia"/>
          <w:szCs w:val="21"/>
        </w:rPr>
        <w:t xml:space="preserve"> 年7月1日至 202</w:t>
      </w:r>
      <w:r w:rsidR="00C12E21">
        <w:rPr>
          <w:rFonts w:asciiTheme="majorEastAsia" w:eastAsiaTheme="majorEastAsia" w:hAnsiTheme="majorEastAsia" w:hint="eastAsia"/>
          <w:szCs w:val="21"/>
        </w:rPr>
        <w:t>2</w:t>
      </w:r>
      <w:r w:rsidRPr="00EB36EB">
        <w:rPr>
          <w:rFonts w:asciiTheme="majorEastAsia" w:eastAsiaTheme="majorEastAsia" w:hAnsiTheme="majorEastAsia" w:hint="eastAsia"/>
          <w:szCs w:val="21"/>
        </w:rPr>
        <w:t xml:space="preserve"> 年6月30日，具体时间以招标人通知为准</w:t>
      </w:r>
      <w:r w:rsidR="00EE5DBE">
        <w:rPr>
          <w:rFonts w:asciiTheme="majorEastAsia" w:eastAsiaTheme="majorEastAsia" w:hAnsiTheme="majorEastAsia" w:hint="eastAsia"/>
          <w:szCs w:val="21"/>
        </w:rPr>
        <w:t>。</w:t>
      </w:r>
    </w:p>
    <w:p w:rsidR="00134CCE" w:rsidRDefault="00134CCE" w:rsidP="00781651">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4、服务地点：浦</w:t>
      </w:r>
      <w:r w:rsidRPr="00C03610">
        <w:rPr>
          <w:rFonts w:asciiTheme="majorEastAsia" w:eastAsiaTheme="majorEastAsia" w:hAnsiTheme="majorEastAsia" w:hint="eastAsia"/>
          <w:szCs w:val="21"/>
          <w:u w:val="single"/>
        </w:rPr>
        <w:t>发广场1715号 1759号 1737号</w:t>
      </w:r>
    </w:p>
    <w:p w:rsidR="00C12E21" w:rsidRPr="00C12E21" w:rsidRDefault="00C12E21" w:rsidP="00781651">
      <w:pPr>
        <w:spacing w:line="360" w:lineRule="auto"/>
        <w:ind w:firstLineChars="200" w:firstLine="420"/>
        <w:rPr>
          <w:rFonts w:asciiTheme="majorEastAsia" w:eastAsiaTheme="majorEastAsia" w:hAnsiTheme="majorEastAsia"/>
          <w:szCs w:val="21"/>
        </w:rPr>
      </w:pPr>
      <w:r w:rsidRPr="006B1E32">
        <w:rPr>
          <w:rFonts w:asciiTheme="majorEastAsia" w:eastAsiaTheme="majorEastAsia" w:hAnsiTheme="majorEastAsia" w:hint="eastAsia"/>
          <w:szCs w:val="21"/>
          <w:u w:val="single"/>
        </w:rPr>
        <w:t>浦东新区金桥秦桥路330号和金吉路33弄</w:t>
      </w:r>
    </w:p>
    <w:p w:rsidR="00E86BEC" w:rsidRPr="00EB36EB" w:rsidRDefault="00C12E21" w:rsidP="00781651">
      <w:pPr>
        <w:spacing w:line="360" w:lineRule="auto"/>
        <w:ind w:firstLineChars="200" w:firstLine="420"/>
        <w:rPr>
          <w:rFonts w:asciiTheme="majorEastAsia" w:eastAsiaTheme="majorEastAsia" w:hAnsiTheme="majorEastAsia"/>
          <w:szCs w:val="21"/>
          <w:u w:val="single"/>
        </w:rPr>
      </w:pPr>
      <w:r>
        <w:rPr>
          <w:rFonts w:asciiTheme="majorEastAsia" w:eastAsiaTheme="majorEastAsia" w:hAnsiTheme="majorEastAsia" w:hint="eastAsia"/>
          <w:szCs w:val="21"/>
        </w:rPr>
        <w:t>二</w:t>
      </w:r>
      <w:r w:rsidR="00E86BEC" w:rsidRPr="00EB36EB">
        <w:rPr>
          <w:rFonts w:asciiTheme="majorEastAsia" w:eastAsiaTheme="majorEastAsia" w:hAnsiTheme="majorEastAsia" w:hint="eastAsia"/>
          <w:szCs w:val="21"/>
        </w:rPr>
        <w:t>、现场</w:t>
      </w:r>
      <w:r w:rsidR="00C269E1" w:rsidRPr="00EB36EB">
        <w:rPr>
          <w:rFonts w:asciiTheme="majorEastAsia" w:eastAsiaTheme="majorEastAsia" w:hAnsiTheme="majorEastAsia" w:hint="eastAsia"/>
          <w:szCs w:val="21"/>
        </w:rPr>
        <w:t>踏勘</w:t>
      </w:r>
      <w:r w:rsidR="00E86BEC" w:rsidRPr="00EB36EB">
        <w:rPr>
          <w:rFonts w:asciiTheme="majorEastAsia" w:eastAsiaTheme="majorEastAsia" w:hAnsiTheme="majorEastAsia" w:hint="eastAsia"/>
          <w:szCs w:val="21"/>
        </w:rPr>
        <w:t>：</w:t>
      </w:r>
      <w:r w:rsidR="00000BC3">
        <w:rPr>
          <w:rFonts w:asciiTheme="majorEastAsia" w:eastAsiaTheme="majorEastAsia" w:hAnsiTheme="majorEastAsia" w:hint="eastAsia"/>
          <w:szCs w:val="21"/>
          <w:u w:val="single"/>
        </w:rPr>
        <w:t>2021</w:t>
      </w:r>
      <w:r w:rsidR="00E86BEC" w:rsidRPr="00EB36EB">
        <w:rPr>
          <w:rFonts w:asciiTheme="majorEastAsia" w:eastAsiaTheme="majorEastAsia" w:hAnsiTheme="majorEastAsia" w:hint="eastAsia"/>
          <w:szCs w:val="21"/>
          <w:u w:val="single"/>
        </w:rPr>
        <w:t>年5月</w:t>
      </w:r>
      <w:r w:rsidR="00B76B8C">
        <w:rPr>
          <w:rFonts w:asciiTheme="majorEastAsia" w:eastAsiaTheme="majorEastAsia" w:hAnsiTheme="majorEastAsia" w:hint="eastAsia"/>
          <w:szCs w:val="21"/>
          <w:u w:val="single"/>
        </w:rPr>
        <w:t>24</w:t>
      </w:r>
      <w:r w:rsidR="00E86BEC" w:rsidRPr="00EB36EB">
        <w:rPr>
          <w:rFonts w:asciiTheme="majorEastAsia" w:eastAsiaTheme="majorEastAsia" w:hAnsiTheme="majorEastAsia" w:hint="eastAsia"/>
          <w:szCs w:val="21"/>
          <w:u w:val="single"/>
        </w:rPr>
        <w:t>日10点整</w:t>
      </w:r>
      <w:r w:rsidR="004A5A7C" w:rsidRPr="00EB36EB">
        <w:rPr>
          <w:rFonts w:asciiTheme="majorEastAsia" w:eastAsiaTheme="majorEastAsia" w:hAnsiTheme="majorEastAsia" w:hint="eastAsia"/>
          <w:szCs w:val="21"/>
          <w:u w:val="single"/>
        </w:rPr>
        <w:t>在上海冠佳物业管理有限公司（上海市中山北路1759号5楼）</w:t>
      </w:r>
      <w:r w:rsidR="00A65469">
        <w:rPr>
          <w:rFonts w:asciiTheme="majorEastAsia" w:eastAsiaTheme="majorEastAsia" w:hAnsiTheme="majorEastAsia" w:hint="eastAsia"/>
          <w:szCs w:val="21"/>
          <w:u w:val="single"/>
        </w:rPr>
        <w:t>，</w:t>
      </w:r>
      <w:r w:rsidR="00A65469" w:rsidRPr="00A65469">
        <w:rPr>
          <w:rFonts w:asciiTheme="majorEastAsia" w:eastAsiaTheme="majorEastAsia" w:hAnsiTheme="majorEastAsia" w:hint="eastAsia"/>
          <w:szCs w:val="21"/>
        </w:rPr>
        <w:t>请各投标单位准时到现场踏勘。</w:t>
      </w:r>
      <w:r>
        <w:rPr>
          <w:rFonts w:asciiTheme="majorEastAsia" w:eastAsiaTheme="majorEastAsia" w:hAnsiTheme="majorEastAsia" w:hint="eastAsia"/>
          <w:szCs w:val="21"/>
        </w:rPr>
        <w:t>下午</w:t>
      </w:r>
      <w:r w:rsidR="00CD1C21">
        <w:rPr>
          <w:rFonts w:asciiTheme="majorEastAsia" w:eastAsiaTheme="majorEastAsia" w:hAnsiTheme="majorEastAsia" w:hint="eastAsia"/>
          <w:szCs w:val="21"/>
        </w:rPr>
        <w:t>13：00</w:t>
      </w:r>
      <w:r w:rsidR="00CD1C21" w:rsidRPr="00C03610">
        <w:rPr>
          <w:rFonts w:asciiTheme="majorEastAsia" w:eastAsiaTheme="majorEastAsia" w:hAnsiTheme="majorEastAsia" w:hint="eastAsia"/>
          <w:szCs w:val="21"/>
          <w:u w:val="single"/>
        </w:rPr>
        <w:t>秦桥路330号和金吉路33弄</w:t>
      </w:r>
    </w:p>
    <w:p w:rsidR="00E86BEC" w:rsidRPr="00EB36EB" w:rsidRDefault="00E86BEC" w:rsidP="00781651">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四、递交投标文件截止时间为：</w:t>
      </w:r>
      <w:r w:rsidRPr="00EB36EB">
        <w:rPr>
          <w:rFonts w:asciiTheme="majorEastAsia" w:eastAsiaTheme="majorEastAsia" w:hAnsiTheme="majorEastAsia" w:hint="eastAsia"/>
          <w:szCs w:val="21"/>
          <w:u w:val="single"/>
        </w:rPr>
        <w:t>20</w:t>
      </w:r>
      <w:r w:rsidR="00301915">
        <w:rPr>
          <w:rFonts w:asciiTheme="majorEastAsia" w:eastAsiaTheme="majorEastAsia" w:hAnsiTheme="majorEastAsia" w:hint="eastAsia"/>
          <w:szCs w:val="21"/>
          <w:u w:val="single"/>
        </w:rPr>
        <w:t>21</w:t>
      </w:r>
      <w:r w:rsidRPr="00EB36EB">
        <w:rPr>
          <w:rFonts w:asciiTheme="majorEastAsia" w:eastAsiaTheme="majorEastAsia" w:hAnsiTheme="majorEastAsia" w:hint="eastAsia"/>
          <w:szCs w:val="21"/>
          <w:u w:val="single"/>
        </w:rPr>
        <w:t>年5月</w:t>
      </w:r>
      <w:r w:rsidR="00444D4F">
        <w:rPr>
          <w:rFonts w:asciiTheme="majorEastAsia" w:eastAsiaTheme="majorEastAsia" w:hAnsiTheme="majorEastAsia" w:hint="eastAsia"/>
          <w:szCs w:val="21"/>
          <w:u w:val="single"/>
        </w:rPr>
        <w:t>27</w:t>
      </w:r>
      <w:r w:rsidRPr="00EB36EB">
        <w:rPr>
          <w:rFonts w:asciiTheme="majorEastAsia" w:eastAsiaTheme="majorEastAsia" w:hAnsiTheme="majorEastAsia" w:hint="eastAsia"/>
          <w:szCs w:val="21"/>
          <w:u w:val="single"/>
        </w:rPr>
        <w:t>日1</w:t>
      </w:r>
      <w:r w:rsidR="000B29EB">
        <w:rPr>
          <w:rFonts w:asciiTheme="majorEastAsia" w:eastAsiaTheme="majorEastAsia" w:hAnsiTheme="majorEastAsia"/>
          <w:szCs w:val="21"/>
          <w:u w:val="single"/>
        </w:rPr>
        <w:t>7</w:t>
      </w:r>
      <w:r w:rsidRPr="00EB36EB">
        <w:rPr>
          <w:rFonts w:asciiTheme="majorEastAsia" w:eastAsiaTheme="majorEastAsia" w:hAnsiTheme="majorEastAsia" w:hint="eastAsia"/>
          <w:szCs w:val="21"/>
          <w:u w:val="single"/>
        </w:rPr>
        <w:t>:</w:t>
      </w:r>
      <w:r w:rsidR="000B29EB">
        <w:rPr>
          <w:rFonts w:asciiTheme="majorEastAsia" w:eastAsiaTheme="majorEastAsia" w:hAnsiTheme="majorEastAsia"/>
          <w:szCs w:val="21"/>
          <w:u w:val="single"/>
        </w:rPr>
        <w:t>00</w:t>
      </w:r>
      <w:r w:rsidRPr="00EB36EB">
        <w:rPr>
          <w:rFonts w:asciiTheme="majorEastAsia" w:eastAsiaTheme="majorEastAsia" w:hAnsiTheme="majorEastAsia" w:hint="eastAsia"/>
          <w:szCs w:val="21"/>
        </w:rPr>
        <w:t>。请将投标文件送达：</w:t>
      </w:r>
      <w:r w:rsidRPr="00EB36EB">
        <w:rPr>
          <w:rFonts w:asciiTheme="majorEastAsia" w:eastAsiaTheme="majorEastAsia" w:hAnsiTheme="majorEastAsia" w:hint="eastAsia"/>
          <w:szCs w:val="21"/>
          <w:u w:val="single"/>
        </w:rPr>
        <w:t>上海市</w:t>
      </w:r>
      <w:r w:rsidR="00301915">
        <w:rPr>
          <w:rFonts w:asciiTheme="majorEastAsia" w:eastAsiaTheme="majorEastAsia" w:hAnsiTheme="majorEastAsia" w:hint="eastAsia"/>
          <w:szCs w:val="21"/>
          <w:u w:val="single"/>
        </w:rPr>
        <w:t>普陀中山北路1759号座4楼</w:t>
      </w:r>
      <w:r w:rsidR="00E10BF1">
        <w:rPr>
          <w:rFonts w:asciiTheme="majorEastAsia" w:eastAsiaTheme="majorEastAsia" w:hAnsiTheme="majorEastAsia" w:hint="eastAsia"/>
          <w:szCs w:val="21"/>
          <w:u w:val="single"/>
        </w:rPr>
        <w:t>资产</w:t>
      </w:r>
      <w:r w:rsidR="00E10BF1">
        <w:rPr>
          <w:rFonts w:asciiTheme="majorEastAsia" w:eastAsiaTheme="majorEastAsia" w:hAnsiTheme="majorEastAsia"/>
          <w:szCs w:val="21"/>
          <w:u w:val="single"/>
        </w:rPr>
        <w:t>经营部</w:t>
      </w:r>
      <w:r w:rsidRPr="00EB36EB">
        <w:rPr>
          <w:rFonts w:asciiTheme="majorEastAsia" w:eastAsiaTheme="majorEastAsia" w:hAnsiTheme="majorEastAsia" w:hint="eastAsia"/>
          <w:szCs w:val="21"/>
        </w:rPr>
        <w:t>。对在截止时间后递交的投标文件，招标人拒绝受理。</w:t>
      </w:r>
    </w:p>
    <w:p w:rsidR="00BC4C40" w:rsidRPr="00EB36EB" w:rsidRDefault="00BC4C40" w:rsidP="00A65469">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五、</w:t>
      </w:r>
      <w:r w:rsidR="00B76B8C">
        <w:rPr>
          <w:rFonts w:asciiTheme="majorEastAsia" w:eastAsiaTheme="majorEastAsia" w:hAnsiTheme="majorEastAsia" w:hint="eastAsia"/>
          <w:szCs w:val="21"/>
        </w:rPr>
        <w:t>开标</w:t>
      </w:r>
      <w:r w:rsidR="00B76B8C">
        <w:rPr>
          <w:rFonts w:asciiTheme="majorEastAsia" w:eastAsiaTheme="majorEastAsia" w:hAnsiTheme="majorEastAsia"/>
          <w:szCs w:val="21"/>
        </w:rPr>
        <w:t>时间：另定</w:t>
      </w:r>
      <w:r w:rsidR="00B76B8C">
        <w:rPr>
          <w:rFonts w:asciiTheme="majorEastAsia" w:eastAsiaTheme="majorEastAsia" w:hAnsiTheme="majorEastAsia" w:hint="eastAsia"/>
          <w:szCs w:val="21"/>
        </w:rPr>
        <w:t>，届时通知</w:t>
      </w:r>
      <w:r w:rsidRPr="00EB36EB">
        <w:rPr>
          <w:rFonts w:asciiTheme="majorEastAsia" w:eastAsiaTheme="majorEastAsia" w:hAnsiTheme="majorEastAsia" w:hint="eastAsia"/>
          <w:szCs w:val="21"/>
        </w:rPr>
        <w:t>投标人</w:t>
      </w:r>
      <w:r w:rsidR="00B76B8C">
        <w:rPr>
          <w:rFonts w:asciiTheme="majorEastAsia" w:eastAsiaTheme="majorEastAsia" w:hAnsiTheme="majorEastAsia" w:hint="eastAsia"/>
          <w:szCs w:val="21"/>
        </w:rPr>
        <w:t>。</w:t>
      </w:r>
    </w:p>
    <w:p w:rsidR="00BC4C40" w:rsidRPr="00EB36EB" w:rsidRDefault="00BC4C40" w:rsidP="00BC4C40">
      <w:pPr>
        <w:spacing w:line="360" w:lineRule="auto"/>
        <w:ind w:firstLineChars="200" w:firstLine="420"/>
        <w:jc w:val="right"/>
        <w:rPr>
          <w:rFonts w:asciiTheme="majorEastAsia" w:eastAsiaTheme="majorEastAsia" w:hAnsiTheme="majorEastAsia"/>
          <w:szCs w:val="21"/>
        </w:rPr>
      </w:pPr>
      <w:r w:rsidRPr="00EB36EB">
        <w:rPr>
          <w:rFonts w:asciiTheme="majorEastAsia" w:eastAsiaTheme="majorEastAsia" w:hAnsiTheme="majorEastAsia"/>
          <w:szCs w:val="21"/>
        </w:rPr>
        <w:t>20</w:t>
      </w:r>
      <w:r w:rsidR="00301915">
        <w:rPr>
          <w:rFonts w:asciiTheme="majorEastAsia" w:eastAsiaTheme="majorEastAsia" w:hAnsiTheme="majorEastAsia"/>
          <w:szCs w:val="21"/>
        </w:rPr>
        <w:t>20</w:t>
      </w:r>
      <w:r w:rsidRPr="00EB36EB">
        <w:rPr>
          <w:rFonts w:asciiTheme="majorEastAsia" w:eastAsiaTheme="majorEastAsia" w:hAnsiTheme="majorEastAsia"/>
          <w:szCs w:val="21"/>
        </w:rPr>
        <w:t>年</w:t>
      </w:r>
      <w:r w:rsidR="00444D4F">
        <w:rPr>
          <w:rFonts w:asciiTheme="majorEastAsia" w:eastAsiaTheme="majorEastAsia" w:hAnsiTheme="majorEastAsia" w:hint="eastAsia"/>
          <w:szCs w:val="21"/>
        </w:rPr>
        <w:t>5</w:t>
      </w:r>
      <w:r w:rsidRPr="00EB36EB">
        <w:rPr>
          <w:rFonts w:asciiTheme="majorEastAsia" w:eastAsiaTheme="majorEastAsia" w:hAnsiTheme="majorEastAsia"/>
          <w:szCs w:val="21"/>
        </w:rPr>
        <w:t>月</w:t>
      </w:r>
      <w:r w:rsidR="00EC3E3F">
        <w:rPr>
          <w:rFonts w:asciiTheme="majorEastAsia" w:eastAsiaTheme="majorEastAsia" w:hAnsiTheme="majorEastAsia" w:hint="eastAsia"/>
          <w:szCs w:val="21"/>
        </w:rPr>
        <w:t>2</w:t>
      </w:r>
      <w:r w:rsidR="00301915">
        <w:rPr>
          <w:rFonts w:asciiTheme="majorEastAsia" w:eastAsiaTheme="majorEastAsia" w:hAnsiTheme="majorEastAsia"/>
          <w:szCs w:val="21"/>
        </w:rPr>
        <w:t>0</w:t>
      </w:r>
      <w:r w:rsidRPr="00EB36EB">
        <w:rPr>
          <w:rFonts w:asciiTheme="majorEastAsia" w:eastAsiaTheme="majorEastAsia" w:hAnsiTheme="majorEastAsia"/>
          <w:szCs w:val="21"/>
        </w:rPr>
        <w:t>日星期四</w:t>
      </w:r>
    </w:p>
    <w:p w:rsidR="00BC4C40" w:rsidRDefault="00BC4C40" w:rsidP="00BC4C40">
      <w:pPr>
        <w:spacing w:line="360" w:lineRule="auto"/>
        <w:ind w:firstLineChars="200" w:firstLine="420"/>
        <w:jc w:val="right"/>
        <w:rPr>
          <w:rFonts w:asciiTheme="majorEastAsia" w:eastAsiaTheme="majorEastAsia" w:hAnsiTheme="majorEastAsia"/>
          <w:szCs w:val="21"/>
        </w:rPr>
      </w:pPr>
      <w:r w:rsidRPr="00EB36EB">
        <w:rPr>
          <w:rFonts w:asciiTheme="majorEastAsia" w:eastAsiaTheme="majorEastAsia" w:hAnsiTheme="majorEastAsia" w:hint="eastAsia"/>
          <w:szCs w:val="21"/>
        </w:rPr>
        <w:t>招标人：上海冠佳物业管理有限公司</w:t>
      </w:r>
    </w:p>
    <w:p w:rsidR="00C03610" w:rsidRPr="00EB36EB" w:rsidRDefault="00C03610" w:rsidP="00BC4C40">
      <w:pPr>
        <w:spacing w:line="360" w:lineRule="auto"/>
        <w:ind w:firstLineChars="200" w:firstLine="420"/>
        <w:jc w:val="right"/>
        <w:rPr>
          <w:rFonts w:asciiTheme="majorEastAsia" w:eastAsiaTheme="majorEastAsia" w:hAnsiTheme="majorEastAsia"/>
          <w:szCs w:val="21"/>
        </w:rPr>
      </w:pPr>
      <w:r w:rsidRPr="00C03610">
        <w:rPr>
          <w:rFonts w:asciiTheme="majorEastAsia" w:eastAsiaTheme="majorEastAsia" w:hAnsiTheme="majorEastAsia" w:hint="eastAsia"/>
          <w:szCs w:val="21"/>
        </w:rPr>
        <w:t>上海浦发金桥联合发展有限公司</w:t>
      </w:r>
    </w:p>
    <w:p w:rsidR="00BC4C40" w:rsidRPr="00EB36EB" w:rsidRDefault="00600AF3" w:rsidP="00BC4C40">
      <w:pPr>
        <w:spacing w:line="360" w:lineRule="auto"/>
        <w:ind w:firstLineChars="200" w:firstLine="420"/>
        <w:jc w:val="right"/>
        <w:rPr>
          <w:rFonts w:asciiTheme="majorEastAsia" w:eastAsiaTheme="majorEastAsia" w:hAnsiTheme="majorEastAsia"/>
          <w:szCs w:val="21"/>
        </w:rPr>
      </w:pPr>
      <w:r>
        <w:rPr>
          <w:rFonts w:asciiTheme="majorEastAsia" w:eastAsiaTheme="majorEastAsia" w:hAnsiTheme="majorEastAsia" w:hint="eastAsia"/>
          <w:szCs w:val="21"/>
        </w:rPr>
        <w:t>联系人：</w:t>
      </w:r>
      <w:r w:rsidR="00301915">
        <w:rPr>
          <w:rFonts w:asciiTheme="majorEastAsia" w:eastAsiaTheme="majorEastAsia" w:hAnsiTheme="majorEastAsia" w:hint="eastAsia"/>
          <w:szCs w:val="21"/>
        </w:rPr>
        <w:t>黄娟</w:t>
      </w:r>
    </w:p>
    <w:p w:rsidR="00BC4C40" w:rsidRDefault="00BC4C40" w:rsidP="00BC4C40">
      <w:pPr>
        <w:spacing w:line="360" w:lineRule="auto"/>
        <w:ind w:firstLineChars="200" w:firstLine="420"/>
        <w:jc w:val="right"/>
        <w:rPr>
          <w:rFonts w:asciiTheme="majorEastAsia" w:eastAsiaTheme="majorEastAsia" w:hAnsiTheme="majorEastAsia"/>
          <w:szCs w:val="21"/>
        </w:rPr>
      </w:pPr>
      <w:r w:rsidRPr="00EB36EB">
        <w:rPr>
          <w:rFonts w:asciiTheme="majorEastAsia" w:eastAsiaTheme="majorEastAsia" w:hAnsiTheme="majorEastAsia" w:hint="eastAsia"/>
          <w:szCs w:val="21"/>
        </w:rPr>
        <w:t>电话：</w:t>
      </w:r>
      <w:r w:rsidR="00301915">
        <w:rPr>
          <w:rFonts w:asciiTheme="majorEastAsia" w:eastAsiaTheme="majorEastAsia" w:hAnsiTheme="majorEastAsia"/>
          <w:szCs w:val="21"/>
        </w:rPr>
        <w:t>61397700*6</w:t>
      </w:r>
      <w:r w:rsidR="00BC4278">
        <w:rPr>
          <w:rFonts w:asciiTheme="majorEastAsia" w:eastAsiaTheme="majorEastAsia" w:hAnsiTheme="majorEastAsia"/>
          <w:szCs w:val="21"/>
        </w:rPr>
        <w:t>6</w:t>
      </w:r>
      <w:r w:rsidR="00301915">
        <w:rPr>
          <w:rFonts w:asciiTheme="majorEastAsia" w:eastAsiaTheme="majorEastAsia" w:hAnsiTheme="majorEastAsia"/>
          <w:szCs w:val="21"/>
        </w:rPr>
        <w:t>8</w:t>
      </w:r>
    </w:p>
    <w:p w:rsidR="00A65469" w:rsidRPr="00EB36EB" w:rsidRDefault="00A65469" w:rsidP="00BC4C40">
      <w:pPr>
        <w:spacing w:line="360" w:lineRule="auto"/>
        <w:ind w:firstLineChars="200" w:firstLine="420"/>
        <w:jc w:val="right"/>
        <w:rPr>
          <w:rFonts w:asciiTheme="majorEastAsia" w:eastAsiaTheme="majorEastAsia" w:hAnsiTheme="majorEastAsia"/>
          <w:szCs w:val="21"/>
        </w:rPr>
      </w:pPr>
    </w:p>
    <w:p w:rsidR="00C03610" w:rsidRDefault="00C03610" w:rsidP="000537F2">
      <w:pPr>
        <w:pStyle w:val="10"/>
        <w:rPr>
          <w:rFonts w:asciiTheme="majorEastAsia" w:eastAsiaTheme="majorEastAsia" w:hAnsiTheme="majorEastAsia"/>
        </w:rPr>
      </w:pPr>
    </w:p>
    <w:p w:rsidR="000537F2" w:rsidRPr="00EB36EB" w:rsidRDefault="000537F2" w:rsidP="000537F2">
      <w:pPr>
        <w:pStyle w:val="10"/>
        <w:rPr>
          <w:rFonts w:asciiTheme="majorEastAsia" w:eastAsiaTheme="majorEastAsia" w:hAnsiTheme="majorEastAsia"/>
        </w:rPr>
      </w:pPr>
      <w:bookmarkStart w:id="7" w:name="_Toc405272456"/>
      <w:bookmarkStart w:id="8" w:name="_Toc8913946"/>
      <w:r w:rsidRPr="00EB36EB">
        <w:rPr>
          <w:rFonts w:asciiTheme="majorEastAsia" w:eastAsiaTheme="majorEastAsia" w:hAnsiTheme="majorEastAsia" w:hint="eastAsia"/>
        </w:rPr>
        <w:t>投标人须知</w:t>
      </w:r>
      <w:bookmarkEnd w:id="7"/>
      <w:bookmarkEnd w:id="8"/>
    </w:p>
    <w:p w:rsidR="00A56CD1" w:rsidRPr="00EB36EB" w:rsidRDefault="00A56CD1" w:rsidP="007937B1">
      <w:pPr>
        <w:pStyle w:val="2"/>
        <w:numPr>
          <w:ilvl w:val="0"/>
          <w:numId w:val="0"/>
        </w:numPr>
        <w:rPr>
          <w:rFonts w:asciiTheme="majorEastAsia" w:eastAsiaTheme="majorEastAsia" w:hAnsiTheme="majorEastAsia"/>
          <w:sz w:val="28"/>
          <w:szCs w:val="28"/>
        </w:rPr>
      </w:pPr>
      <w:bookmarkStart w:id="9" w:name="_Toc8913947"/>
      <w:r w:rsidRPr="00EB36EB">
        <w:rPr>
          <w:rFonts w:asciiTheme="majorEastAsia" w:eastAsiaTheme="majorEastAsia" w:hAnsiTheme="majorEastAsia" w:hint="eastAsia"/>
          <w:sz w:val="28"/>
          <w:szCs w:val="28"/>
        </w:rPr>
        <w:t>投标人须知前附表</w:t>
      </w:r>
      <w:bookmarkEnd w:id="9"/>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334"/>
        <w:gridCol w:w="6240"/>
      </w:tblGrid>
      <w:tr w:rsidR="00EB36EB" w:rsidRPr="00EB36EB" w:rsidTr="00EF7616">
        <w:trPr>
          <w:trHeight w:val="304"/>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序号</w:t>
            </w:r>
          </w:p>
        </w:tc>
        <w:tc>
          <w:tcPr>
            <w:tcW w:w="23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内容</w:t>
            </w:r>
          </w:p>
        </w:tc>
        <w:tc>
          <w:tcPr>
            <w:tcW w:w="6240"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说明与要求</w:t>
            </w:r>
          </w:p>
        </w:tc>
      </w:tr>
      <w:tr w:rsidR="00EB36EB" w:rsidRPr="00EB36EB" w:rsidTr="00EF7616">
        <w:trPr>
          <w:trHeight w:val="664"/>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1</w:t>
            </w:r>
          </w:p>
        </w:tc>
        <w:tc>
          <w:tcPr>
            <w:tcW w:w="2334" w:type="dxa"/>
            <w:vAlign w:val="center"/>
          </w:tcPr>
          <w:p w:rsidR="007937B1" w:rsidRPr="00EB36EB" w:rsidRDefault="007937B1" w:rsidP="00EF7616">
            <w:pPr>
              <w:pStyle w:val="455"/>
              <w:keepNext w:val="0"/>
              <w:keepLines w:val="0"/>
              <w:numPr>
                <w:ilvl w:val="0"/>
                <w:numId w:val="0"/>
              </w:numPr>
              <w:spacing w:before="0" w:after="0" w:line="360" w:lineRule="auto"/>
              <w:jc w:val="center"/>
              <w:rPr>
                <w:rFonts w:asciiTheme="majorEastAsia" w:eastAsiaTheme="majorEastAsia" w:hAnsiTheme="majorEastAsia"/>
                <w:bCs w:val="0"/>
                <w:sz w:val="21"/>
                <w:szCs w:val="21"/>
              </w:rPr>
            </w:pPr>
            <w:r w:rsidRPr="00EB36EB">
              <w:rPr>
                <w:rFonts w:asciiTheme="majorEastAsia" w:eastAsiaTheme="majorEastAsia" w:hAnsiTheme="majorEastAsia" w:hint="eastAsia"/>
                <w:bCs w:val="0"/>
                <w:sz w:val="21"/>
                <w:szCs w:val="21"/>
              </w:rPr>
              <w:t>招标人</w:t>
            </w:r>
          </w:p>
        </w:tc>
        <w:tc>
          <w:tcPr>
            <w:tcW w:w="6240" w:type="dxa"/>
            <w:vAlign w:val="center"/>
          </w:tcPr>
          <w:p w:rsidR="007937B1" w:rsidRPr="00EB36EB" w:rsidRDefault="00B646CC" w:rsidP="00EF7616">
            <w:pPr>
              <w:spacing w:line="360" w:lineRule="auto"/>
              <w:jc w:val="both"/>
              <w:rPr>
                <w:rFonts w:asciiTheme="majorEastAsia" w:eastAsiaTheme="majorEastAsia" w:hAnsiTheme="majorEastAsia"/>
                <w:szCs w:val="21"/>
              </w:rPr>
            </w:pPr>
            <w:r w:rsidRPr="00EB36EB">
              <w:rPr>
                <w:rFonts w:asciiTheme="majorEastAsia" w:eastAsiaTheme="majorEastAsia" w:hAnsiTheme="majorEastAsia" w:hint="eastAsia"/>
                <w:szCs w:val="21"/>
              </w:rPr>
              <w:t>上海冠佳物业管理有限公司</w:t>
            </w:r>
            <w:r w:rsidR="00C03610">
              <w:rPr>
                <w:rFonts w:asciiTheme="majorEastAsia" w:eastAsiaTheme="majorEastAsia" w:hAnsiTheme="majorEastAsia" w:hint="eastAsia"/>
                <w:szCs w:val="21"/>
              </w:rPr>
              <w:t>、</w:t>
            </w:r>
            <w:r w:rsidR="00C03610">
              <w:rPr>
                <w:rFonts w:asciiTheme="majorEastAsia" w:eastAsiaTheme="majorEastAsia" w:hAnsiTheme="majorEastAsia" w:hint="eastAsia"/>
                <w:szCs w:val="21"/>
                <w:u w:val="single"/>
              </w:rPr>
              <w:t>上海浦发金桥联合发展有限公司</w:t>
            </w:r>
          </w:p>
        </w:tc>
      </w:tr>
      <w:tr w:rsidR="00EB36EB" w:rsidRPr="00EB36EB" w:rsidTr="00EF7616">
        <w:trPr>
          <w:trHeight w:val="664"/>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b/>
                <w:szCs w:val="21"/>
              </w:rPr>
              <w:t>2</w:t>
            </w:r>
          </w:p>
        </w:tc>
        <w:tc>
          <w:tcPr>
            <w:tcW w:w="2334" w:type="dxa"/>
            <w:vAlign w:val="center"/>
          </w:tcPr>
          <w:p w:rsidR="007937B1" w:rsidRPr="00EB36EB" w:rsidRDefault="007937B1" w:rsidP="00EF7616">
            <w:pPr>
              <w:pStyle w:val="455"/>
              <w:keepNext w:val="0"/>
              <w:keepLines w:val="0"/>
              <w:numPr>
                <w:ilvl w:val="0"/>
                <w:numId w:val="0"/>
              </w:numPr>
              <w:spacing w:before="0" w:after="0" w:line="360" w:lineRule="auto"/>
              <w:jc w:val="center"/>
              <w:rPr>
                <w:rFonts w:asciiTheme="majorEastAsia" w:eastAsiaTheme="majorEastAsia" w:hAnsiTheme="majorEastAsia"/>
                <w:bCs w:val="0"/>
                <w:sz w:val="21"/>
                <w:szCs w:val="21"/>
              </w:rPr>
            </w:pPr>
            <w:r w:rsidRPr="00EB36EB">
              <w:rPr>
                <w:rFonts w:asciiTheme="majorEastAsia" w:eastAsiaTheme="majorEastAsia" w:hAnsiTheme="majorEastAsia" w:hint="eastAsia"/>
                <w:bCs w:val="0"/>
                <w:sz w:val="21"/>
                <w:szCs w:val="21"/>
              </w:rPr>
              <w:t>项目名称</w:t>
            </w:r>
          </w:p>
        </w:tc>
        <w:tc>
          <w:tcPr>
            <w:tcW w:w="6240" w:type="dxa"/>
            <w:vAlign w:val="center"/>
          </w:tcPr>
          <w:p w:rsidR="007937B1" w:rsidRDefault="00B646CC" w:rsidP="0098291E">
            <w:pPr>
              <w:spacing w:line="360" w:lineRule="auto"/>
              <w:ind w:firstLineChars="200" w:firstLine="420"/>
              <w:jc w:val="both"/>
              <w:rPr>
                <w:rFonts w:asciiTheme="majorEastAsia" w:eastAsiaTheme="majorEastAsia" w:hAnsiTheme="majorEastAsia"/>
                <w:szCs w:val="21"/>
              </w:rPr>
            </w:pPr>
            <w:r w:rsidRPr="00EB36EB">
              <w:rPr>
                <w:rFonts w:asciiTheme="majorEastAsia" w:eastAsiaTheme="majorEastAsia" w:hAnsiTheme="majorEastAsia" w:hint="eastAsia"/>
                <w:szCs w:val="21"/>
              </w:rPr>
              <w:t>浦发广场20</w:t>
            </w:r>
            <w:r w:rsidR="00C03610">
              <w:rPr>
                <w:rFonts w:asciiTheme="majorEastAsia" w:eastAsiaTheme="majorEastAsia" w:hAnsiTheme="majorEastAsia" w:hint="eastAsia"/>
                <w:szCs w:val="21"/>
              </w:rPr>
              <w:t>21-</w:t>
            </w:r>
            <w:r w:rsidRPr="00EB36EB">
              <w:rPr>
                <w:rFonts w:asciiTheme="majorEastAsia" w:eastAsiaTheme="majorEastAsia" w:hAnsiTheme="majorEastAsia" w:hint="eastAsia"/>
                <w:szCs w:val="21"/>
              </w:rPr>
              <w:t>202</w:t>
            </w:r>
            <w:r w:rsidR="00C03610">
              <w:rPr>
                <w:rFonts w:asciiTheme="majorEastAsia" w:eastAsiaTheme="majorEastAsia" w:hAnsiTheme="majorEastAsia" w:hint="eastAsia"/>
                <w:szCs w:val="21"/>
              </w:rPr>
              <w:t>2</w:t>
            </w:r>
            <w:r w:rsidRPr="00EB36EB">
              <w:rPr>
                <w:rFonts w:asciiTheme="majorEastAsia" w:eastAsiaTheme="majorEastAsia" w:hAnsiTheme="majorEastAsia" w:hint="eastAsia"/>
                <w:szCs w:val="21"/>
              </w:rPr>
              <w:t>年度保安服务项目</w:t>
            </w:r>
          </w:p>
          <w:p w:rsidR="0098291E" w:rsidRPr="0098291E" w:rsidRDefault="0098291E" w:rsidP="0098291E">
            <w:pPr>
              <w:spacing w:line="360" w:lineRule="auto"/>
              <w:ind w:firstLineChars="200" w:firstLine="420"/>
              <w:rPr>
                <w:rFonts w:asciiTheme="majorEastAsia" w:eastAsiaTheme="majorEastAsia" w:hAnsiTheme="majorEastAsia"/>
                <w:szCs w:val="21"/>
              </w:rPr>
            </w:pPr>
            <w:r w:rsidRPr="0098291E">
              <w:rPr>
                <w:rFonts w:asciiTheme="majorEastAsia" w:eastAsiaTheme="majorEastAsia" w:hAnsiTheme="majorEastAsia" w:hint="eastAsia"/>
                <w:szCs w:val="21"/>
              </w:rPr>
              <w:t>金桥秦桥路330号和金吉路33弄保安服务项目</w:t>
            </w:r>
          </w:p>
        </w:tc>
      </w:tr>
      <w:tr w:rsidR="00EB36EB" w:rsidRPr="00EB36EB" w:rsidTr="00EF7616">
        <w:trPr>
          <w:trHeight w:val="664"/>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b/>
                <w:szCs w:val="21"/>
              </w:rPr>
              <w:t>3</w:t>
            </w:r>
          </w:p>
        </w:tc>
        <w:tc>
          <w:tcPr>
            <w:tcW w:w="2334" w:type="dxa"/>
            <w:vAlign w:val="center"/>
          </w:tcPr>
          <w:p w:rsidR="007937B1" w:rsidRPr="00EB36EB" w:rsidRDefault="007937B1" w:rsidP="00EF7616">
            <w:pPr>
              <w:pStyle w:val="455"/>
              <w:keepNext w:val="0"/>
              <w:keepLines w:val="0"/>
              <w:numPr>
                <w:ilvl w:val="0"/>
                <w:numId w:val="0"/>
              </w:numPr>
              <w:spacing w:before="0" w:after="0" w:line="360" w:lineRule="auto"/>
              <w:jc w:val="center"/>
              <w:rPr>
                <w:rFonts w:asciiTheme="majorEastAsia" w:eastAsiaTheme="majorEastAsia" w:hAnsiTheme="majorEastAsia"/>
                <w:bCs w:val="0"/>
                <w:sz w:val="21"/>
                <w:szCs w:val="21"/>
              </w:rPr>
            </w:pPr>
            <w:r w:rsidRPr="00EB36EB">
              <w:rPr>
                <w:rFonts w:asciiTheme="majorEastAsia" w:eastAsiaTheme="majorEastAsia" w:hAnsiTheme="majorEastAsia" w:hint="eastAsia"/>
                <w:bCs w:val="0"/>
                <w:sz w:val="21"/>
                <w:szCs w:val="21"/>
              </w:rPr>
              <w:t>建设地点及工程概况</w:t>
            </w:r>
          </w:p>
        </w:tc>
        <w:tc>
          <w:tcPr>
            <w:tcW w:w="6240" w:type="dxa"/>
            <w:vAlign w:val="center"/>
          </w:tcPr>
          <w:p w:rsidR="00C03610" w:rsidRDefault="009E26AA" w:rsidP="00C03610">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浦发广场1715号 1759号 1737号</w:t>
            </w:r>
          </w:p>
          <w:p w:rsidR="00B97E77" w:rsidRPr="00C03610" w:rsidRDefault="00C03610" w:rsidP="00C03610">
            <w:pPr>
              <w:spacing w:line="360" w:lineRule="auto"/>
              <w:ind w:firstLineChars="200" w:firstLine="420"/>
              <w:rPr>
                <w:rFonts w:asciiTheme="majorEastAsia" w:eastAsiaTheme="majorEastAsia" w:hAnsiTheme="majorEastAsia"/>
                <w:szCs w:val="21"/>
              </w:rPr>
            </w:pPr>
            <w:r w:rsidRPr="00C03610">
              <w:rPr>
                <w:rFonts w:asciiTheme="majorEastAsia" w:eastAsiaTheme="majorEastAsia" w:hAnsiTheme="majorEastAsia" w:hint="eastAsia"/>
                <w:szCs w:val="21"/>
              </w:rPr>
              <w:t>浦东新区金桥秦桥路330号和金吉路33弄</w:t>
            </w:r>
          </w:p>
        </w:tc>
      </w:tr>
      <w:tr w:rsidR="00EB36EB" w:rsidRPr="00EB36EB" w:rsidTr="00EF7616">
        <w:trPr>
          <w:trHeight w:val="664"/>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b/>
                <w:szCs w:val="21"/>
              </w:rPr>
              <w:t>4</w:t>
            </w:r>
          </w:p>
        </w:tc>
        <w:tc>
          <w:tcPr>
            <w:tcW w:w="2334" w:type="dxa"/>
            <w:vAlign w:val="center"/>
          </w:tcPr>
          <w:p w:rsidR="007937B1" w:rsidRPr="00EB36EB" w:rsidRDefault="007937B1" w:rsidP="00EF7616">
            <w:pPr>
              <w:pStyle w:val="455"/>
              <w:keepNext w:val="0"/>
              <w:keepLines w:val="0"/>
              <w:numPr>
                <w:ilvl w:val="0"/>
                <w:numId w:val="0"/>
              </w:numPr>
              <w:spacing w:before="0" w:after="0" w:line="360" w:lineRule="auto"/>
              <w:jc w:val="center"/>
              <w:rPr>
                <w:rFonts w:asciiTheme="majorEastAsia" w:eastAsiaTheme="majorEastAsia" w:hAnsiTheme="majorEastAsia"/>
                <w:bCs w:val="0"/>
                <w:sz w:val="21"/>
                <w:szCs w:val="21"/>
              </w:rPr>
            </w:pPr>
            <w:r w:rsidRPr="00EB36EB">
              <w:rPr>
                <w:rFonts w:asciiTheme="majorEastAsia" w:eastAsiaTheme="majorEastAsia" w:hAnsiTheme="majorEastAsia" w:hint="eastAsia"/>
                <w:bCs w:val="0"/>
                <w:sz w:val="21"/>
                <w:szCs w:val="21"/>
              </w:rPr>
              <w:t>招标范围</w:t>
            </w:r>
          </w:p>
        </w:tc>
        <w:tc>
          <w:tcPr>
            <w:tcW w:w="6240" w:type="dxa"/>
            <w:vAlign w:val="center"/>
          </w:tcPr>
          <w:p w:rsidR="007937B1" w:rsidRPr="00EB36EB" w:rsidRDefault="009E26AA" w:rsidP="009E26AA">
            <w:pPr>
              <w:spacing w:line="360" w:lineRule="auto"/>
              <w:jc w:val="both"/>
              <w:rPr>
                <w:rFonts w:asciiTheme="majorEastAsia" w:eastAsiaTheme="majorEastAsia" w:hAnsiTheme="majorEastAsia"/>
                <w:szCs w:val="21"/>
              </w:rPr>
            </w:pPr>
            <w:r w:rsidRPr="00EB36EB">
              <w:rPr>
                <w:rFonts w:asciiTheme="majorEastAsia" w:eastAsiaTheme="majorEastAsia" w:hAnsiTheme="majorEastAsia" w:hint="eastAsia"/>
                <w:szCs w:val="21"/>
              </w:rPr>
              <w:t>负责招标人指定保安服务区域</w:t>
            </w:r>
            <w:r w:rsidR="008F1CFC" w:rsidRPr="00EB36EB">
              <w:rPr>
                <w:rFonts w:asciiTheme="majorEastAsia" w:eastAsiaTheme="majorEastAsia" w:hAnsiTheme="majorEastAsia" w:hint="eastAsia"/>
                <w:szCs w:val="21"/>
              </w:rPr>
              <w:t>的保安服务与安全</w:t>
            </w:r>
            <w:r w:rsidR="00AA74ED" w:rsidRPr="00EB36EB">
              <w:rPr>
                <w:rFonts w:asciiTheme="majorEastAsia" w:eastAsiaTheme="majorEastAsia" w:hAnsiTheme="majorEastAsia" w:hint="eastAsia"/>
                <w:szCs w:val="21"/>
              </w:rPr>
              <w:t>管理。</w:t>
            </w:r>
            <w:r w:rsidR="002A5CB6" w:rsidRPr="00EB36EB">
              <w:rPr>
                <w:rFonts w:asciiTheme="majorEastAsia" w:eastAsiaTheme="majorEastAsia" w:hAnsiTheme="majorEastAsia" w:hint="eastAsia"/>
                <w:szCs w:val="21"/>
              </w:rPr>
              <w:t>维护大厦</w:t>
            </w:r>
            <w:r w:rsidR="00C03610">
              <w:rPr>
                <w:rFonts w:asciiTheme="majorEastAsia" w:eastAsiaTheme="majorEastAsia" w:hAnsiTheme="majorEastAsia" w:hint="eastAsia"/>
                <w:szCs w:val="21"/>
              </w:rPr>
              <w:t>、工业园区</w:t>
            </w:r>
            <w:r w:rsidR="002A5CB6" w:rsidRPr="00EB36EB">
              <w:rPr>
                <w:rFonts w:asciiTheme="majorEastAsia" w:eastAsiaTheme="majorEastAsia" w:hAnsiTheme="majorEastAsia" w:hint="eastAsia"/>
                <w:szCs w:val="21"/>
              </w:rPr>
              <w:t>公共秩序与治安，协助安全管理工作，包括大堂值勤、大厦公共区域与指定区域巡逻、人员、车辆、物品的进出管理、停车库的收费和车辆引导、机械车架操作、货梯操控管理、消防安全及其他相关的服务。</w:t>
            </w:r>
          </w:p>
        </w:tc>
      </w:tr>
      <w:tr w:rsidR="00EB36EB" w:rsidRPr="00EB36EB" w:rsidTr="00EF7616">
        <w:trPr>
          <w:trHeight w:val="664"/>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b/>
                <w:szCs w:val="21"/>
              </w:rPr>
              <w:t>5</w:t>
            </w:r>
          </w:p>
        </w:tc>
        <w:tc>
          <w:tcPr>
            <w:tcW w:w="2334" w:type="dxa"/>
            <w:vAlign w:val="center"/>
          </w:tcPr>
          <w:p w:rsidR="007937B1" w:rsidRPr="00EB36EB" w:rsidRDefault="007937B1" w:rsidP="00EF7616">
            <w:pPr>
              <w:pStyle w:val="455"/>
              <w:keepNext w:val="0"/>
              <w:keepLines w:val="0"/>
              <w:numPr>
                <w:ilvl w:val="0"/>
                <w:numId w:val="0"/>
              </w:numPr>
              <w:spacing w:before="0" w:after="0" w:line="360" w:lineRule="auto"/>
              <w:jc w:val="center"/>
              <w:rPr>
                <w:rFonts w:asciiTheme="majorEastAsia" w:eastAsiaTheme="majorEastAsia" w:hAnsiTheme="majorEastAsia"/>
                <w:bCs w:val="0"/>
                <w:sz w:val="21"/>
                <w:szCs w:val="21"/>
              </w:rPr>
            </w:pPr>
            <w:r w:rsidRPr="00EB36EB">
              <w:rPr>
                <w:rFonts w:asciiTheme="majorEastAsia" w:eastAsiaTheme="majorEastAsia" w:hAnsiTheme="majorEastAsia" w:hint="eastAsia"/>
                <w:bCs w:val="0"/>
                <w:sz w:val="21"/>
                <w:szCs w:val="21"/>
              </w:rPr>
              <w:t>服务周期</w:t>
            </w:r>
          </w:p>
        </w:tc>
        <w:tc>
          <w:tcPr>
            <w:tcW w:w="6240" w:type="dxa"/>
            <w:vAlign w:val="center"/>
          </w:tcPr>
          <w:p w:rsidR="007937B1" w:rsidRPr="00EB36EB" w:rsidRDefault="00AA74ED" w:rsidP="0098291E">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本项目招标服务期为一年，暂定开始服务时间为 20</w:t>
            </w:r>
            <w:r w:rsidR="0098291E">
              <w:rPr>
                <w:rFonts w:asciiTheme="majorEastAsia" w:eastAsiaTheme="majorEastAsia" w:hAnsiTheme="majorEastAsia"/>
                <w:szCs w:val="21"/>
              </w:rPr>
              <w:t>21</w:t>
            </w:r>
            <w:r w:rsidRPr="00EB36EB">
              <w:rPr>
                <w:rFonts w:asciiTheme="majorEastAsia" w:eastAsiaTheme="majorEastAsia" w:hAnsiTheme="majorEastAsia" w:hint="eastAsia"/>
                <w:szCs w:val="21"/>
              </w:rPr>
              <w:t xml:space="preserve"> 年 </w:t>
            </w:r>
            <w:r w:rsidR="005658A7" w:rsidRPr="00EB36EB">
              <w:rPr>
                <w:rFonts w:asciiTheme="majorEastAsia" w:eastAsiaTheme="majorEastAsia" w:hAnsiTheme="majorEastAsia" w:hint="eastAsia"/>
                <w:szCs w:val="21"/>
              </w:rPr>
              <w:t>7</w:t>
            </w:r>
            <w:r w:rsidRPr="00EB36EB">
              <w:rPr>
                <w:rFonts w:asciiTheme="majorEastAsia" w:eastAsiaTheme="majorEastAsia" w:hAnsiTheme="majorEastAsia" w:hint="eastAsia"/>
                <w:szCs w:val="21"/>
              </w:rPr>
              <w:t xml:space="preserve"> 月</w:t>
            </w:r>
            <w:r w:rsidR="00C534A2" w:rsidRPr="00EB36EB">
              <w:rPr>
                <w:rFonts w:asciiTheme="majorEastAsia" w:eastAsiaTheme="majorEastAsia" w:hAnsiTheme="majorEastAsia"/>
                <w:szCs w:val="21"/>
              </w:rPr>
              <w:t>1</w:t>
            </w:r>
            <w:r w:rsidRPr="00EB36EB">
              <w:rPr>
                <w:rFonts w:asciiTheme="majorEastAsia" w:eastAsiaTheme="majorEastAsia" w:hAnsiTheme="majorEastAsia" w:hint="eastAsia"/>
                <w:szCs w:val="21"/>
              </w:rPr>
              <w:t>日。具体进场时间、服务期及人员要求以招标人发出书面工作指令为准。有关服务周期的详细要求见第四部分“服务任务书”。</w:t>
            </w:r>
          </w:p>
        </w:tc>
      </w:tr>
      <w:tr w:rsidR="00EB36EB" w:rsidRPr="00EB36EB" w:rsidTr="00EF7616">
        <w:trPr>
          <w:trHeight w:val="664"/>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6</w:t>
            </w:r>
          </w:p>
        </w:tc>
        <w:tc>
          <w:tcPr>
            <w:tcW w:w="2334" w:type="dxa"/>
            <w:vAlign w:val="center"/>
          </w:tcPr>
          <w:p w:rsidR="007937B1" w:rsidRPr="00EB36EB" w:rsidRDefault="00A423AD" w:rsidP="00EF7616">
            <w:pPr>
              <w:pStyle w:val="455"/>
              <w:keepNext w:val="0"/>
              <w:keepLines w:val="0"/>
              <w:numPr>
                <w:ilvl w:val="0"/>
                <w:numId w:val="0"/>
              </w:numPr>
              <w:spacing w:before="0" w:after="0" w:line="360" w:lineRule="auto"/>
              <w:jc w:val="center"/>
              <w:rPr>
                <w:rFonts w:asciiTheme="majorEastAsia" w:eastAsiaTheme="majorEastAsia" w:hAnsiTheme="majorEastAsia"/>
                <w:bCs w:val="0"/>
                <w:sz w:val="21"/>
                <w:szCs w:val="21"/>
              </w:rPr>
            </w:pPr>
            <w:r w:rsidRPr="00EB36EB">
              <w:rPr>
                <w:rFonts w:asciiTheme="majorEastAsia" w:eastAsiaTheme="majorEastAsia" w:hAnsiTheme="majorEastAsia" w:hint="eastAsia"/>
                <w:bCs w:val="0"/>
                <w:sz w:val="21"/>
                <w:szCs w:val="21"/>
              </w:rPr>
              <w:t>服务</w:t>
            </w:r>
            <w:r w:rsidR="007937B1" w:rsidRPr="00EB36EB">
              <w:rPr>
                <w:rFonts w:asciiTheme="majorEastAsia" w:eastAsiaTheme="majorEastAsia" w:hAnsiTheme="majorEastAsia" w:hint="eastAsia"/>
                <w:bCs w:val="0"/>
                <w:sz w:val="21"/>
                <w:szCs w:val="21"/>
              </w:rPr>
              <w:t>质量要求</w:t>
            </w:r>
          </w:p>
        </w:tc>
        <w:tc>
          <w:tcPr>
            <w:tcW w:w="6240" w:type="dxa"/>
            <w:vAlign w:val="center"/>
          </w:tcPr>
          <w:p w:rsidR="007937B1" w:rsidRPr="00EB36EB" w:rsidRDefault="00A423AD"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服务质量要求</w:t>
            </w:r>
            <w:r w:rsidR="007937B1" w:rsidRPr="00EB36EB">
              <w:rPr>
                <w:rFonts w:asciiTheme="majorEastAsia" w:eastAsiaTheme="majorEastAsia" w:hAnsiTheme="majorEastAsia" w:hint="eastAsia"/>
                <w:szCs w:val="21"/>
              </w:rPr>
              <w:t>：</w:t>
            </w:r>
            <w:r w:rsidR="00AA74ED" w:rsidRPr="00EB36EB">
              <w:rPr>
                <w:rFonts w:asciiTheme="majorEastAsia" w:eastAsiaTheme="majorEastAsia" w:hAnsiTheme="majorEastAsia" w:hint="eastAsia"/>
                <w:szCs w:val="21"/>
              </w:rPr>
              <w:t>满足招标人及项目运营的要求。</w:t>
            </w:r>
          </w:p>
          <w:p w:rsidR="007937B1" w:rsidRPr="00EB36EB" w:rsidRDefault="007937B1" w:rsidP="00E55F90">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关于质量要求的详细说明见第四部分“</w:t>
            </w:r>
            <w:r w:rsidR="00E55F90" w:rsidRPr="00EB36EB">
              <w:rPr>
                <w:rFonts w:asciiTheme="majorEastAsia" w:eastAsiaTheme="majorEastAsia" w:hAnsiTheme="majorEastAsia" w:hint="eastAsia"/>
                <w:szCs w:val="21"/>
              </w:rPr>
              <w:t>服务任务书</w:t>
            </w:r>
            <w:r w:rsidRPr="00EB36EB">
              <w:rPr>
                <w:rFonts w:asciiTheme="majorEastAsia" w:eastAsiaTheme="majorEastAsia" w:hAnsiTheme="majorEastAsia" w:hint="eastAsia"/>
                <w:szCs w:val="21"/>
              </w:rPr>
              <w:t>”。</w:t>
            </w:r>
          </w:p>
        </w:tc>
      </w:tr>
      <w:tr w:rsidR="00EB36EB" w:rsidRPr="00EB36EB" w:rsidTr="00EF7616">
        <w:trPr>
          <w:trHeight w:val="465"/>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7</w:t>
            </w:r>
          </w:p>
        </w:tc>
        <w:tc>
          <w:tcPr>
            <w:tcW w:w="2334" w:type="dxa"/>
            <w:vAlign w:val="center"/>
          </w:tcPr>
          <w:p w:rsidR="007937B1" w:rsidRPr="00EB36EB" w:rsidRDefault="007937B1" w:rsidP="00EF7616">
            <w:pPr>
              <w:pStyle w:val="455"/>
              <w:keepNext w:val="0"/>
              <w:keepLines w:val="0"/>
              <w:numPr>
                <w:ilvl w:val="0"/>
                <w:numId w:val="0"/>
              </w:numPr>
              <w:spacing w:before="0" w:after="0" w:line="360" w:lineRule="auto"/>
              <w:jc w:val="center"/>
              <w:rPr>
                <w:rFonts w:asciiTheme="majorEastAsia" w:eastAsiaTheme="majorEastAsia" w:hAnsiTheme="majorEastAsia"/>
                <w:sz w:val="21"/>
                <w:szCs w:val="21"/>
              </w:rPr>
            </w:pPr>
            <w:r w:rsidRPr="00EB36EB">
              <w:rPr>
                <w:rFonts w:asciiTheme="majorEastAsia" w:eastAsiaTheme="majorEastAsia" w:hAnsiTheme="majorEastAsia" w:hint="eastAsia"/>
                <w:bCs w:val="0"/>
                <w:sz w:val="21"/>
                <w:szCs w:val="21"/>
              </w:rPr>
              <w:t>投标人资质条件、能力和信誉</w:t>
            </w:r>
          </w:p>
        </w:tc>
        <w:tc>
          <w:tcPr>
            <w:tcW w:w="6240" w:type="dxa"/>
            <w:vAlign w:val="center"/>
          </w:tcPr>
          <w:p w:rsidR="007937B1" w:rsidRPr="005F3999" w:rsidRDefault="007937B1" w:rsidP="00EF7616">
            <w:pPr>
              <w:spacing w:line="440" w:lineRule="exact"/>
              <w:rPr>
                <w:rFonts w:asciiTheme="majorEastAsia" w:eastAsiaTheme="majorEastAsia" w:hAnsiTheme="majorEastAsia"/>
                <w:color w:val="000000" w:themeColor="text1"/>
                <w:szCs w:val="21"/>
              </w:rPr>
            </w:pPr>
            <w:r w:rsidRPr="005F3999">
              <w:rPr>
                <w:rFonts w:asciiTheme="majorEastAsia" w:eastAsiaTheme="majorEastAsia" w:hAnsiTheme="majorEastAsia" w:hint="eastAsia"/>
                <w:color w:val="000000" w:themeColor="text1"/>
                <w:szCs w:val="21"/>
              </w:rPr>
              <w:t>资质条件：</w:t>
            </w:r>
            <w:r w:rsidR="00AA74ED" w:rsidRPr="005F3999">
              <w:rPr>
                <w:rFonts w:asciiTheme="majorEastAsia" w:eastAsiaTheme="majorEastAsia" w:hAnsiTheme="majorEastAsia" w:hint="eastAsia"/>
                <w:color w:val="000000" w:themeColor="text1"/>
                <w:szCs w:val="21"/>
              </w:rPr>
              <w:t>持上海市公安局颁发的《保安服务许可证》。</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其他要求：</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（1）具有履行投标工程所需的财务、技术和生产能力，企业财务和经营状况良好，实力雄厚、信誉良好，且具有良好的经营行为；</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（2）有能力履行招标文件中规定的由投标单位负责</w:t>
            </w:r>
            <w:r w:rsidR="00E55F90" w:rsidRPr="00EB36EB">
              <w:rPr>
                <w:rFonts w:asciiTheme="majorEastAsia" w:eastAsiaTheme="majorEastAsia" w:hAnsiTheme="majorEastAsia" w:hint="eastAsia"/>
                <w:szCs w:val="21"/>
              </w:rPr>
              <w:t>各项服务</w:t>
            </w:r>
            <w:r w:rsidRPr="00EB36EB">
              <w:rPr>
                <w:rFonts w:asciiTheme="majorEastAsia" w:eastAsiaTheme="majorEastAsia" w:hAnsiTheme="majorEastAsia" w:hint="eastAsia"/>
                <w:szCs w:val="21"/>
              </w:rPr>
              <w:t>义务；</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（3）具有独立承担民事责任的能力，在法律上和财务上独立运作；</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（4）具有良好的银行资信和商业信誉，没有处于被责令停业、财产被接管、冻结、破产状态；</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（5）参加此项投标活动前三年内，在经营活动中没有重大违法记</w:t>
            </w:r>
            <w:r w:rsidRPr="00EB36EB">
              <w:rPr>
                <w:rFonts w:asciiTheme="majorEastAsia" w:eastAsiaTheme="majorEastAsia" w:hAnsiTheme="majorEastAsia" w:hint="eastAsia"/>
                <w:szCs w:val="21"/>
              </w:rPr>
              <w:lastRenderedPageBreak/>
              <w:t>录或遭权威部门行政处罚；</w:t>
            </w:r>
          </w:p>
          <w:p w:rsidR="007937B1" w:rsidRPr="00EB36EB" w:rsidRDefault="007937B1" w:rsidP="001218B8">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（6）</w:t>
            </w:r>
            <w:r w:rsidR="001218B8" w:rsidRPr="00EB36EB">
              <w:rPr>
                <w:rFonts w:ascii="宋体" w:hAnsi="宋体" w:cs="宋体" w:hint="eastAsia"/>
                <w:szCs w:val="21"/>
              </w:rPr>
              <w:t>投标人、法定代表人、拟派项目</w:t>
            </w:r>
            <w:r w:rsidR="00C534A2" w:rsidRPr="00EB36EB">
              <w:rPr>
                <w:rFonts w:ascii="宋体" w:hAnsi="宋体" w:cs="宋体" w:hint="eastAsia"/>
                <w:szCs w:val="21"/>
              </w:rPr>
              <w:t>负责人</w:t>
            </w:r>
            <w:r w:rsidR="001218B8" w:rsidRPr="00EB36EB">
              <w:rPr>
                <w:rFonts w:ascii="宋体" w:hAnsi="宋体" w:cs="宋体" w:hint="eastAsia"/>
                <w:szCs w:val="21"/>
              </w:rPr>
              <w:t>须提供《无行贿犯罪承诺书》及查询证明文件</w:t>
            </w:r>
          </w:p>
        </w:tc>
      </w:tr>
      <w:tr w:rsidR="00EB36EB" w:rsidRPr="00EB36EB" w:rsidTr="00EF7616">
        <w:trPr>
          <w:trHeight w:val="465"/>
        </w:trPr>
        <w:tc>
          <w:tcPr>
            <w:tcW w:w="534" w:type="dxa"/>
            <w:vAlign w:val="center"/>
          </w:tcPr>
          <w:p w:rsidR="007937B1" w:rsidRPr="00EB36EB" w:rsidRDefault="0033023E"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lastRenderedPageBreak/>
              <w:t>8</w:t>
            </w:r>
          </w:p>
        </w:tc>
        <w:tc>
          <w:tcPr>
            <w:tcW w:w="2334" w:type="dxa"/>
            <w:vAlign w:val="center"/>
          </w:tcPr>
          <w:p w:rsidR="007937B1" w:rsidRPr="00EB36EB" w:rsidRDefault="007937B1" w:rsidP="00EF7616">
            <w:pPr>
              <w:pStyle w:val="455"/>
              <w:keepNext w:val="0"/>
              <w:keepLines w:val="0"/>
              <w:numPr>
                <w:ilvl w:val="0"/>
                <w:numId w:val="0"/>
              </w:numPr>
              <w:spacing w:before="0" w:after="0" w:line="360" w:lineRule="auto"/>
              <w:jc w:val="center"/>
              <w:rPr>
                <w:rFonts w:asciiTheme="majorEastAsia" w:eastAsiaTheme="majorEastAsia" w:hAnsiTheme="majorEastAsia"/>
                <w:bCs w:val="0"/>
                <w:sz w:val="21"/>
                <w:szCs w:val="21"/>
              </w:rPr>
            </w:pPr>
            <w:r w:rsidRPr="00EB36EB">
              <w:rPr>
                <w:rFonts w:asciiTheme="majorEastAsia" w:eastAsiaTheme="majorEastAsia" w:hAnsiTheme="majorEastAsia" w:hint="eastAsia"/>
                <w:bCs w:val="0"/>
                <w:sz w:val="21"/>
                <w:szCs w:val="21"/>
              </w:rPr>
              <w:t>项目负责人资格</w:t>
            </w:r>
          </w:p>
        </w:tc>
        <w:tc>
          <w:tcPr>
            <w:tcW w:w="6240" w:type="dxa"/>
            <w:vAlign w:val="center"/>
          </w:tcPr>
          <w:p w:rsidR="007937B1" w:rsidRPr="00EB36EB" w:rsidRDefault="00DE29DB" w:rsidP="00EF7616">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直接有公司法人负责</w:t>
            </w:r>
          </w:p>
        </w:tc>
      </w:tr>
      <w:tr w:rsidR="00EB36EB" w:rsidRPr="00EB36EB" w:rsidTr="00EF7616">
        <w:trPr>
          <w:trHeight w:val="465"/>
        </w:trPr>
        <w:tc>
          <w:tcPr>
            <w:tcW w:w="534" w:type="dxa"/>
            <w:vAlign w:val="center"/>
          </w:tcPr>
          <w:p w:rsidR="007937B1" w:rsidRPr="00EB36EB" w:rsidRDefault="0033023E"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9</w:t>
            </w:r>
          </w:p>
        </w:tc>
        <w:tc>
          <w:tcPr>
            <w:tcW w:w="2334" w:type="dxa"/>
            <w:vAlign w:val="center"/>
          </w:tcPr>
          <w:p w:rsidR="007937B1" w:rsidRPr="00EB36EB" w:rsidRDefault="007937B1" w:rsidP="00EF7616">
            <w:pPr>
              <w:pStyle w:val="455"/>
              <w:keepNext w:val="0"/>
              <w:keepLines w:val="0"/>
              <w:numPr>
                <w:ilvl w:val="0"/>
                <w:numId w:val="0"/>
              </w:numPr>
              <w:spacing w:before="0" w:after="0" w:line="360" w:lineRule="auto"/>
              <w:jc w:val="center"/>
              <w:rPr>
                <w:rFonts w:asciiTheme="majorEastAsia" w:eastAsiaTheme="majorEastAsia" w:hAnsiTheme="majorEastAsia"/>
                <w:bCs w:val="0"/>
                <w:sz w:val="21"/>
                <w:szCs w:val="21"/>
              </w:rPr>
            </w:pPr>
            <w:r w:rsidRPr="00EB36EB">
              <w:rPr>
                <w:rFonts w:asciiTheme="majorEastAsia" w:eastAsiaTheme="majorEastAsia" w:hAnsiTheme="majorEastAsia" w:hint="eastAsia"/>
                <w:bCs w:val="0"/>
                <w:sz w:val="21"/>
                <w:szCs w:val="21"/>
              </w:rPr>
              <w:t>是否允许联合体投标</w:t>
            </w:r>
          </w:p>
        </w:tc>
        <w:tc>
          <w:tcPr>
            <w:tcW w:w="6240" w:type="dxa"/>
            <w:vAlign w:val="center"/>
          </w:tcPr>
          <w:p w:rsidR="00AC7606" w:rsidRPr="00EB36EB" w:rsidRDefault="00AC7606" w:rsidP="00AC760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 xml:space="preserve">□允许 </w:t>
            </w:r>
          </w:p>
          <w:p w:rsidR="007937B1" w:rsidRPr="00EB36EB" w:rsidRDefault="00AA74ED" w:rsidP="00AC7606">
            <w:pPr>
              <w:spacing w:line="440" w:lineRule="exact"/>
              <w:rPr>
                <w:rFonts w:asciiTheme="majorEastAsia" w:eastAsiaTheme="majorEastAsia" w:hAnsiTheme="majorEastAsia"/>
                <w:szCs w:val="21"/>
              </w:rPr>
            </w:pPr>
            <w:r w:rsidRPr="00EB36EB">
              <w:rPr>
                <w:rFonts w:hint="eastAsia"/>
                <w:szCs w:val="21"/>
              </w:rPr>
              <w:t>■</w:t>
            </w:r>
            <w:r w:rsidR="007937B1" w:rsidRPr="00EB36EB">
              <w:rPr>
                <w:rFonts w:asciiTheme="majorEastAsia" w:eastAsiaTheme="majorEastAsia" w:hAnsiTheme="majorEastAsia" w:hint="eastAsia"/>
                <w:szCs w:val="21"/>
              </w:rPr>
              <w:t>不允许</w:t>
            </w:r>
          </w:p>
        </w:tc>
      </w:tr>
      <w:tr w:rsidR="00EB36EB" w:rsidRPr="00EB36EB" w:rsidTr="00EF7616">
        <w:trPr>
          <w:trHeight w:val="465"/>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10</w:t>
            </w:r>
          </w:p>
        </w:tc>
        <w:tc>
          <w:tcPr>
            <w:tcW w:w="2334" w:type="dxa"/>
            <w:vAlign w:val="center"/>
          </w:tcPr>
          <w:p w:rsidR="007937B1" w:rsidRPr="00EB36EB" w:rsidRDefault="007937B1" w:rsidP="00EF7616">
            <w:pPr>
              <w:pStyle w:val="455"/>
              <w:keepNext w:val="0"/>
              <w:keepLines w:val="0"/>
              <w:numPr>
                <w:ilvl w:val="0"/>
                <w:numId w:val="0"/>
              </w:numPr>
              <w:spacing w:before="0" w:after="0" w:line="360" w:lineRule="auto"/>
              <w:jc w:val="center"/>
              <w:rPr>
                <w:rFonts w:asciiTheme="majorEastAsia" w:eastAsiaTheme="majorEastAsia" w:hAnsiTheme="majorEastAsia"/>
                <w:bCs w:val="0"/>
                <w:sz w:val="21"/>
                <w:szCs w:val="21"/>
              </w:rPr>
            </w:pPr>
            <w:r w:rsidRPr="00EB36EB">
              <w:rPr>
                <w:rFonts w:asciiTheme="majorEastAsia" w:eastAsiaTheme="majorEastAsia" w:hAnsiTheme="majorEastAsia" w:hint="eastAsia"/>
                <w:bCs w:val="0"/>
                <w:sz w:val="21"/>
                <w:szCs w:val="21"/>
              </w:rPr>
              <w:t>现场踏勘</w:t>
            </w:r>
          </w:p>
        </w:tc>
        <w:tc>
          <w:tcPr>
            <w:tcW w:w="6240" w:type="dxa"/>
            <w:vAlign w:val="center"/>
          </w:tcPr>
          <w:p w:rsidR="007937B1" w:rsidRPr="00EB36EB" w:rsidRDefault="00247BDE"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w:t>
            </w:r>
            <w:r w:rsidR="007937B1" w:rsidRPr="00EB36EB">
              <w:rPr>
                <w:rFonts w:asciiTheme="majorEastAsia" w:eastAsiaTheme="majorEastAsia" w:hAnsiTheme="majorEastAsia" w:hint="eastAsia"/>
                <w:szCs w:val="21"/>
              </w:rPr>
              <w:t xml:space="preserve">不组织 </w:t>
            </w:r>
          </w:p>
          <w:p w:rsidR="007937B1" w:rsidRPr="005C76AB" w:rsidRDefault="00247BDE" w:rsidP="00EF7616">
            <w:pPr>
              <w:spacing w:line="440" w:lineRule="exact"/>
              <w:rPr>
                <w:rFonts w:asciiTheme="majorEastAsia" w:eastAsiaTheme="majorEastAsia" w:hAnsiTheme="majorEastAsia"/>
                <w:color w:val="000000" w:themeColor="text1"/>
                <w:szCs w:val="21"/>
              </w:rPr>
            </w:pPr>
            <w:r w:rsidRPr="00EB36EB">
              <w:rPr>
                <w:rFonts w:hint="eastAsia"/>
                <w:szCs w:val="21"/>
              </w:rPr>
              <w:t>■</w:t>
            </w:r>
            <w:r w:rsidR="007937B1" w:rsidRPr="00EB36EB">
              <w:rPr>
                <w:rFonts w:asciiTheme="majorEastAsia" w:eastAsiaTheme="majorEastAsia" w:hAnsiTheme="majorEastAsia" w:hint="eastAsia"/>
                <w:szCs w:val="21"/>
              </w:rPr>
              <w:t>组织  踏勘时间： _</w:t>
            </w:r>
            <w:r w:rsidR="007937B1" w:rsidRPr="005C76AB">
              <w:rPr>
                <w:rFonts w:asciiTheme="majorEastAsia" w:eastAsiaTheme="majorEastAsia" w:hAnsiTheme="majorEastAsia" w:hint="eastAsia"/>
                <w:color w:val="000000" w:themeColor="text1"/>
                <w:szCs w:val="21"/>
              </w:rPr>
              <w:t>_</w:t>
            </w:r>
            <w:r w:rsidRPr="005C76AB">
              <w:rPr>
                <w:rFonts w:asciiTheme="majorEastAsia" w:eastAsiaTheme="majorEastAsia" w:hAnsiTheme="majorEastAsia"/>
                <w:color w:val="000000" w:themeColor="text1"/>
                <w:szCs w:val="21"/>
                <w:u w:val="single"/>
              </w:rPr>
              <w:t>20</w:t>
            </w:r>
            <w:r w:rsidR="000B29EB" w:rsidRPr="005C76AB">
              <w:rPr>
                <w:rFonts w:asciiTheme="majorEastAsia" w:eastAsiaTheme="majorEastAsia" w:hAnsiTheme="majorEastAsia"/>
                <w:color w:val="000000" w:themeColor="text1"/>
                <w:szCs w:val="21"/>
                <w:u w:val="single"/>
              </w:rPr>
              <w:t>2</w:t>
            </w:r>
            <w:r w:rsidR="00C1685A" w:rsidRPr="005C76AB">
              <w:rPr>
                <w:rFonts w:asciiTheme="majorEastAsia" w:eastAsiaTheme="majorEastAsia" w:hAnsiTheme="majorEastAsia"/>
                <w:color w:val="000000" w:themeColor="text1"/>
                <w:szCs w:val="21"/>
                <w:u w:val="single"/>
              </w:rPr>
              <w:t>1</w:t>
            </w:r>
            <w:r w:rsidRPr="005C76AB">
              <w:rPr>
                <w:rFonts w:asciiTheme="majorEastAsia" w:eastAsiaTheme="majorEastAsia" w:hAnsiTheme="majorEastAsia"/>
                <w:color w:val="000000" w:themeColor="text1"/>
                <w:szCs w:val="21"/>
                <w:u w:val="single"/>
              </w:rPr>
              <w:t>年5月</w:t>
            </w:r>
            <w:r w:rsidR="009C0207" w:rsidRPr="005C76AB">
              <w:rPr>
                <w:rFonts w:asciiTheme="majorEastAsia" w:eastAsiaTheme="majorEastAsia" w:hAnsiTheme="majorEastAsia"/>
                <w:color w:val="000000" w:themeColor="text1"/>
                <w:szCs w:val="21"/>
                <w:u w:val="single"/>
              </w:rPr>
              <w:t>24</w:t>
            </w:r>
            <w:r w:rsidRPr="005C76AB">
              <w:rPr>
                <w:rFonts w:asciiTheme="majorEastAsia" w:eastAsiaTheme="majorEastAsia" w:hAnsiTheme="majorEastAsia"/>
                <w:color w:val="000000" w:themeColor="text1"/>
                <w:szCs w:val="21"/>
                <w:u w:val="single"/>
              </w:rPr>
              <w:t>日</w:t>
            </w:r>
            <w:r w:rsidRPr="005C76AB">
              <w:rPr>
                <w:rFonts w:asciiTheme="majorEastAsia" w:eastAsiaTheme="majorEastAsia" w:hAnsiTheme="majorEastAsia" w:hint="eastAsia"/>
                <w:color w:val="000000" w:themeColor="text1"/>
                <w:szCs w:val="21"/>
                <w:u w:val="single"/>
              </w:rPr>
              <w:t>10:00整</w:t>
            </w:r>
            <w:r w:rsidRPr="005C76AB">
              <w:rPr>
                <w:rFonts w:asciiTheme="majorEastAsia" w:eastAsiaTheme="majorEastAsia" w:hAnsiTheme="majorEastAsia" w:hint="eastAsia"/>
                <w:color w:val="000000" w:themeColor="text1"/>
                <w:szCs w:val="21"/>
              </w:rPr>
              <w:t>_</w:t>
            </w:r>
          </w:p>
          <w:p w:rsidR="00960F79" w:rsidRPr="005C76AB" w:rsidRDefault="007937B1" w:rsidP="00960F79">
            <w:pPr>
              <w:spacing w:line="440" w:lineRule="exact"/>
              <w:rPr>
                <w:rFonts w:asciiTheme="majorEastAsia" w:eastAsiaTheme="majorEastAsia" w:hAnsiTheme="majorEastAsia"/>
                <w:color w:val="000000" w:themeColor="text1"/>
                <w:szCs w:val="21"/>
              </w:rPr>
            </w:pPr>
            <w:r w:rsidRPr="005C76AB">
              <w:rPr>
                <w:rFonts w:asciiTheme="majorEastAsia" w:eastAsiaTheme="majorEastAsia" w:hAnsiTheme="majorEastAsia" w:hint="eastAsia"/>
                <w:color w:val="000000" w:themeColor="text1"/>
                <w:szCs w:val="21"/>
              </w:rPr>
              <w:t xml:space="preserve">        踏勘集中地点：</w:t>
            </w:r>
            <w:r w:rsidRPr="005C76AB">
              <w:rPr>
                <w:rFonts w:asciiTheme="majorEastAsia" w:eastAsiaTheme="majorEastAsia" w:hAnsiTheme="majorEastAsia" w:hint="eastAsia"/>
                <w:color w:val="000000" w:themeColor="text1"/>
                <w:szCs w:val="21"/>
                <w:u w:val="single"/>
              </w:rPr>
              <w:t>_</w:t>
            </w:r>
            <w:r w:rsidR="00247BDE" w:rsidRPr="005C76AB">
              <w:rPr>
                <w:rFonts w:asciiTheme="majorEastAsia" w:eastAsiaTheme="majorEastAsia" w:hAnsiTheme="majorEastAsia" w:hint="eastAsia"/>
                <w:color w:val="000000" w:themeColor="text1"/>
                <w:szCs w:val="21"/>
                <w:u w:val="single"/>
              </w:rPr>
              <w:t>浦发广场1715号 1759号 1737号</w:t>
            </w:r>
            <w:r w:rsidRPr="005C76AB">
              <w:rPr>
                <w:rFonts w:asciiTheme="majorEastAsia" w:eastAsiaTheme="majorEastAsia" w:hAnsiTheme="majorEastAsia" w:hint="eastAsia"/>
                <w:color w:val="000000" w:themeColor="text1"/>
                <w:szCs w:val="21"/>
              </w:rPr>
              <w:t>_</w:t>
            </w:r>
          </w:p>
          <w:p w:rsidR="00960F79" w:rsidRPr="005C76AB" w:rsidRDefault="00960F79" w:rsidP="00960F79">
            <w:pPr>
              <w:spacing w:line="440" w:lineRule="exact"/>
              <w:ind w:firstLineChars="400" w:firstLine="840"/>
              <w:rPr>
                <w:rFonts w:asciiTheme="majorEastAsia" w:eastAsiaTheme="majorEastAsia" w:hAnsiTheme="majorEastAsia"/>
                <w:color w:val="000000" w:themeColor="text1"/>
                <w:szCs w:val="21"/>
              </w:rPr>
            </w:pPr>
            <w:r w:rsidRPr="005C76AB">
              <w:rPr>
                <w:rFonts w:asciiTheme="majorEastAsia" w:eastAsiaTheme="majorEastAsia" w:hAnsiTheme="majorEastAsia" w:hint="eastAsia"/>
                <w:color w:val="000000" w:themeColor="text1"/>
                <w:szCs w:val="21"/>
              </w:rPr>
              <w:t>踏勘时间：__</w:t>
            </w:r>
            <w:r w:rsidRPr="005C76AB">
              <w:rPr>
                <w:rFonts w:asciiTheme="majorEastAsia" w:eastAsiaTheme="majorEastAsia" w:hAnsiTheme="majorEastAsia"/>
                <w:color w:val="000000" w:themeColor="text1"/>
                <w:szCs w:val="21"/>
                <w:u w:val="single"/>
              </w:rPr>
              <w:t>202</w:t>
            </w:r>
            <w:r w:rsidR="00C1685A" w:rsidRPr="005C76AB">
              <w:rPr>
                <w:rFonts w:asciiTheme="majorEastAsia" w:eastAsiaTheme="majorEastAsia" w:hAnsiTheme="majorEastAsia"/>
                <w:color w:val="000000" w:themeColor="text1"/>
                <w:szCs w:val="21"/>
                <w:u w:val="single"/>
              </w:rPr>
              <w:t>1</w:t>
            </w:r>
            <w:r w:rsidRPr="005C76AB">
              <w:rPr>
                <w:rFonts w:asciiTheme="majorEastAsia" w:eastAsiaTheme="majorEastAsia" w:hAnsiTheme="majorEastAsia"/>
                <w:color w:val="000000" w:themeColor="text1"/>
                <w:szCs w:val="21"/>
                <w:u w:val="single"/>
              </w:rPr>
              <w:t>年5月</w:t>
            </w:r>
            <w:r w:rsidR="009C0207" w:rsidRPr="005C76AB">
              <w:rPr>
                <w:rFonts w:asciiTheme="majorEastAsia" w:eastAsiaTheme="majorEastAsia" w:hAnsiTheme="majorEastAsia"/>
                <w:color w:val="000000" w:themeColor="text1"/>
                <w:szCs w:val="21"/>
                <w:highlight w:val="yellow"/>
                <w:u w:val="single"/>
              </w:rPr>
              <w:t>24</w:t>
            </w:r>
            <w:r w:rsidRPr="005C76AB">
              <w:rPr>
                <w:rFonts w:asciiTheme="majorEastAsia" w:eastAsiaTheme="majorEastAsia" w:hAnsiTheme="majorEastAsia"/>
                <w:color w:val="000000" w:themeColor="text1"/>
                <w:szCs w:val="21"/>
                <w:u w:val="single"/>
              </w:rPr>
              <w:t>日12</w:t>
            </w:r>
            <w:r w:rsidRPr="005C76AB">
              <w:rPr>
                <w:rFonts w:asciiTheme="majorEastAsia" w:eastAsiaTheme="majorEastAsia" w:hAnsiTheme="majorEastAsia" w:hint="eastAsia"/>
                <w:color w:val="000000" w:themeColor="text1"/>
                <w:szCs w:val="21"/>
                <w:u w:val="single"/>
              </w:rPr>
              <w:t>:00整</w:t>
            </w:r>
            <w:r w:rsidRPr="005C76AB">
              <w:rPr>
                <w:rFonts w:asciiTheme="majorEastAsia" w:eastAsiaTheme="majorEastAsia" w:hAnsiTheme="majorEastAsia" w:hint="eastAsia"/>
                <w:color w:val="000000" w:themeColor="text1"/>
                <w:szCs w:val="21"/>
              </w:rPr>
              <w:t>_</w:t>
            </w:r>
          </w:p>
          <w:p w:rsidR="000B29EB" w:rsidRPr="00EB36EB" w:rsidRDefault="00960F79" w:rsidP="00960F79">
            <w:pPr>
              <w:spacing w:line="440" w:lineRule="exact"/>
              <w:ind w:firstLineChars="400" w:firstLine="840"/>
              <w:rPr>
                <w:rFonts w:asciiTheme="majorEastAsia" w:eastAsiaTheme="majorEastAsia" w:hAnsiTheme="majorEastAsia"/>
                <w:szCs w:val="21"/>
              </w:rPr>
            </w:pPr>
            <w:r w:rsidRPr="00EB36EB">
              <w:rPr>
                <w:rFonts w:asciiTheme="majorEastAsia" w:eastAsiaTheme="majorEastAsia" w:hAnsiTheme="majorEastAsia" w:hint="eastAsia"/>
                <w:szCs w:val="21"/>
              </w:rPr>
              <w:t>踏勘集中地点</w:t>
            </w:r>
            <w:r>
              <w:rPr>
                <w:rFonts w:asciiTheme="majorEastAsia" w:eastAsiaTheme="majorEastAsia" w:hAnsiTheme="majorEastAsia" w:hint="eastAsia"/>
                <w:szCs w:val="21"/>
              </w:rPr>
              <w:t>：</w:t>
            </w:r>
            <w:r w:rsidRPr="00C03610">
              <w:rPr>
                <w:rFonts w:asciiTheme="majorEastAsia" w:eastAsiaTheme="majorEastAsia" w:hAnsiTheme="majorEastAsia" w:hint="eastAsia"/>
                <w:szCs w:val="21"/>
                <w:u w:val="single"/>
              </w:rPr>
              <w:t>秦桥路330号和金吉路33弄</w:t>
            </w:r>
          </w:p>
        </w:tc>
      </w:tr>
      <w:tr w:rsidR="00EB36EB" w:rsidRPr="00EB36EB" w:rsidTr="00EF7616">
        <w:trPr>
          <w:trHeight w:val="465"/>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11</w:t>
            </w:r>
          </w:p>
        </w:tc>
        <w:tc>
          <w:tcPr>
            <w:tcW w:w="2334" w:type="dxa"/>
            <w:vAlign w:val="center"/>
          </w:tcPr>
          <w:p w:rsidR="007937B1" w:rsidRPr="00EB36EB" w:rsidRDefault="007937B1" w:rsidP="00E55F90">
            <w:pPr>
              <w:pStyle w:val="455"/>
              <w:keepNext w:val="0"/>
              <w:keepLines w:val="0"/>
              <w:numPr>
                <w:ilvl w:val="0"/>
                <w:numId w:val="0"/>
              </w:numPr>
              <w:spacing w:before="0" w:after="0" w:line="360" w:lineRule="auto"/>
              <w:jc w:val="center"/>
              <w:rPr>
                <w:rFonts w:asciiTheme="majorEastAsia" w:eastAsiaTheme="majorEastAsia" w:hAnsiTheme="majorEastAsia"/>
                <w:bCs w:val="0"/>
                <w:sz w:val="21"/>
                <w:szCs w:val="21"/>
              </w:rPr>
            </w:pPr>
            <w:r w:rsidRPr="00EB36EB">
              <w:rPr>
                <w:rFonts w:asciiTheme="majorEastAsia" w:eastAsiaTheme="majorEastAsia" w:hAnsiTheme="majorEastAsia" w:hint="eastAsia"/>
                <w:bCs w:val="0"/>
                <w:sz w:val="21"/>
                <w:szCs w:val="21"/>
              </w:rPr>
              <w:t>是否允许投标人将本</w:t>
            </w:r>
            <w:r w:rsidR="00E55F90" w:rsidRPr="00EB36EB">
              <w:rPr>
                <w:rFonts w:asciiTheme="majorEastAsia" w:eastAsiaTheme="majorEastAsia" w:hAnsiTheme="majorEastAsia" w:hint="eastAsia"/>
                <w:bCs w:val="0"/>
                <w:sz w:val="21"/>
                <w:szCs w:val="21"/>
              </w:rPr>
              <w:t>项目服务</w:t>
            </w:r>
            <w:r w:rsidRPr="00EB36EB">
              <w:rPr>
                <w:rFonts w:asciiTheme="majorEastAsia" w:eastAsiaTheme="majorEastAsia" w:hAnsiTheme="majorEastAsia" w:hint="eastAsia"/>
                <w:bCs w:val="0"/>
                <w:sz w:val="21"/>
                <w:szCs w:val="21"/>
              </w:rPr>
              <w:t>工作交由他人完成或将本</w:t>
            </w:r>
            <w:r w:rsidR="00E55F90" w:rsidRPr="00EB36EB">
              <w:rPr>
                <w:rFonts w:asciiTheme="majorEastAsia" w:eastAsiaTheme="majorEastAsia" w:hAnsiTheme="majorEastAsia" w:hint="eastAsia"/>
                <w:bCs w:val="0"/>
                <w:sz w:val="21"/>
                <w:szCs w:val="21"/>
              </w:rPr>
              <w:t>项目服务</w:t>
            </w:r>
            <w:r w:rsidRPr="00EB36EB">
              <w:rPr>
                <w:rFonts w:asciiTheme="majorEastAsia" w:eastAsiaTheme="majorEastAsia" w:hAnsiTheme="majorEastAsia" w:hint="eastAsia"/>
                <w:bCs w:val="0"/>
                <w:sz w:val="21"/>
                <w:szCs w:val="21"/>
              </w:rPr>
              <w:t>分包、转包</w:t>
            </w:r>
          </w:p>
        </w:tc>
        <w:tc>
          <w:tcPr>
            <w:tcW w:w="6240" w:type="dxa"/>
            <w:vAlign w:val="center"/>
          </w:tcPr>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否</w:t>
            </w:r>
          </w:p>
        </w:tc>
      </w:tr>
      <w:tr w:rsidR="00EB36EB" w:rsidRPr="00EB36EB" w:rsidTr="00EF7616">
        <w:trPr>
          <w:trHeight w:val="588"/>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12</w:t>
            </w:r>
          </w:p>
        </w:tc>
        <w:tc>
          <w:tcPr>
            <w:tcW w:w="23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评标委员会的组建</w:t>
            </w:r>
          </w:p>
        </w:tc>
        <w:tc>
          <w:tcPr>
            <w:tcW w:w="6240" w:type="dxa"/>
            <w:vAlign w:val="center"/>
          </w:tcPr>
          <w:p w:rsidR="00AC7606" w:rsidRPr="00EB36EB" w:rsidRDefault="00AC7606"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szCs w:val="21"/>
              </w:rPr>
              <w:t>评标委员会</w:t>
            </w:r>
            <w:r w:rsidRPr="00EB36EB">
              <w:rPr>
                <w:rFonts w:asciiTheme="majorEastAsia" w:eastAsiaTheme="majorEastAsia" w:hAnsiTheme="majorEastAsia" w:hint="eastAsia"/>
                <w:szCs w:val="21"/>
              </w:rPr>
              <w:t>构成：依法组建，成员为5人或5人以上的单数组成</w:t>
            </w:r>
          </w:p>
        </w:tc>
      </w:tr>
      <w:tr w:rsidR="00EB36EB" w:rsidRPr="00EB36EB" w:rsidTr="00EF7616">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13</w:t>
            </w:r>
          </w:p>
        </w:tc>
        <w:tc>
          <w:tcPr>
            <w:tcW w:w="23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投标人应提交的</w:t>
            </w:r>
          </w:p>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商务文件</w:t>
            </w:r>
          </w:p>
        </w:tc>
        <w:tc>
          <w:tcPr>
            <w:tcW w:w="6240" w:type="dxa"/>
            <w:vAlign w:val="center"/>
          </w:tcPr>
          <w:p w:rsidR="00010DB0" w:rsidRPr="00EB36EB" w:rsidRDefault="00010DB0" w:rsidP="00010DB0">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（1）投标函；</w:t>
            </w:r>
          </w:p>
          <w:p w:rsidR="00010DB0" w:rsidRPr="00EB36EB" w:rsidRDefault="00010DB0" w:rsidP="00010DB0">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（2）投标人承诺书；</w:t>
            </w:r>
          </w:p>
          <w:p w:rsidR="00010DB0" w:rsidRPr="00EB36EB" w:rsidRDefault="00010DB0" w:rsidP="00010DB0">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（3）法定代表人证明；</w:t>
            </w:r>
          </w:p>
          <w:p w:rsidR="00010DB0" w:rsidRPr="00EB36EB" w:rsidRDefault="00010DB0" w:rsidP="00010DB0">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（4）法定代表人授权委托书；</w:t>
            </w:r>
          </w:p>
          <w:p w:rsidR="00010DB0" w:rsidRPr="00EB36EB" w:rsidRDefault="00010DB0" w:rsidP="00010DB0">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（5）</w:t>
            </w:r>
            <w:r w:rsidR="001218B8" w:rsidRPr="00EB36EB">
              <w:rPr>
                <w:rFonts w:ascii="宋体" w:hAnsi="宋体" w:cs="宋体" w:hint="eastAsia"/>
                <w:szCs w:val="21"/>
              </w:rPr>
              <w:t>投标人、法定代表人、拟派项目经理须提供《无行贿犯罪承诺书》及查询证明文件</w:t>
            </w:r>
          </w:p>
          <w:p w:rsidR="00010DB0" w:rsidRPr="00EB36EB" w:rsidRDefault="00010DB0" w:rsidP="00010DB0">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（6）投标报价汇总表；</w:t>
            </w:r>
          </w:p>
          <w:p w:rsidR="002F5699" w:rsidRPr="00EB36EB" w:rsidRDefault="002F5699" w:rsidP="002F5699">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w:t>
            </w:r>
            <w:r w:rsidRPr="00EB36EB">
              <w:rPr>
                <w:rFonts w:asciiTheme="majorEastAsia" w:eastAsiaTheme="majorEastAsia" w:hAnsiTheme="majorEastAsia"/>
                <w:szCs w:val="21"/>
              </w:rPr>
              <w:t>7</w:t>
            </w:r>
            <w:r w:rsidRPr="00EB36EB">
              <w:rPr>
                <w:rFonts w:asciiTheme="majorEastAsia" w:eastAsiaTheme="majorEastAsia" w:hAnsiTheme="majorEastAsia" w:hint="eastAsia"/>
                <w:szCs w:val="21"/>
              </w:rPr>
              <w:t>）已标价报价清单；</w:t>
            </w:r>
          </w:p>
          <w:p w:rsidR="00010DB0" w:rsidRPr="00EB36EB" w:rsidRDefault="00010DB0" w:rsidP="00010DB0">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w:t>
            </w:r>
            <w:r w:rsidR="002F5699" w:rsidRPr="00EB36EB">
              <w:rPr>
                <w:rFonts w:asciiTheme="majorEastAsia" w:eastAsiaTheme="majorEastAsia" w:hAnsiTheme="majorEastAsia"/>
                <w:szCs w:val="21"/>
              </w:rPr>
              <w:t>8</w:t>
            </w:r>
            <w:r w:rsidRPr="00EB36EB">
              <w:rPr>
                <w:rFonts w:asciiTheme="majorEastAsia" w:eastAsiaTheme="majorEastAsia" w:hAnsiTheme="majorEastAsia" w:hint="eastAsia"/>
                <w:szCs w:val="21"/>
              </w:rPr>
              <w:t>）招标文件响应一览表；</w:t>
            </w:r>
          </w:p>
          <w:p w:rsidR="00010DB0" w:rsidRPr="00EB36EB" w:rsidRDefault="00010DB0" w:rsidP="00010DB0">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（9</w:t>
            </w:r>
            <w:r w:rsidR="000A7F09" w:rsidRPr="00EB36EB">
              <w:rPr>
                <w:rFonts w:asciiTheme="majorEastAsia" w:eastAsiaTheme="majorEastAsia" w:hAnsiTheme="majorEastAsia" w:hint="eastAsia"/>
                <w:szCs w:val="21"/>
              </w:rPr>
              <w:t>）投标人营业执照、组织机构代码证及税务登记证，公司资质证明等</w:t>
            </w:r>
            <w:r w:rsidRPr="00EB36EB">
              <w:rPr>
                <w:rFonts w:asciiTheme="majorEastAsia" w:eastAsiaTheme="majorEastAsia" w:hAnsiTheme="majorEastAsia" w:hint="eastAsia"/>
                <w:szCs w:val="21"/>
              </w:rPr>
              <w:t>；</w:t>
            </w:r>
          </w:p>
          <w:p w:rsidR="00010DB0" w:rsidRPr="00EB36EB" w:rsidRDefault="00010DB0" w:rsidP="00010DB0">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（10）投标人通过ISO质量保证体系（如有）、ISO环保体系认证证书（如有）；</w:t>
            </w:r>
          </w:p>
          <w:p w:rsidR="00010DB0" w:rsidRPr="00EB36EB" w:rsidRDefault="00010DB0" w:rsidP="00010DB0">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（11）投标人基本资料；</w:t>
            </w:r>
          </w:p>
          <w:p w:rsidR="007937B1" w:rsidRPr="00EB36EB" w:rsidRDefault="00010DB0" w:rsidP="00414A2E">
            <w:pPr>
              <w:snapToGrid w:val="0"/>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（12）投标人认为需要提供的其他商务资料。</w:t>
            </w:r>
          </w:p>
        </w:tc>
      </w:tr>
      <w:tr w:rsidR="00EB36EB" w:rsidRPr="00EB36EB" w:rsidTr="00EF7616">
        <w:trPr>
          <w:trHeight w:val="296"/>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14</w:t>
            </w:r>
          </w:p>
        </w:tc>
        <w:tc>
          <w:tcPr>
            <w:tcW w:w="23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投标人应提交的</w:t>
            </w:r>
          </w:p>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lastRenderedPageBreak/>
              <w:t>技术文件</w:t>
            </w:r>
          </w:p>
        </w:tc>
        <w:tc>
          <w:tcPr>
            <w:tcW w:w="6240" w:type="dxa"/>
          </w:tcPr>
          <w:p w:rsidR="00247BDE" w:rsidRPr="00EB36EB" w:rsidRDefault="00247BDE" w:rsidP="00247BDE">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lastRenderedPageBreak/>
              <w:t>（1）服务方案；</w:t>
            </w:r>
          </w:p>
          <w:p w:rsidR="00247BDE" w:rsidRPr="00EB36EB" w:rsidRDefault="00247BDE" w:rsidP="00247BDE">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lastRenderedPageBreak/>
              <w:t>（2）项目管理机构；</w:t>
            </w:r>
          </w:p>
          <w:p w:rsidR="007937B1" w:rsidRPr="00EB36EB" w:rsidRDefault="00247BDE" w:rsidP="00247BDE">
            <w:pPr>
              <w:spacing w:line="360" w:lineRule="auto"/>
            </w:pPr>
            <w:r w:rsidRPr="00EB36EB">
              <w:rPr>
                <w:rFonts w:asciiTheme="majorEastAsia" w:eastAsiaTheme="majorEastAsia" w:hAnsiTheme="majorEastAsia" w:hint="eastAsia"/>
                <w:szCs w:val="21"/>
              </w:rPr>
              <w:t>（3）投标人认为需要提供的其他技术资料。</w:t>
            </w:r>
          </w:p>
        </w:tc>
      </w:tr>
      <w:tr w:rsidR="00EB36EB" w:rsidRPr="00EB36EB" w:rsidTr="00EF7616">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lastRenderedPageBreak/>
              <w:t>15</w:t>
            </w:r>
          </w:p>
        </w:tc>
        <w:tc>
          <w:tcPr>
            <w:tcW w:w="2334" w:type="dxa"/>
            <w:vAlign w:val="center"/>
          </w:tcPr>
          <w:p w:rsidR="007937B1" w:rsidRPr="0086029E" w:rsidRDefault="007937B1" w:rsidP="000E3856">
            <w:pPr>
              <w:jc w:val="center"/>
              <w:rPr>
                <w:rFonts w:asciiTheme="majorEastAsia" w:eastAsiaTheme="majorEastAsia" w:hAnsiTheme="majorEastAsia"/>
                <w:b/>
                <w:szCs w:val="21"/>
              </w:rPr>
            </w:pPr>
            <w:r w:rsidRPr="0086029E">
              <w:rPr>
                <w:rFonts w:asciiTheme="majorEastAsia" w:eastAsiaTheme="majorEastAsia" w:hAnsiTheme="majorEastAsia" w:hint="eastAsia"/>
                <w:b/>
                <w:szCs w:val="21"/>
              </w:rPr>
              <w:t>招标</w:t>
            </w:r>
            <w:r w:rsidR="000E3856" w:rsidRPr="0086029E">
              <w:rPr>
                <w:rFonts w:asciiTheme="majorEastAsia" w:eastAsiaTheme="majorEastAsia" w:hAnsiTheme="majorEastAsia" w:hint="eastAsia"/>
                <w:b/>
                <w:szCs w:val="21"/>
              </w:rPr>
              <w:t>控制价格</w:t>
            </w:r>
          </w:p>
        </w:tc>
        <w:tc>
          <w:tcPr>
            <w:tcW w:w="6240" w:type="dxa"/>
            <w:vAlign w:val="center"/>
          </w:tcPr>
          <w:p w:rsidR="007937B1" w:rsidRPr="0086029E" w:rsidRDefault="000E3856" w:rsidP="00C319C3">
            <w:pPr>
              <w:rPr>
                <w:rFonts w:asciiTheme="majorEastAsia" w:eastAsiaTheme="majorEastAsia" w:hAnsiTheme="majorEastAsia"/>
                <w:szCs w:val="21"/>
                <w:u w:val="single"/>
              </w:rPr>
            </w:pPr>
            <w:r w:rsidRPr="0086029E">
              <w:rPr>
                <w:rFonts w:asciiTheme="majorEastAsia" w:eastAsiaTheme="majorEastAsia" w:hAnsiTheme="majorEastAsia" w:hint="eastAsia"/>
                <w:szCs w:val="21"/>
                <w:u w:val="single"/>
              </w:rPr>
              <w:t>无</w:t>
            </w:r>
          </w:p>
        </w:tc>
      </w:tr>
      <w:tr w:rsidR="00EB36EB" w:rsidRPr="00EB36EB" w:rsidTr="00EF7616">
        <w:trPr>
          <w:trHeight w:val="556"/>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b/>
                <w:szCs w:val="21"/>
              </w:rPr>
              <w:t>1</w:t>
            </w:r>
            <w:r w:rsidRPr="00EB36EB">
              <w:rPr>
                <w:rFonts w:asciiTheme="majorEastAsia" w:eastAsiaTheme="majorEastAsia" w:hAnsiTheme="majorEastAsia" w:hint="eastAsia"/>
                <w:b/>
                <w:szCs w:val="21"/>
              </w:rPr>
              <w:t>6</w:t>
            </w:r>
          </w:p>
        </w:tc>
        <w:tc>
          <w:tcPr>
            <w:tcW w:w="23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投标有效期</w:t>
            </w:r>
          </w:p>
        </w:tc>
        <w:tc>
          <w:tcPr>
            <w:tcW w:w="6240" w:type="dxa"/>
            <w:vAlign w:val="center"/>
          </w:tcPr>
          <w:p w:rsidR="007937B1" w:rsidRPr="00EB36EB" w:rsidRDefault="00BC4278" w:rsidP="00EF7616">
            <w:pPr>
              <w:spacing w:line="360" w:lineRule="auto"/>
              <w:jc w:val="both"/>
              <w:rPr>
                <w:rFonts w:asciiTheme="majorEastAsia" w:eastAsiaTheme="majorEastAsia" w:hAnsiTheme="majorEastAsia"/>
                <w:bCs/>
                <w:szCs w:val="21"/>
              </w:rPr>
            </w:pPr>
            <w:r>
              <w:rPr>
                <w:rFonts w:asciiTheme="majorEastAsia" w:eastAsiaTheme="majorEastAsia" w:hAnsiTheme="majorEastAsia"/>
                <w:bCs/>
                <w:szCs w:val="21"/>
                <w:u w:val="single"/>
              </w:rPr>
              <w:t>9</w:t>
            </w:r>
            <w:r w:rsidR="007937B1" w:rsidRPr="00EB36EB">
              <w:rPr>
                <w:rFonts w:asciiTheme="majorEastAsia" w:eastAsiaTheme="majorEastAsia" w:hAnsiTheme="majorEastAsia" w:hint="eastAsia"/>
                <w:bCs/>
                <w:szCs w:val="21"/>
                <w:u w:val="single"/>
              </w:rPr>
              <w:t>0</w:t>
            </w:r>
            <w:r w:rsidR="007937B1" w:rsidRPr="00EB36EB">
              <w:rPr>
                <w:rFonts w:asciiTheme="majorEastAsia" w:eastAsiaTheme="majorEastAsia" w:hAnsiTheme="majorEastAsia" w:hint="eastAsia"/>
                <w:bCs/>
                <w:szCs w:val="21"/>
              </w:rPr>
              <w:t>日历天（从开标日起计算）</w:t>
            </w:r>
          </w:p>
        </w:tc>
      </w:tr>
      <w:tr w:rsidR="00EB36EB" w:rsidRPr="00EB36EB" w:rsidTr="00EF7616">
        <w:trPr>
          <w:trHeight w:val="878"/>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b/>
                <w:szCs w:val="21"/>
              </w:rPr>
              <w:t>1</w:t>
            </w:r>
            <w:r w:rsidRPr="00EB36EB">
              <w:rPr>
                <w:rFonts w:asciiTheme="majorEastAsia" w:eastAsiaTheme="majorEastAsia" w:hAnsiTheme="majorEastAsia" w:hint="eastAsia"/>
                <w:b/>
                <w:szCs w:val="21"/>
              </w:rPr>
              <w:t>7</w:t>
            </w:r>
          </w:p>
        </w:tc>
        <w:tc>
          <w:tcPr>
            <w:tcW w:w="23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投标文件份数</w:t>
            </w:r>
          </w:p>
        </w:tc>
        <w:tc>
          <w:tcPr>
            <w:tcW w:w="6240" w:type="dxa"/>
            <w:vAlign w:val="center"/>
          </w:tcPr>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（1）</w:t>
            </w:r>
            <w:r w:rsidR="000B29EB">
              <w:rPr>
                <w:rFonts w:asciiTheme="majorEastAsia" w:eastAsiaTheme="majorEastAsia" w:hAnsiTheme="majorEastAsia" w:hint="eastAsia"/>
                <w:szCs w:val="21"/>
              </w:rPr>
              <w:t>纸质</w:t>
            </w:r>
            <w:r w:rsidR="000B29EB">
              <w:rPr>
                <w:rFonts w:asciiTheme="majorEastAsia" w:eastAsiaTheme="majorEastAsia" w:hAnsiTheme="majorEastAsia"/>
                <w:szCs w:val="21"/>
              </w:rPr>
              <w:t>标书：</w:t>
            </w:r>
            <w:r w:rsidR="0092133D">
              <w:rPr>
                <w:rFonts w:asciiTheme="majorEastAsia" w:eastAsiaTheme="majorEastAsia" w:hAnsiTheme="majorEastAsia" w:hint="eastAsia"/>
                <w:szCs w:val="21"/>
              </w:rPr>
              <w:t>包含</w:t>
            </w:r>
            <w:r w:rsidRPr="00EB36EB">
              <w:rPr>
                <w:rFonts w:asciiTheme="majorEastAsia" w:eastAsiaTheme="majorEastAsia" w:hAnsiTheme="majorEastAsia" w:hint="eastAsia"/>
                <w:szCs w:val="21"/>
              </w:rPr>
              <w:t>商务标</w:t>
            </w:r>
            <w:r w:rsidR="0092133D">
              <w:rPr>
                <w:rFonts w:asciiTheme="majorEastAsia" w:eastAsiaTheme="majorEastAsia" w:hAnsiTheme="majorEastAsia" w:hint="eastAsia"/>
                <w:szCs w:val="21"/>
              </w:rPr>
              <w:t>、</w:t>
            </w:r>
            <w:r w:rsidR="0092133D">
              <w:rPr>
                <w:rFonts w:asciiTheme="majorEastAsia" w:eastAsiaTheme="majorEastAsia" w:hAnsiTheme="majorEastAsia"/>
                <w:szCs w:val="21"/>
              </w:rPr>
              <w:t>技术标</w:t>
            </w:r>
            <w:r w:rsidRPr="00EB36EB">
              <w:rPr>
                <w:rFonts w:asciiTheme="majorEastAsia" w:eastAsiaTheme="majorEastAsia" w:hAnsiTheme="majorEastAsia" w:hint="eastAsia"/>
                <w:szCs w:val="21"/>
              </w:rPr>
              <w:t>：正本1份，副本</w:t>
            </w:r>
            <w:r w:rsidR="00247BDE" w:rsidRPr="00EB36EB">
              <w:rPr>
                <w:rFonts w:asciiTheme="majorEastAsia" w:eastAsiaTheme="majorEastAsia" w:hAnsiTheme="majorEastAsia" w:hint="eastAsia"/>
                <w:szCs w:val="21"/>
              </w:rPr>
              <w:t>4</w:t>
            </w:r>
            <w:r w:rsidRPr="00EB36EB">
              <w:rPr>
                <w:rFonts w:asciiTheme="majorEastAsia" w:eastAsiaTheme="majorEastAsia" w:hAnsiTheme="majorEastAsia" w:hint="eastAsia"/>
                <w:szCs w:val="21"/>
              </w:rPr>
              <w:t>份；</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w:t>
            </w:r>
            <w:r w:rsidR="0092133D">
              <w:rPr>
                <w:rFonts w:asciiTheme="majorEastAsia" w:eastAsiaTheme="majorEastAsia" w:hAnsiTheme="majorEastAsia"/>
                <w:szCs w:val="21"/>
              </w:rPr>
              <w:t>2</w:t>
            </w:r>
            <w:r w:rsidRPr="00EB36EB">
              <w:rPr>
                <w:rFonts w:asciiTheme="majorEastAsia" w:eastAsiaTheme="majorEastAsia" w:hAnsiTheme="majorEastAsia" w:hint="eastAsia"/>
                <w:szCs w:val="21"/>
              </w:rPr>
              <w:t>）电子文件：全部投标文件的电子版，(PDF及可编辑版本)1份；</w:t>
            </w:r>
          </w:p>
          <w:p w:rsidR="007937B1" w:rsidRPr="00EB36EB" w:rsidRDefault="007937B1" w:rsidP="00EF7616">
            <w:pPr>
              <w:spacing w:line="440" w:lineRule="exact"/>
              <w:rPr>
                <w:rFonts w:asciiTheme="majorEastAsia" w:eastAsiaTheme="majorEastAsia" w:hAnsiTheme="majorEastAsia"/>
                <w:b/>
                <w:szCs w:val="21"/>
              </w:rPr>
            </w:pPr>
            <w:r w:rsidRPr="00EB36EB">
              <w:rPr>
                <w:rFonts w:asciiTheme="majorEastAsia" w:eastAsiaTheme="majorEastAsia" w:hAnsiTheme="majorEastAsia" w:hint="eastAsia"/>
                <w:szCs w:val="21"/>
              </w:rPr>
              <w:t>电子文件必须与纸质投标文件一致，如不一致，以纸质文件为准；若纸质正副本不一致，以正本为准。</w:t>
            </w:r>
          </w:p>
        </w:tc>
      </w:tr>
      <w:tr w:rsidR="00EB36EB" w:rsidRPr="00EB36EB" w:rsidTr="00EF7616">
        <w:trPr>
          <w:trHeight w:val="878"/>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18</w:t>
            </w:r>
          </w:p>
        </w:tc>
        <w:tc>
          <w:tcPr>
            <w:tcW w:w="23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投标文件包装要求</w:t>
            </w:r>
          </w:p>
        </w:tc>
        <w:tc>
          <w:tcPr>
            <w:tcW w:w="6240" w:type="dxa"/>
            <w:vAlign w:val="center"/>
          </w:tcPr>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商务标、技术标：</w:t>
            </w:r>
            <w:r w:rsidRPr="0092133D">
              <w:rPr>
                <w:rFonts w:asciiTheme="majorEastAsia" w:eastAsiaTheme="majorEastAsia" w:hAnsiTheme="majorEastAsia" w:hint="eastAsia"/>
                <w:szCs w:val="21"/>
                <w:highlight w:val="darkBlue"/>
              </w:rPr>
              <w:t>□</w:t>
            </w:r>
            <w:r w:rsidRPr="00EB36EB">
              <w:rPr>
                <w:rFonts w:asciiTheme="majorEastAsia" w:eastAsiaTheme="majorEastAsia" w:hAnsiTheme="majorEastAsia" w:hint="eastAsia"/>
                <w:szCs w:val="21"/>
              </w:rPr>
              <w:t>不分开包装</w:t>
            </w:r>
            <w:r w:rsidR="0092133D" w:rsidRPr="00EB36EB">
              <w:rPr>
                <w:rFonts w:asciiTheme="majorEastAsia" w:eastAsiaTheme="majorEastAsia" w:hAnsiTheme="majorEastAsia" w:hint="eastAsia"/>
                <w:szCs w:val="21"/>
              </w:rPr>
              <w:t>□</w:t>
            </w:r>
            <w:r w:rsidRPr="00EB36EB">
              <w:rPr>
                <w:rFonts w:asciiTheme="majorEastAsia" w:eastAsiaTheme="majorEastAsia" w:hAnsiTheme="majorEastAsia" w:hint="eastAsia"/>
                <w:szCs w:val="21"/>
              </w:rPr>
              <w:t>分开包装</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正本与副本：</w:t>
            </w:r>
            <w:r w:rsidR="00AA74ED" w:rsidRPr="00EB36EB">
              <w:rPr>
                <w:rFonts w:hint="eastAsia"/>
                <w:szCs w:val="21"/>
              </w:rPr>
              <w:t>■</w:t>
            </w:r>
            <w:r w:rsidRPr="00EB36EB">
              <w:rPr>
                <w:rFonts w:asciiTheme="majorEastAsia" w:eastAsiaTheme="majorEastAsia" w:hAnsiTheme="majorEastAsia" w:hint="eastAsia"/>
                <w:szCs w:val="21"/>
              </w:rPr>
              <w:t>不分开包装□分开包装</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投标文件电子版：单独包装</w:t>
            </w:r>
          </w:p>
          <w:p w:rsidR="00066C2E" w:rsidRPr="00EB36EB" w:rsidRDefault="007937B1" w:rsidP="00B13AF0">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所有包装均为密封包装，封口处均需加盖投标人单位公章和法定代表人或</w:t>
            </w:r>
            <w:r w:rsidR="003759A9" w:rsidRPr="00EB36EB">
              <w:rPr>
                <w:rFonts w:asciiTheme="majorEastAsia" w:eastAsiaTheme="majorEastAsia" w:hAnsiTheme="majorEastAsia" w:hint="eastAsia"/>
                <w:szCs w:val="21"/>
              </w:rPr>
              <w:t>其授权的投标人代表</w:t>
            </w:r>
            <w:r w:rsidR="00B13AF0" w:rsidRPr="00EB36EB">
              <w:rPr>
                <w:rFonts w:asciiTheme="majorEastAsia" w:eastAsiaTheme="majorEastAsia" w:hAnsiTheme="majorEastAsia" w:hint="eastAsia"/>
                <w:szCs w:val="21"/>
              </w:rPr>
              <w:t>签字或盖章</w:t>
            </w:r>
          </w:p>
        </w:tc>
      </w:tr>
      <w:tr w:rsidR="00EB36EB" w:rsidRPr="00EB36EB" w:rsidTr="00EF7616">
        <w:trPr>
          <w:trHeight w:val="878"/>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19</w:t>
            </w:r>
          </w:p>
        </w:tc>
        <w:tc>
          <w:tcPr>
            <w:tcW w:w="23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投标文件封套标记</w:t>
            </w:r>
          </w:p>
        </w:tc>
        <w:tc>
          <w:tcPr>
            <w:tcW w:w="6240" w:type="dxa"/>
            <w:vAlign w:val="center"/>
          </w:tcPr>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招标人名称：</w:t>
            </w:r>
            <w:r w:rsidR="00B646CC" w:rsidRPr="00EB36EB">
              <w:rPr>
                <w:rFonts w:asciiTheme="majorEastAsia" w:eastAsiaTheme="majorEastAsia" w:hAnsiTheme="majorEastAsia" w:hint="eastAsia"/>
                <w:szCs w:val="21"/>
                <w:u w:val="single"/>
              </w:rPr>
              <w:t>上海冠佳物业管理有限公司</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招标人地址：</w:t>
            </w:r>
            <w:r w:rsidR="008C350F" w:rsidRPr="00EB36EB">
              <w:rPr>
                <w:rFonts w:asciiTheme="majorEastAsia" w:eastAsiaTheme="majorEastAsia" w:hAnsiTheme="majorEastAsia" w:hint="eastAsia"/>
                <w:szCs w:val="21"/>
                <w:u w:val="single"/>
              </w:rPr>
              <w:t>中山北路1759号D座</w:t>
            </w:r>
            <w:r w:rsidR="00600AF3">
              <w:rPr>
                <w:rFonts w:asciiTheme="majorEastAsia" w:eastAsiaTheme="majorEastAsia" w:hAnsiTheme="majorEastAsia" w:hint="eastAsia"/>
                <w:szCs w:val="21"/>
                <w:u w:val="single"/>
              </w:rPr>
              <w:t>五</w:t>
            </w:r>
            <w:r w:rsidR="008C350F" w:rsidRPr="00EB36EB">
              <w:rPr>
                <w:rFonts w:asciiTheme="majorEastAsia" w:eastAsiaTheme="majorEastAsia" w:hAnsiTheme="majorEastAsia" w:hint="eastAsia"/>
                <w:szCs w:val="21"/>
                <w:u w:val="single"/>
              </w:rPr>
              <w:t>楼</w:t>
            </w:r>
          </w:p>
          <w:p w:rsidR="000B29EB" w:rsidRDefault="007937B1" w:rsidP="000B29EB">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招标项目名称：</w:t>
            </w:r>
            <w:r w:rsidR="00B646CC" w:rsidRPr="00EB36EB">
              <w:rPr>
                <w:rFonts w:asciiTheme="majorEastAsia" w:eastAsiaTheme="majorEastAsia" w:hAnsiTheme="majorEastAsia" w:hint="eastAsia"/>
                <w:szCs w:val="21"/>
                <w:u w:val="single"/>
              </w:rPr>
              <w:t>浦发广场2</w:t>
            </w:r>
            <w:r w:rsidR="0092133D">
              <w:rPr>
                <w:rFonts w:asciiTheme="majorEastAsia" w:eastAsiaTheme="majorEastAsia" w:hAnsiTheme="majorEastAsia"/>
                <w:szCs w:val="21"/>
                <w:u w:val="single"/>
              </w:rPr>
              <w:t>021</w:t>
            </w:r>
            <w:r w:rsidR="00B646CC" w:rsidRPr="00EB36EB">
              <w:rPr>
                <w:rFonts w:asciiTheme="majorEastAsia" w:eastAsiaTheme="majorEastAsia" w:hAnsiTheme="majorEastAsia" w:hint="eastAsia"/>
                <w:szCs w:val="21"/>
                <w:u w:val="single"/>
              </w:rPr>
              <w:t>-202</w:t>
            </w:r>
            <w:r w:rsidR="0092133D">
              <w:rPr>
                <w:rFonts w:asciiTheme="majorEastAsia" w:eastAsiaTheme="majorEastAsia" w:hAnsiTheme="majorEastAsia"/>
                <w:szCs w:val="21"/>
                <w:u w:val="single"/>
              </w:rPr>
              <w:t>2</w:t>
            </w:r>
            <w:r w:rsidR="00B646CC" w:rsidRPr="00EB36EB">
              <w:rPr>
                <w:rFonts w:asciiTheme="majorEastAsia" w:eastAsiaTheme="majorEastAsia" w:hAnsiTheme="majorEastAsia" w:hint="eastAsia"/>
                <w:szCs w:val="21"/>
                <w:u w:val="single"/>
              </w:rPr>
              <w:t>年度保安服务项目</w:t>
            </w:r>
          </w:p>
          <w:p w:rsidR="0092133D" w:rsidRPr="00EB36EB" w:rsidRDefault="0092133D" w:rsidP="000B29EB">
            <w:pPr>
              <w:spacing w:line="440" w:lineRule="exact"/>
              <w:ind w:firstLineChars="300" w:firstLine="630"/>
              <w:rPr>
                <w:rFonts w:asciiTheme="majorEastAsia" w:eastAsiaTheme="majorEastAsia" w:hAnsiTheme="majorEastAsia"/>
                <w:szCs w:val="21"/>
              </w:rPr>
            </w:pPr>
            <w:r w:rsidRPr="0098291E">
              <w:rPr>
                <w:rFonts w:asciiTheme="majorEastAsia" w:eastAsiaTheme="majorEastAsia" w:hAnsiTheme="majorEastAsia" w:hint="eastAsia"/>
                <w:szCs w:val="21"/>
              </w:rPr>
              <w:t>金桥</w:t>
            </w:r>
            <w:r w:rsidR="000B29EB">
              <w:rPr>
                <w:rFonts w:asciiTheme="majorEastAsia" w:eastAsiaTheme="majorEastAsia" w:hAnsiTheme="majorEastAsia" w:hint="eastAsia"/>
                <w:szCs w:val="21"/>
              </w:rPr>
              <w:t>园区</w:t>
            </w:r>
            <w:r w:rsidRPr="0098291E">
              <w:rPr>
                <w:rFonts w:asciiTheme="majorEastAsia" w:eastAsiaTheme="majorEastAsia" w:hAnsiTheme="majorEastAsia" w:hint="eastAsia"/>
                <w:szCs w:val="21"/>
              </w:rPr>
              <w:t>秦桥路330号和金吉路33弄保安服务项目</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投标文件</w:t>
            </w:r>
          </w:p>
          <w:p w:rsidR="00DD64E6" w:rsidRDefault="00DD64E6" w:rsidP="00DD64E6">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在规定开标时间前不得开启</w:t>
            </w:r>
          </w:p>
          <w:p w:rsidR="007937B1" w:rsidRPr="00EB36EB" w:rsidRDefault="007937B1" w:rsidP="00EF7616">
            <w:pPr>
              <w:spacing w:line="440" w:lineRule="exact"/>
              <w:rPr>
                <w:rFonts w:asciiTheme="majorEastAsia" w:eastAsiaTheme="majorEastAsia" w:hAnsiTheme="majorEastAsia"/>
                <w:szCs w:val="21"/>
              </w:rPr>
            </w:pPr>
            <w:bookmarkStart w:id="10" w:name="_GoBack"/>
            <w:bookmarkEnd w:id="10"/>
            <w:r w:rsidRPr="00EB36EB">
              <w:rPr>
                <w:rFonts w:asciiTheme="majorEastAsia" w:eastAsiaTheme="majorEastAsia" w:hAnsiTheme="majorEastAsia" w:hint="eastAsia"/>
                <w:szCs w:val="21"/>
              </w:rPr>
              <w:t xml:space="preserve">投标人:   </w:t>
            </w:r>
            <w:r w:rsidR="00066C2E">
              <w:rPr>
                <w:rFonts w:asciiTheme="majorEastAsia" w:eastAsiaTheme="majorEastAsia" w:hAnsiTheme="majorEastAsia" w:hint="eastAsia"/>
                <w:szCs w:val="21"/>
              </w:rPr>
              <w:t>（必须</w:t>
            </w:r>
            <w:r w:rsidR="00066C2E">
              <w:rPr>
                <w:rFonts w:asciiTheme="majorEastAsia" w:eastAsiaTheme="majorEastAsia" w:hAnsiTheme="majorEastAsia"/>
                <w:szCs w:val="21"/>
              </w:rPr>
              <w:t>注明投标人联系电话和</w:t>
            </w:r>
            <w:r w:rsidR="00066C2E">
              <w:rPr>
                <w:rFonts w:asciiTheme="majorEastAsia" w:eastAsiaTheme="majorEastAsia" w:hAnsiTheme="majorEastAsia" w:hint="eastAsia"/>
                <w:szCs w:val="21"/>
              </w:rPr>
              <w:t>方式）</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投标文件电子版封套上还应清楚地标明“电子版”字样。</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商务标与技术标、正本与副本分开包装的，还应清楚地标明“商务标”或“技术标”，“正本”或“副本”字样。</w:t>
            </w:r>
          </w:p>
        </w:tc>
      </w:tr>
      <w:tr w:rsidR="00EB36EB" w:rsidRPr="00EB36EB" w:rsidTr="00EF7616">
        <w:trPr>
          <w:trHeight w:val="878"/>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20</w:t>
            </w:r>
          </w:p>
        </w:tc>
        <w:tc>
          <w:tcPr>
            <w:tcW w:w="23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是否授权评标委员会确定中标人</w:t>
            </w:r>
          </w:p>
        </w:tc>
        <w:tc>
          <w:tcPr>
            <w:tcW w:w="6240" w:type="dxa"/>
            <w:vAlign w:val="center"/>
          </w:tcPr>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□否，推荐的中标候选人数量：___</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■是，原则上第一名为中标人</w:t>
            </w:r>
          </w:p>
        </w:tc>
      </w:tr>
      <w:tr w:rsidR="00EB36EB" w:rsidRPr="005C76AB" w:rsidTr="00EF7616">
        <w:trPr>
          <w:trHeight w:val="878"/>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21</w:t>
            </w:r>
          </w:p>
        </w:tc>
        <w:tc>
          <w:tcPr>
            <w:tcW w:w="23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招标日程安排</w:t>
            </w:r>
          </w:p>
        </w:tc>
        <w:tc>
          <w:tcPr>
            <w:tcW w:w="6240" w:type="dxa"/>
            <w:vAlign w:val="center"/>
          </w:tcPr>
          <w:p w:rsidR="000F4863" w:rsidRPr="005C76AB" w:rsidRDefault="00393C41" w:rsidP="000F4863">
            <w:pPr>
              <w:spacing w:line="440" w:lineRule="exact"/>
              <w:rPr>
                <w:rFonts w:asciiTheme="majorEastAsia" w:eastAsiaTheme="majorEastAsia" w:hAnsiTheme="majorEastAsia"/>
                <w:szCs w:val="21"/>
              </w:rPr>
            </w:pPr>
            <w:r w:rsidRPr="005C76AB">
              <w:rPr>
                <w:rFonts w:asciiTheme="majorEastAsia" w:eastAsiaTheme="majorEastAsia" w:hAnsiTheme="majorEastAsia" w:hint="eastAsia"/>
                <w:szCs w:val="21"/>
              </w:rPr>
              <w:t>招标文件</w:t>
            </w:r>
            <w:r w:rsidR="000F4863" w:rsidRPr="005C76AB">
              <w:rPr>
                <w:rFonts w:asciiTheme="majorEastAsia" w:eastAsiaTheme="majorEastAsia" w:hAnsiTheme="majorEastAsia" w:hint="eastAsia"/>
                <w:szCs w:val="21"/>
              </w:rPr>
              <w:t>获取</w:t>
            </w:r>
            <w:r w:rsidRPr="005C76AB">
              <w:rPr>
                <w:rFonts w:asciiTheme="majorEastAsia" w:eastAsiaTheme="majorEastAsia" w:hAnsiTheme="majorEastAsia" w:hint="eastAsia"/>
                <w:szCs w:val="21"/>
              </w:rPr>
              <w:t>：</w:t>
            </w:r>
            <w:r w:rsidRPr="005C76AB">
              <w:rPr>
                <w:rFonts w:asciiTheme="majorEastAsia" w:eastAsiaTheme="majorEastAsia" w:hAnsiTheme="majorEastAsia" w:hint="eastAsia"/>
                <w:szCs w:val="21"/>
              </w:rPr>
              <w:tab/>
            </w:r>
            <w:r w:rsidR="000F4863" w:rsidRPr="005C76AB">
              <w:rPr>
                <w:rFonts w:asciiTheme="majorEastAsia" w:eastAsiaTheme="majorEastAsia" w:hAnsiTheme="majorEastAsia" w:hint="eastAsia"/>
                <w:szCs w:val="21"/>
              </w:rPr>
              <w:t>20</w:t>
            </w:r>
            <w:r w:rsidR="000F4863" w:rsidRPr="005C76AB">
              <w:rPr>
                <w:rFonts w:asciiTheme="majorEastAsia" w:eastAsiaTheme="majorEastAsia" w:hAnsiTheme="majorEastAsia"/>
                <w:szCs w:val="21"/>
              </w:rPr>
              <w:t>21</w:t>
            </w:r>
            <w:r w:rsidR="000F4863" w:rsidRPr="005C76AB">
              <w:rPr>
                <w:rFonts w:asciiTheme="majorEastAsia" w:eastAsiaTheme="majorEastAsia" w:hAnsiTheme="majorEastAsia" w:hint="eastAsia"/>
                <w:szCs w:val="21"/>
              </w:rPr>
              <w:t>_年_5_月</w:t>
            </w:r>
            <w:r w:rsidR="000F4863" w:rsidRPr="005C76AB">
              <w:rPr>
                <w:rFonts w:asciiTheme="majorEastAsia" w:eastAsiaTheme="majorEastAsia" w:hAnsiTheme="majorEastAsia" w:hint="eastAsia"/>
                <w:szCs w:val="21"/>
                <w:u w:val="single"/>
              </w:rPr>
              <w:t>_</w:t>
            </w:r>
            <w:r w:rsidR="000F4863" w:rsidRPr="005C76AB">
              <w:rPr>
                <w:rFonts w:asciiTheme="majorEastAsia" w:eastAsiaTheme="majorEastAsia" w:hAnsiTheme="majorEastAsia"/>
                <w:szCs w:val="21"/>
                <w:u w:val="single"/>
              </w:rPr>
              <w:t>27</w:t>
            </w:r>
            <w:r w:rsidR="000F4863" w:rsidRPr="005C76AB">
              <w:rPr>
                <w:rFonts w:asciiTheme="majorEastAsia" w:eastAsiaTheme="majorEastAsia" w:hAnsiTheme="majorEastAsia" w:hint="eastAsia"/>
                <w:szCs w:val="21"/>
              </w:rPr>
              <w:t>日 1</w:t>
            </w:r>
            <w:r w:rsidR="000F4863" w:rsidRPr="005C76AB">
              <w:rPr>
                <w:rFonts w:asciiTheme="majorEastAsia" w:eastAsiaTheme="majorEastAsia" w:hAnsiTheme="majorEastAsia"/>
                <w:szCs w:val="21"/>
              </w:rPr>
              <w:t>7</w:t>
            </w:r>
            <w:r w:rsidR="000F4863" w:rsidRPr="005C76AB">
              <w:rPr>
                <w:rFonts w:asciiTheme="majorEastAsia" w:eastAsiaTheme="majorEastAsia" w:hAnsiTheme="majorEastAsia" w:hint="eastAsia"/>
                <w:szCs w:val="21"/>
              </w:rPr>
              <w:t>:00前</w:t>
            </w:r>
          </w:p>
          <w:p w:rsidR="00393C41" w:rsidRPr="005C76AB" w:rsidRDefault="000F4863" w:rsidP="000F4863">
            <w:pPr>
              <w:spacing w:line="440" w:lineRule="exact"/>
              <w:ind w:firstLineChars="50" w:firstLine="105"/>
              <w:rPr>
                <w:rFonts w:asciiTheme="majorEastAsia" w:eastAsiaTheme="majorEastAsia" w:hAnsiTheme="majorEastAsia"/>
                <w:szCs w:val="21"/>
              </w:rPr>
            </w:pPr>
            <w:r w:rsidRPr="005C76AB">
              <w:rPr>
                <w:rFonts w:asciiTheme="majorEastAsia" w:eastAsiaTheme="majorEastAsia" w:hAnsiTheme="majorEastAsia" w:hint="eastAsia"/>
                <w:szCs w:val="21"/>
              </w:rPr>
              <w:t>中国</w:t>
            </w:r>
            <w:r w:rsidRPr="005C76AB">
              <w:rPr>
                <w:rFonts w:asciiTheme="majorEastAsia" w:eastAsiaTheme="majorEastAsia" w:hAnsiTheme="majorEastAsia"/>
                <w:szCs w:val="21"/>
              </w:rPr>
              <w:t xml:space="preserve">浦发机械工业股份有限公司网站获取，不另行发放招标文件 </w:t>
            </w:r>
          </w:p>
          <w:p w:rsidR="00393C41" w:rsidRPr="005C76AB" w:rsidRDefault="00393C41" w:rsidP="00393C41">
            <w:pPr>
              <w:spacing w:line="440" w:lineRule="exact"/>
              <w:rPr>
                <w:rFonts w:asciiTheme="majorEastAsia" w:eastAsiaTheme="majorEastAsia" w:hAnsiTheme="majorEastAsia"/>
                <w:szCs w:val="21"/>
              </w:rPr>
            </w:pPr>
            <w:r w:rsidRPr="005C76AB">
              <w:rPr>
                <w:rFonts w:asciiTheme="majorEastAsia" w:eastAsiaTheme="majorEastAsia" w:hAnsiTheme="majorEastAsia" w:hint="eastAsia"/>
                <w:szCs w:val="21"/>
              </w:rPr>
              <w:t>投标人提出疑问截止时间：_20</w:t>
            </w:r>
            <w:r w:rsidRPr="005C76AB">
              <w:rPr>
                <w:rFonts w:asciiTheme="majorEastAsia" w:eastAsiaTheme="majorEastAsia" w:hAnsiTheme="majorEastAsia"/>
                <w:szCs w:val="21"/>
              </w:rPr>
              <w:t>21</w:t>
            </w:r>
            <w:r w:rsidRPr="005C76AB">
              <w:rPr>
                <w:rFonts w:asciiTheme="majorEastAsia" w:eastAsiaTheme="majorEastAsia" w:hAnsiTheme="majorEastAsia" w:hint="eastAsia"/>
                <w:szCs w:val="21"/>
              </w:rPr>
              <w:t>__年_5_月</w:t>
            </w:r>
            <w:r w:rsidR="00066C2E" w:rsidRPr="005C76AB">
              <w:rPr>
                <w:rFonts w:asciiTheme="majorEastAsia" w:eastAsiaTheme="majorEastAsia" w:hAnsiTheme="majorEastAsia"/>
                <w:szCs w:val="21"/>
                <w:u w:val="single"/>
              </w:rPr>
              <w:t>27</w:t>
            </w:r>
            <w:r w:rsidRPr="005C76AB">
              <w:rPr>
                <w:rFonts w:asciiTheme="majorEastAsia" w:eastAsiaTheme="majorEastAsia" w:hAnsiTheme="majorEastAsia" w:hint="eastAsia"/>
                <w:szCs w:val="21"/>
              </w:rPr>
              <w:t>日</w:t>
            </w:r>
            <w:r w:rsidRPr="005C76AB">
              <w:rPr>
                <w:rFonts w:asciiTheme="majorEastAsia" w:eastAsiaTheme="majorEastAsia" w:hAnsiTheme="majorEastAsia"/>
                <w:szCs w:val="21"/>
              </w:rPr>
              <w:t>17</w:t>
            </w:r>
            <w:r w:rsidRPr="005C76AB">
              <w:rPr>
                <w:rFonts w:asciiTheme="majorEastAsia" w:eastAsiaTheme="majorEastAsia" w:hAnsiTheme="majorEastAsia" w:hint="eastAsia"/>
                <w:szCs w:val="21"/>
              </w:rPr>
              <w:t>:00</w:t>
            </w:r>
          </w:p>
          <w:p w:rsidR="00393C41" w:rsidRPr="005C76AB" w:rsidRDefault="00393C41" w:rsidP="00393C41">
            <w:pPr>
              <w:spacing w:line="440" w:lineRule="exact"/>
              <w:rPr>
                <w:rFonts w:asciiTheme="majorEastAsia" w:eastAsiaTheme="majorEastAsia" w:hAnsiTheme="majorEastAsia"/>
                <w:szCs w:val="21"/>
              </w:rPr>
            </w:pPr>
            <w:r w:rsidRPr="005C76AB">
              <w:rPr>
                <w:rFonts w:asciiTheme="majorEastAsia" w:eastAsiaTheme="majorEastAsia" w:hAnsiTheme="majorEastAsia" w:hint="eastAsia"/>
                <w:szCs w:val="21"/>
              </w:rPr>
              <w:t>补充文件发出时间</w:t>
            </w:r>
            <w:r w:rsidRPr="005C76AB">
              <w:rPr>
                <w:rFonts w:asciiTheme="majorEastAsia" w:eastAsiaTheme="majorEastAsia" w:hAnsiTheme="majorEastAsia"/>
                <w:szCs w:val="21"/>
                <w:u w:val="single"/>
              </w:rPr>
              <w:t>：</w:t>
            </w:r>
            <w:r w:rsidRPr="005C76AB">
              <w:rPr>
                <w:rFonts w:asciiTheme="majorEastAsia" w:eastAsiaTheme="majorEastAsia" w:hAnsiTheme="majorEastAsia" w:hint="eastAsia"/>
                <w:szCs w:val="21"/>
              </w:rPr>
              <w:t xml:space="preserve"> _20</w:t>
            </w:r>
            <w:r w:rsidRPr="005C76AB">
              <w:rPr>
                <w:rFonts w:asciiTheme="majorEastAsia" w:eastAsiaTheme="majorEastAsia" w:hAnsiTheme="majorEastAsia"/>
                <w:szCs w:val="21"/>
              </w:rPr>
              <w:t>21</w:t>
            </w:r>
            <w:r w:rsidRPr="005C76AB">
              <w:rPr>
                <w:rFonts w:asciiTheme="majorEastAsia" w:eastAsiaTheme="majorEastAsia" w:hAnsiTheme="majorEastAsia" w:hint="eastAsia"/>
                <w:szCs w:val="21"/>
              </w:rPr>
              <w:t>__年_5_月</w:t>
            </w:r>
            <w:r w:rsidRPr="005C76AB">
              <w:rPr>
                <w:rFonts w:asciiTheme="majorEastAsia" w:eastAsiaTheme="majorEastAsia" w:hAnsiTheme="majorEastAsia" w:hint="eastAsia"/>
                <w:szCs w:val="21"/>
                <w:u w:val="single"/>
              </w:rPr>
              <w:t>_</w:t>
            </w:r>
            <w:r w:rsidR="00066C2E" w:rsidRPr="005C76AB">
              <w:rPr>
                <w:rFonts w:asciiTheme="majorEastAsia" w:eastAsiaTheme="majorEastAsia" w:hAnsiTheme="majorEastAsia"/>
                <w:szCs w:val="21"/>
                <w:u w:val="single"/>
              </w:rPr>
              <w:t>27</w:t>
            </w:r>
            <w:r w:rsidRPr="005C76AB">
              <w:rPr>
                <w:rFonts w:asciiTheme="majorEastAsia" w:eastAsiaTheme="majorEastAsia" w:hAnsiTheme="majorEastAsia" w:hint="eastAsia"/>
                <w:szCs w:val="21"/>
                <w:u w:val="single"/>
              </w:rPr>
              <w:t>_</w:t>
            </w:r>
            <w:r w:rsidRPr="005C76AB">
              <w:rPr>
                <w:rFonts w:asciiTheme="majorEastAsia" w:eastAsiaTheme="majorEastAsia" w:hAnsiTheme="majorEastAsia" w:hint="eastAsia"/>
                <w:szCs w:val="21"/>
              </w:rPr>
              <w:t>日1</w:t>
            </w:r>
            <w:r w:rsidR="005F3999" w:rsidRPr="005C76AB">
              <w:rPr>
                <w:rFonts w:asciiTheme="majorEastAsia" w:eastAsiaTheme="majorEastAsia" w:hAnsiTheme="majorEastAsia" w:hint="eastAsia"/>
                <w:szCs w:val="21"/>
              </w:rPr>
              <w:t>7</w:t>
            </w:r>
            <w:r w:rsidRPr="005C76AB">
              <w:rPr>
                <w:rFonts w:asciiTheme="majorEastAsia" w:eastAsiaTheme="majorEastAsia" w:hAnsiTheme="majorEastAsia" w:hint="eastAsia"/>
                <w:szCs w:val="21"/>
              </w:rPr>
              <w:t>:00</w:t>
            </w:r>
          </w:p>
          <w:p w:rsidR="00393C41" w:rsidRPr="005C76AB" w:rsidRDefault="00393C41" w:rsidP="00393C41">
            <w:pPr>
              <w:spacing w:line="440" w:lineRule="exact"/>
              <w:rPr>
                <w:rFonts w:asciiTheme="majorEastAsia" w:eastAsiaTheme="majorEastAsia" w:hAnsiTheme="majorEastAsia"/>
                <w:szCs w:val="21"/>
              </w:rPr>
            </w:pPr>
            <w:r w:rsidRPr="005C76AB">
              <w:rPr>
                <w:rFonts w:asciiTheme="majorEastAsia" w:eastAsiaTheme="majorEastAsia" w:hAnsiTheme="majorEastAsia" w:hint="eastAsia"/>
                <w:szCs w:val="21"/>
              </w:rPr>
              <w:t>投标截止时间：</w:t>
            </w:r>
            <w:r w:rsidRPr="005C76AB">
              <w:rPr>
                <w:rFonts w:asciiTheme="majorEastAsia" w:eastAsiaTheme="majorEastAsia" w:hAnsiTheme="majorEastAsia" w:hint="eastAsia"/>
                <w:szCs w:val="21"/>
              </w:rPr>
              <w:tab/>
              <w:t>_20</w:t>
            </w:r>
            <w:r w:rsidRPr="005C76AB">
              <w:rPr>
                <w:rFonts w:asciiTheme="majorEastAsia" w:eastAsiaTheme="majorEastAsia" w:hAnsiTheme="majorEastAsia"/>
                <w:szCs w:val="21"/>
              </w:rPr>
              <w:t>21</w:t>
            </w:r>
            <w:r w:rsidRPr="005C76AB">
              <w:rPr>
                <w:rFonts w:asciiTheme="majorEastAsia" w:eastAsiaTheme="majorEastAsia" w:hAnsiTheme="majorEastAsia" w:hint="eastAsia"/>
                <w:szCs w:val="21"/>
              </w:rPr>
              <w:t>__年</w:t>
            </w:r>
            <w:r w:rsidRPr="005C76AB">
              <w:rPr>
                <w:rFonts w:asciiTheme="majorEastAsia" w:eastAsiaTheme="majorEastAsia" w:hAnsiTheme="majorEastAsia" w:hint="eastAsia"/>
                <w:szCs w:val="21"/>
                <w:u w:val="single"/>
              </w:rPr>
              <w:t>5</w:t>
            </w:r>
            <w:r w:rsidRPr="005C76AB">
              <w:rPr>
                <w:rFonts w:asciiTheme="majorEastAsia" w:eastAsiaTheme="majorEastAsia" w:hAnsiTheme="majorEastAsia" w:hint="eastAsia"/>
                <w:szCs w:val="21"/>
              </w:rPr>
              <w:t>月</w:t>
            </w:r>
            <w:r w:rsidR="000F4863" w:rsidRPr="005C76AB">
              <w:rPr>
                <w:rFonts w:asciiTheme="majorEastAsia" w:eastAsiaTheme="majorEastAsia" w:hAnsiTheme="majorEastAsia"/>
                <w:szCs w:val="21"/>
                <w:u w:val="single"/>
              </w:rPr>
              <w:t>27</w:t>
            </w:r>
            <w:r w:rsidRPr="005C76AB">
              <w:rPr>
                <w:rFonts w:asciiTheme="majorEastAsia" w:eastAsiaTheme="majorEastAsia" w:hAnsiTheme="majorEastAsia" w:hint="eastAsia"/>
                <w:szCs w:val="21"/>
              </w:rPr>
              <w:t>日1</w:t>
            </w:r>
            <w:r w:rsidRPr="005C76AB">
              <w:rPr>
                <w:rFonts w:asciiTheme="majorEastAsia" w:eastAsiaTheme="majorEastAsia" w:hAnsiTheme="majorEastAsia"/>
                <w:szCs w:val="21"/>
              </w:rPr>
              <w:t>7</w:t>
            </w:r>
            <w:r w:rsidRPr="005C76AB">
              <w:rPr>
                <w:rFonts w:asciiTheme="majorEastAsia" w:eastAsiaTheme="majorEastAsia" w:hAnsiTheme="majorEastAsia" w:hint="eastAsia"/>
                <w:szCs w:val="21"/>
              </w:rPr>
              <w:t>:</w:t>
            </w:r>
            <w:r w:rsidRPr="005C76AB">
              <w:rPr>
                <w:rFonts w:asciiTheme="majorEastAsia" w:eastAsiaTheme="majorEastAsia" w:hAnsiTheme="majorEastAsia"/>
                <w:szCs w:val="21"/>
              </w:rPr>
              <w:t>0</w:t>
            </w:r>
            <w:r w:rsidRPr="005C76AB">
              <w:rPr>
                <w:rFonts w:asciiTheme="majorEastAsia" w:eastAsiaTheme="majorEastAsia" w:hAnsiTheme="majorEastAsia" w:hint="eastAsia"/>
                <w:szCs w:val="21"/>
              </w:rPr>
              <w:t>0</w:t>
            </w:r>
          </w:p>
          <w:p w:rsidR="007937B1" w:rsidRPr="005C76AB" w:rsidRDefault="00393C41" w:rsidP="000F4863">
            <w:pPr>
              <w:spacing w:line="440" w:lineRule="exact"/>
              <w:rPr>
                <w:rFonts w:asciiTheme="majorEastAsia" w:eastAsiaTheme="majorEastAsia" w:hAnsiTheme="majorEastAsia"/>
                <w:szCs w:val="21"/>
              </w:rPr>
            </w:pPr>
            <w:r w:rsidRPr="005C76AB">
              <w:rPr>
                <w:rFonts w:asciiTheme="majorEastAsia" w:eastAsiaTheme="majorEastAsia" w:hAnsiTheme="majorEastAsia" w:hint="eastAsia"/>
                <w:szCs w:val="21"/>
              </w:rPr>
              <w:t xml:space="preserve">开标时间：      </w:t>
            </w:r>
            <w:r w:rsidR="000F4863" w:rsidRPr="005C76AB">
              <w:rPr>
                <w:rFonts w:asciiTheme="majorEastAsia" w:eastAsiaTheme="majorEastAsia" w:hAnsiTheme="majorEastAsia" w:hint="eastAsia"/>
                <w:szCs w:val="21"/>
                <w:u w:val="single"/>
              </w:rPr>
              <w:t>另定</w:t>
            </w:r>
            <w:r w:rsidR="00066C2E" w:rsidRPr="005C76AB">
              <w:rPr>
                <w:rFonts w:asciiTheme="majorEastAsia" w:eastAsiaTheme="majorEastAsia" w:hAnsiTheme="majorEastAsia" w:hint="eastAsia"/>
                <w:szCs w:val="21"/>
                <w:u w:val="single"/>
              </w:rPr>
              <w:t>（届时</w:t>
            </w:r>
            <w:r w:rsidR="00066C2E" w:rsidRPr="005C76AB">
              <w:rPr>
                <w:rFonts w:asciiTheme="majorEastAsia" w:eastAsiaTheme="majorEastAsia" w:hAnsiTheme="majorEastAsia"/>
                <w:szCs w:val="21"/>
                <w:u w:val="single"/>
              </w:rPr>
              <w:t>电话</w:t>
            </w:r>
            <w:r w:rsidR="00066C2E" w:rsidRPr="005C76AB">
              <w:rPr>
                <w:rFonts w:asciiTheme="majorEastAsia" w:eastAsiaTheme="majorEastAsia" w:hAnsiTheme="majorEastAsia" w:hint="eastAsia"/>
                <w:szCs w:val="21"/>
                <w:u w:val="single"/>
              </w:rPr>
              <w:t>联系</w:t>
            </w:r>
          </w:p>
        </w:tc>
      </w:tr>
      <w:tr w:rsidR="00EB36EB" w:rsidRPr="00EB36EB" w:rsidTr="00EF7616">
        <w:trPr>
          <w:trHeight w:val="878"/>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lastRenderedPageBreak/>
              <w:t>22</w:t>
            </w:r>
          </w:p>
        </w:tc>
        <w:tc>
          <w:tcPr>
            <w:tcW w:w="23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递交投标文件地点</w:t>
            </w:r>
          </w:p>
        </w:tc>
        <w:tc>
          <w:tcPr>
            <w:tcW w:w="6240" w:type="dxa"/>
            <w:vAlign w:val="center"/>
          </w:tcPr>
          <w:p w:rsidR="007937B1" w:rsidRPr="00EB36EB" w:rsidRDefault="0006683C"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上海市</w:t>
            </w:r>
            <w:r w:rsidR="007668E1">
              <w:rPr>
                <w:rFonts w:asciiTheme="majorEastAsia" w:eastAsiaTheme="majorEastAsia" w:hAnsiTheme="majorEastAsia" w:hint="eastAsia"/>
                <w:szCs w:val="21"/>
              </w:rPr>
              <w:t>普陀</w:t>
            </w:r>
            <w:r w:rsidRPr="00EB36EB">
              <w:rPr>
                <w:rFonts w:asciiTheme="majorEastAsia" w:eastAsiaTheme="majorEastAsia" w:hAnsiTheme="majorEastAsia" w:hint="eastAsia"/>
                <w:szCs w:val="21"/>
              </w:rPr>
              <w:t>区</w:t>
            </w:r>
            <w:r w:rsidR="007668E1">
              <w:rPr>
                <w:rFonts w:asciiTheme="majorEastAsia" w:eastAsiaTheme="majorEastAsia" w:hAnsiTheme="majorEastAsia" w:hint="eastAsia"/>
                <w:szCs w:val="21"/>
              </w:rPr>
              <w:t>中山北路1759号D座4楼</w:t>
            </w:r>
            <w:r w:rsidR="007668E1">
              <w:rPr>
                <w:rFonts w:asciiTheme="majorEastAsia" w:eastAsiaTheme="majorEastAsia" w:hAnsiTheme="majorEastAsia"/>
                <w:szCs w:val="21"/>
              </w:rPr>
              <w:t>资产经营部</w:t>
            </w:r>
          </w:p>
        </w:tc>
      </w:tr>
      <w:tr w:rsidR="00EB36EB" w:rsidRPr="00EB36EB" w:rsidTr="00EF7616">
        <w:trPr>
          <w:trHeight w:val="878"/>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23</w:t>
            </w:r>
          </w:p>
        </w:tc>
        <w:tc>
          <w:tcPr>
            <w:tcW w:w="23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是否退还投标文件</w:t>
            </w:r>
          </w:p>
        </w:tc>
        <w:tc>
          <w:tcPr>
            <w:tcW w:w="6240" w:type="dxa"/>
            <w:vAlign w:val="center"/>
          </w:tcPr>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否</w:t>
            </w:r>
          </w:p>
        </w:tc>
      </w:tr>
      <w:tr w:rsidR="00EB36EB" w:rsidRPr="00EB36EB" w:rsidTr="00EF7616">
        <w:trPr>
          <w:trHeight w:val="878"/>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24</w:t>
            </w:r>
          </w:p>
        </w:tc>
        <w:tc>
          <w:tcPr>
            <w:tcW w:w="23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预付款担保</w:t>
            </w:r>
          </w:p>
        </w:tc>
        <w:tc>
          <w:tcPr>
            <w:tcW w:w="6240" w:type="dxa"/>
            <w:vAlign w:val="center"/>
          </w:tcPr>
          <w:p w:rsidR="007937B1" w:rsidRPr="00EB36EB" w:rsidRDefault="00AA74ED" w:rsidP="00EF7616">
            <w:pPr>
              <w:spacing w:line="320" w:lineRule="exact"/>
              <w:rPr>
                <w:rFonts w:asciiTheme="majorEastAsia" w:eastAsiaTheme="majorEastAsia" w:hAnsiTheme="majorEastAsia"/>
                <w:szCs w:val="21"/>
              </w:rPr>
            </w:pPr>
            <w:r w:rsidRPr="00EB36EB">
              <w:rPr>
                <w:rFonts w:hint="eastAsia"/>
                <w:szCs w:val="21"/>
              </w:rPr>
              <w:t>■</w:t>
            </w:r>
            <w:r w:rsidR="007937B1" w:rsidRPr="00EB36EB">
              <w:rPr>
                <w:rFonts w:asciiTheme="majorEastAsia" w:eastAsiaTheme="majorEastAsia" w:hAnsiTheme="majorEastAsia" w:hint="eastAsia"/>
                <w:szCs w:val="21"/>
              </w:rPr>
              <w:t>不提供</w:t>
            </w:r>
          </w:p>
          <w:p w:rsidR="007937B1" w:rsidRPr="00EB36EB" w:rsidRDefault="007937B1" w:rsidP="00EF7616">
            <w:pPr>
              <w:spacing w:line="320" w:lineRule="exact"/>
              <w:rPr>
                <w:rFonts w:asciiTheme="majorEastAsia" w:eastAsiaTheme="majorEastAsia" w:hAnsiTheme="majorEastAsia"/>
                <w:szCs w:val="21"/>
              </w:rPr>
            </w:pPr>
            <w:r w:rsidRPr="00EB36EB">
              <w:rPr>
                <w:rFonts w:asciiTheme="majorEastAsia" w:eastAsiaTheme="majorEastAsia" w:hAnsiTheme="majorEastAsia" w:hint="eastAsia"/>
                <w:szCs w:val="21"/>
              </w:rPr>
              <w:t>□提供，预付款担保的形式：</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预付款担保的金额：</w:t>
            </w:r>
          </w:p>
        </w:tc>
      </w:tr>
      <w:tr w:rsidR="00EB36EB" w:rsidRPr="00EB36EB" w:rsidTr="00EF7616">
        <w:trPr>
          <w:trHeight w:val="878"/>
        </w:trPr>
        <w:tc>
          <w:tcPr>
            <w:tcW w:w="5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25</w:t>
            </w:r>
          </w:p>
        </w:tc>
        <w:tc>
          <w:tcPr>
            <w:tcW w:w="2334" w:type="dxa"/>
            <w:vAlign w:val="center"/>
          </w:tcPr>
          <w:p w:rsidR="007937B1" w:rsidRPr="00EB36EB" w:rsidRDefault="007937B1" w:rsidP="00EF7616">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履约保证金</w:t>
            </w:r>
          </w:p>
        </w:tc>
        <w:tc>
          <w:tcPr>
            <w:tcW w:w="6240" w:type="dxa"/>
            <w:vAlign w:val="center"/>
          </w:tcPr>
          <w:p w:rsidR="007937B1" w:rsidRPr="00EB36EB" w:rsidRDefault="00AA74ED" w:rsidP="00EF7616">
            <w:pPr>
              <w:spacing w:line="320" w:lineRule="exact"/>
              <w:rPr>
                <w:rFonts w:asciiTheme="majorEastAsia" w:eastAsiaTheme="majorEastAsia" w:hAnsiTheme="majorEastAsia"/>
                <w:szCs w:val="21"/>
              </w:rPr>
            </w:pPr>
            <w:r w:rsidRPr="00EB36EB">
              <w:rPr>
                <w:rFonts w:hint="eastAsia"/>
                <w:szCs w:val="21"/>
              </w:rPr>
              <w:t>■</w:t>
            </w:r>
            <w:r w:rsidR="007937B1" w:rsidRPr="00EB36EB">
              <w:rPr>
                <w:rFonts w:asciiTheme="majorEastAsia" w:eastAsiaTheme="majorEastAsia" w:hAnsiTheme="majorEastAsia" w:hint="eastAsia"/>
                <w:szCs w:val="21"/>
              </w:rPr>
              <w:t>不提供</w:t>
            </w:r>
          </w:p>
          <w:p w:rsidR="007937B1" w:rsidRPr="00EB36EB" w:rsidRDefault="007937B1" w:rsidP="00EF7616">
            <w:pPr>
              <w:spacing w:line="320" w:lineRule="exact"/>
              <w:rPr>
                <w:rFonts w:asciiTheme="majorEastAsia" w:eastAsiaTheme="majorEastAsia" w:hAnsiTheme="majorEastAsia"/>
                <w:szCs w:val="21"/>
              </w:rPr>
            </w:pPr>
            <w:r w:rsidRPr="00EB36EB">
              <w:rPr>
                <w:rFonts w:asciiTheme="majorEastAsia" w:eastAsiaTheme="majorEastAsia" w:hAnsiTheme="majorEastAsia" w:hint="eastAsia"/>
                <w:szCs w:val="21"/>
              </w:rPr>
              <w:t>□提供，履约保证金的形式：</w:t>
            </w:r>
          </w:p>
          <w:p w:rsidR="007937B1" w:rsidRPr="00EB36EB" w:rsidRDefault="007937B1" w:rsidP="00EF7616">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履约保证金的金额：</w:t>
            </w:r>
          </w:p>
        </w:tc>
      </w:tr>
      <w:tr w:rsidR="00EB36EB" w:rsidRPr="00EB36EB" w:rsidTr="00EF7616">
        <w:trPr>
          <w:trHeight w:val="878"/>
        </w:trPr>
        <w:tc>
          <w:tcPr>
            <w:tcW w:w="534" w:type="dxa"/>
            <w:vAlign w:val="center"/>
          </w:tcPr>
          <w:p w:rsidR="007937B1" w:rsidRPr="00AE2FA0" w:rsidRDefault="007937B1" w:rsidP="00EF7616">
            <w:pPr>
              <w:spacing w:line="360" w:lineRule="auto"/>
              <w:jc w:val="center"/>
              <w:rPr>
                <w:rFonts w:asciiTheme="majorEastAsia" w:eastAsiaTheme="majorEastAsia" w:hAnsiTheme="majorEastAsia"/>
                <w:b/>
                <w:szCs w:val="21"/>
              </w:rPr>
            </w:pPr>
            <w:r w:rsidRPr="00AE2FA0">
              <w:rPr>
                <w:rFonts w:asciiTheme="majorEastAsia" w:eastAsiaTheme="majorEastAsia" w:hAnsiTheme="majorEastAsia" w:hint="eastAsia"/>
                <w:b/>
                <w:szCs w:val="21"/>
              </w:rPr>
              <w:t>26</w:t>
            </w:r>
          </w:p>
        </w:tc>
        <w:tc>
          <w:tcPr>
            <w:tcW w:w="2334" w:type="dxa"/>
            <w:vAlign w:val="center"/>
          </w:tcPr>
          <w:p w:rsidR="007937B1" w:rsidRPr="003019C9" w:rsidRDefault="007937B1" w:rsidP="00EF7616">
            <w:pPr>
              <w:spacing w:line="360" w:lineRule="auto"/>
              <w:jc w:val="center"/>
              <w:rPr>
                <w:rFonts w:asciiTheme="majorEastAsia" w:eastAsiaTheme="majorEastAsia" w:hAnsiTheme="majorEastAsia"/>
                <w:b/>
                <w:szCs w:val="21"/>
              </w:rPr>
            </w:pPr>
            <w:r w:rsidRPr="003019C9">
              <w:rPr>
                <w:rFonts w:asciiTheme="majorEastAsia" w:eastAsiaTheme="majorEastAsia" w:hAnsiTheme="majorEastAsia" w:hint="eastAsia"/>
                <w:b/>
                <w:szCs w:val="21"/>
              </w:rPr>
              <w:t>合同形式</w:t>
            </w:r>
          </w:p>
        </w:tc>
        <w:tc>
          <w:tcPr>
            <w:tcW w:w="6240" w:type="dxa"/>
            <w:vAlign w:val="center"/>
          </w:tcPr>
          <w:p w:rsidR="007937B1" w:rsidRPr="003019C9" w:rsidRDefault="00600AF3" w:rsidP="00EF7616">
            <w:pPr>
              <w:spacing w:line="320" w:lineRule="exact"/>
              <w:rPr>
                <w:rFonts w:asciiTheme="majorEastAsia" w:eastAsiaTheme="majorEastAsia" w:hAnsiTheme="majorEastAsia"/>
                <w:szCs w:val="21"/>
              </w:rPr>
            </w:pPr>
            <w:r w:rsidRPr="003019C9">
              <w:rPr>
                <w:rFonts w:asciiTheme="majorEastAsia" w:eastAsiaTheme="majorEastAsia" w:hAnsiTheme="majorEastAsia" w:hint="eastAsia"/>
                <w:szCs w:val="21"/>
              </w:rPr>
              <w:t>□</w:t>
            </w:r>
            <w:r w:rsidR="007937B1" w:rsidRPr="003019C9">
              <w:rPr>
                <w:rFonts w:asciiTheme="majorEastAsia" w:eastAsiaTheme="majorEastAsia" w:hAnsiTheme="majorEastAsia" w:hint="eastAsia"/>
                <w:szCs w:val="21"/>
              </w:rPr>
              <w:t>固定单价合同</w:t>
            </w:r>
          </w:p>
          <w:p w:rsidR="007937B1" w:rsidRPr="003019C9" w:rsidRDefault="00600AF3" w:rsidP="00EF7616">
            <w:pPr>
              <w:spacing w:line="320" w:lineRule="exact"/>
              <w:rPr>
                <w:rFonts w:asciiTheme="majorEastAsia" w:eastAsiaTheme="majorEastAsia" w:hAnsiTheme="majorEastAsia"/>
                <w:szCs w:val="21"/>
              </w:rPr>
            </w:pPr>
            <w:r w:rsidRPr="003019C9">
              <w:rPr>
                <w:rFonts w:hint="eastAsia"/>
                <w:szCs w:val="21"/>
              </w:rPr>
              <w:t>■</w:t>
            </w:r>
            <w:r w:rsidR="007937B1" w:rsidRPr="003019C9">
              <w:rPr>
                <w:rFonts w:asciiTheme="majorEastAsia" w:eastAsiaTheme="majorEastAsia" w:hAnsiTheme="majorEastAsia" w:hint="eastAsia"/>
                <w:szCs w:val="21"/>
              </w:rPr>
              <w:t>固定总价合同</w:t>
            </w:r>
            <w:r w:rsidR="00A839A7" w:rsidRPr="003019C9">
              <w:rPr>
                <w:rFonts w:asciiTheme="majorEastAsia" w:eastAsiaTheme="majorEastAsia" w:hAnsiTheme="majorEastAsia" w:hint="eastAsia"/>
                <w:szCs w:val="21"/>
              </w:rPr>
              <w:t>（要求</w:t>
            </w:r>
            <w:r w:rsidR="00A839A7" w:rsidRPr="003019C9">
              <w:rPr>
                <w:rFonts w:asciiTheme="majorEastAsia" w:eastAsiaTheme="majorEastAsia" w:hAnsiTheme="majorEastAsia"/>
                <w:szCs w:val="21"/>
              </w:rPr>
              <w:t>浦发广场、金桥园区分开报价</w:t>
            </w:r>
            <w:r w:rsidR="00A839A7" w:rsidRPr="003019C9">
              <w:rPr>
                <w:rFonts w:asciiTheme="majorEastAsia" w:eastAsiaTheme="majorEastAsia" w:hAnsiTheme="majorEastAsia" w:hint="eastAsia"/>
                <w:szCs w:val="21"/>
              </w:rPr>
              <w:t>）</w:t>
            </w:r>
          </w:p>
          <w:p w:rsidR="007937B1" w:rsidRPr="003019C9" w:rsidRDefault="007937B1" w:rsidP="00EF7616">
            <w:pPr>
              <w:spacing w:line="320" w:lineRule="exact"/>
              <w:rPr>
                <w:rFonts w:asciiTheme="majorEastAsia" w:eastAsiaTheme="majorEastAsia" w:hAnsiTheme="majorEastAsia"/>
                <w:szCs w:val="21"/>
              </w:rPr>
            </w:pPr>
            <w:r w:rsidRPr="003019C9">
              <w:rPr>
                <w:rFonts w:asciiTheme="majorEastAsia" w:eastAsiaTheme="majorEastAsia" w:hAnsiTheme="majorEastAsia" w:hint="eastAsia"/>
                <w:szCs w:val="21"/>
              </w:rPr>
              <w:t>□其他：</w:t>
            </w:r>
          </w:p>
        </w:tc>
      </w:tr>
      <w:tr w:rsidR="00EB36EB" w:rsidRPr="00EB36EB" w:rsidTr="00EF7616">
        <w:trPr>
          <w:trHeight w:val="878"/>
        </w:trPr>
        <w:tc>
          <w:tcPr>
            <w:tcW w:w="534" w:type="dxa"/>
            <w:vAlign w:val="center"/>
          </w:tcPr>
          <w:p w:rsidR="00A77DC7" w:rsidRPr="00EB36EB" w:rsidRDefault="00A77DC7" w:rsidP="00A77DC7">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27</w:t>
            </w:r>
          </w:p>
        </w:tc>
        <w:tc>
          <w:tcPr>
            <w:tcW w:w="2334" w:type="dxa"/>
            <w:vAlign w:val="center"/>
          </w:tcPr>
          <w:p w:rsidR="00A77DC7" w:rsidRPr="00EB36EB" w:rsidRDefault="00A77DC7" w:rsidP="00A77DC7">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投标保证金</w:t>
            </w:r>
          </w:p>
        </w:tc>
        <w:tc>
          <w:tcPr>
            <w:tcW w:w="6240" w:type="dxa"/>
            <w:vAlign w:val="center"/>
          </w:tcPr>
          <w:p w:rsidR="0024142D" w:rsidRDefault="00066C2E" w:rsidP="00A77DC7">
            <w:pPr>
              <w:spacing w:line="440" w:lineRule="exact"/>
              <w:rPr>
                <w:rFonts w:asciiTheme="majorEastAsia" w:eastAsiaTheme="majorEastAsia" w:hAnsiTheme="majorEastAsia"/>
                <w:szCs w:val="21"/>
              </w:rPr>
            </w:pPr>
            <w:r>
              <w:rPr>
                <w:rFonts w:asciiTheme="majorEastAsia" w:eastAsiaTheme="majorEastAsia" w:hAnsiTheme="majorEastAsia" w:hint="eastAsia"/>
                <w:szCs w:val="21"/>
              </w:rPr>
              <w:t>人民币</w:t>
            </w:r>
            <w:r w:rsidR="000E3856">
              <w:rPr>
                <w:rFonts w:asciiTheme="majorEastAsia" w:eastAsiaTheme="majorEastAsia" w:hAnsiTheme="majorEastAsia" w:hint="eastAsia"/>
                <w:szCs w:val="21"/>
              </w:rPr>
              <w:t>2万</w:t>
            </w:r>
            <w:r>
              <w:rPr>
                <w:rFonts w:asciiTheme="majorEastAsia" w:eastAsiaTheme="majorEastAsia" w:hAnsiTheme="majorEastAsia" w:hint="eastAsia"/>
                <w:szCs w:val="21"/>
              </w:rPr>
              <w:t>元</w:t>
            </w:r>
            <w:r w:rsidR="00B76B8C">
              <w:rPr>
                <w:rFonts w:asciiTheme="majorEastAsia" w:eastAsiaTheme="majorEastAsia" w:hAnsiTheme="majorEastAsia" w:hint="eastAsia"/>
                <w:szCs w:val="21"/>
              </w:rPr>
              <w:t>（</w:t>
            </w:r>
            <w:r w:rsidR="0024142D">
              <w:rPr>
                <w:rFonts w:asciiTheme="majorEastAsia" w:eastAsiaTheme="majorEastAsia" w:hAnsiTheme="majorEastAsia" w:hint="eastAsia"/>
                <w:szCs w:val="21"/>
              </w:rPr>
              <w:t>账户</w:t>
            </w:r>
            <w:r w:rsidR="0024142D">
              <w:rPr>
                <w:rFonts w:asciiTheme="majorEastAsia" w:eastAsiaTheme="majorEastAsia" w:hAnsiTheme="majorEastAsia"/>
                <w:szCs w:val="21"/>
              </w:rPr>
              <w:t>：上海冠佳物业管理有限公司</w:t>
            </w:r>
          </w:p>
          <w:p w:rsidR="0024142D" w:rsidRDefault="0024142D" w:rsidP="0024142D">
            <w:pPr>
              <w:spacing w:line="440" w:lineRule="exact"/>
              <w:ind w:firstLineChars="700" w:firstLine="1470"/>
              <w:rPr>
                <w:rFonts w:asciiTheme="majorEastAsia" w:eastAsiaTheme="majorEastAsia" w:hAnsiTheme="majorEastAsia"/>
                <w:szCs w:val="21"/>
              </w:rPr>
            </w:pPr>
            <w:r>
              <w:rPr>
                <w:rFonts w:asciiTheme="majorEastAsia" w:eastAsiaTheme="majorEastAsia" w:hAnsiTheme="majorEastAsia"/>
                <w:szCs w:val="21"/>
              </w:rPr>
              <w:t>账号：</w:t>
            </w:r>
            <w:r w:rsidRPr="0024142D">
              <w:rPr>
                <w:rFonts w:asciiTheme="majorEastAsia" w:eastAsiaTheme="majorEastAsia" w:hAnsiTheme="majorEastAsia"/>
                <w:szCs w:val="21"/>
              </w:rPr>
              <w:t>31001642260050008739</w:t>
            </w:r>
          </w:p>
          <w:p w:rsidR="00A77DC7" w:rsidRPr="00EB36EB" w:rsidRDefault="0024142D" w:rsidP="0024142D">
            <w:pPr>
              <w:spacing w:line="440" w:lineRule="exact"/>
              <w:ind w:firstLineChars="700" w:firstLine="1470"/>
              <w:rPr>
                <w:rFonts w:asciiTheme="majorEastAsia" w:eastAsiaTheme="majorEastAsia" w:hAnsiTheme="majorEastAsia"/>
                <w:szCs w:val="21"/>
              </w:rPr>
            </w:pPr>
            <w:r>
              <w:rPr>
                <w:rFonts w:asciiTheme="majorEastAsia" w:eastAsiaTheme="majorEastAsia" w:hAnsiTheme="majorEastAsia" w:hint="eastAsia"/>
                <w:szCs w:val="21"/>
              </w:rPr>
              <w:t>开户行</w:t>
            </w:r>
            <w:r>
              <w:rPr>
                <w:rFonts w:asciiTheme="majorEastAsia" w:eastAsiaTheme="majorEastAsia" w:hAnsiTheme="majorEastAsia"/>
                <w:szCs w:val="21"/>
              </w:rPr>
              <w:t>：建行上海光新路支行</w:t>
            </w:r>
            <w:r w:rsidR="00B76B8C">
              <w:rPr>
                <w:rFonts w:asciiTheme="majorEastAsia" w:eastAsiaTheme="majorEastAsia" w:hAnsiTheme="majorEastAsia" w:hint="eastAsia"/>
                <w:szCs w:val="21"/>
              </w:rPr>
              <w:t>）</w:t>
            </w:r>
          </w:p>
        </w:tc>
      </w:tr>
      <w:tr w:rsidR="00EB36EB" w:rsidRPr="00EB36EB" w:rsidTr="00EF7616">
        <w:trPr>
          <w:trHeight w:val="878"/>
        </w:trPr>
        <w:tc>
          <w:tcPr>
            <w:tcW w:w="534" w:type="dxa"/>
            <w:vAlign w:val="center"/>
          </w:tcPr>
          <w:p w:rsidR="00A77DC7" w:rsidRPr="00EB36EB" w:rsidRDefault="00A77DC7" w:rsidP="00540C59">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2</w:t>
            </w:r>
            <w:r w:rsidR="00540C59" w:rsidRPr="00EB36EB">
              <w:rPr>
                <w:rFonts w:asciiTheme="majorEastAsia" w:eastAsiaTheme="majorEastAsia" w:hAnsiTheme="majorEastAsia" w:hint="eastAsia"/>
                <w:b/>
                <w:szCs w:val="21"/>
              </w:rPr>
              <w:t>8</w:t>
            </w:r>
          </w:p>
        </w:tc>
        <w:tc>
          <w:tcPr>
            <w:tcW w:w="2334" w:type="dxa"/>
            <w:vAlign w:val="center"/>
          </w:tcPr>
          <w:p w:rsidR="00A77DC7" w:rsidRPr="00EB36EB" w:rsidRDefault="00A77DC7" w:rsidP="00A77DC7">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联系方式</w:t>
            </w:r>
          </w:p>
        </w:tc>
        <w:tc>
          <w:tcPr>
            <w:tcW w:w="6240" w:type="dxa"/>
            <w:vAlign w:val="center"/>
          </w:tcPr>
          <w:p w:rsidR="00301B1D" w:rsidRPr="00EB36EB" w:rsidRDefault="00301B1D" w:rsidP="00301B1D">
            <w:pPr>
              <w:snapToGrid w:val="0"/>
              <w:spacing w:line="360" w:lineRule="auto"/>
              <w:rPr>
                <w:szCs w:val="21"/>
              </w:rPr>
            </w:pPr>
            <w:r w:rsidRPr="00EB36EB">
              <w:rPr>
                <w:rFonts w:hint="eastAsia"/>
                <w:szCs w:val="21"/>
              </w:rPr>
              <w:t>联系人：</w:t>
            </w:r>
            <w:r>
              <w:rPr>
                <w:rFonts w:hint="eastAsia"/>
                <w:szCs w:val="21"/>
              </w:rPr>
              <w:t>黄娟</w:t>
            </w:r>
          </w:p>
          <w:p w:rsidR="00301B1D" w:rsidRPr="00EB36EB" w:rsidRDefault="00301B1D" w:rsidP="00301B1D">
            <w:pPr>
              <w:snapToGrid w:val="0"/>
              <w:spacing w:line="360" w:lineRule="auto"/>
              <w:rPr>
                <w:szCs w:val="21"/>
              </w:rPr>
            </w:pPr>
            <w:r w:rsidRPr="00EB36EB">
              <w:rPr>
                <w:rFonts w:hint="eastAsia"/>
                <w:szCs w:val="21"/>
              </w:rPr>
              <w:t>联系电话：</w:t>
            </w:r>
            <w:r>
              <w:rPr>
                <w:rFonts w:hint="eastAsia"/>
                <w:szCs w:val="21"/>
              </w:rPr>
              <w:t>6</w:t>
            </w:r>
            <w:r>
              <w:rPr>
                <w:szCs w:val="21"/>
              </w:rPr>
              <w:t>1397700</w:t>
            </w:r>
            <w:r>
              <w:rPr>
                <w:rFonts w:hint="eastAsia"/>
                <w:szCs w:val="21"/>
              </w:rPr>
              <w:t>*</w:t>
            </w:r>
            <w:r w:rsidR="007668E1">
              <w:rPr>
                <w:rFonts w:hint="eastAsia"/>
                <w:szCs w:val="21"/>
              </w:rPr>
              <w:t>668</w:t>
            </w:r>
          </w:p>
          <w:p w:rsidR="00A77DC7" w:rsidRPr="00EB36EB" w:rsidRDefault="00301B1D" w:rsidP="00301B1D">
            <w:pPr>
              <w:spacing w:line="440" w:lineRule="exact"/>
              <w:rPr>
                <w:rFonts w:asciiTheme="majorEastAsia" w:eastAsiaTheme="majorEastAsia" w:hAnsiTheme="majorEastAsia"/>
                <w:szCs w:val="21"/>
              </w:rPr>
            </w:pPr>
            <w:r w:rsidRPr="00EB36EB">
              <w:rPr>
                <w:rFonts w:hint="eastAsia"/>
                <w:szCs w:val="21"/>
              </w:rPr>
              <w:t>地址：</w:t>
            </w:r>
            <w:r w:rsidRPr="00EB36EB">
              <w:rPr>
                <w:rFonts w:asciiTheme="majorEastAsia" w:eastAsiaTheme="majorEastAsia" w:hAnsiTheme="majorEastAsia" w:hint="eastAsia"/>
                <w:szCs w:val="21"/>
              </w:rPr>
              <w:t>上海市</w:t>
            </w:r>
            <w:r>
              <w:rPr>
                <w:rFonts w:asciiTheme="majorEastAsia" w:eastAsiaTheme="majorEastAsia" w:hAnsiTheme="majorEastAsia" w:hint="eastAsia"/>
                <w:szCs w:val="21"/>
              </w:rPr>
              <w:t>普陀区中山北路1</w:t>
            </w:r>
            <w:r>
              <w:rPr>
                <w:rFonts w:asciiTheme="majorEastAsia" w:eastAsiaTheme="majorEastAsia" w:hAnsiTheme="majorEastAsia"/>
                <w:szCs w:val="21"/>
              </w:rPr>
              <w:t>759</w:t>
            </w:r>
            <w:r>
              <w:rPr>
                <w:rFonts w:asciiTheme="majorEastAsia" w:eastAsiaTheme="majorEastAsia" w:hAnsiTheme="majorEastAsia" w:hint="eastAsia"/>
                <w:szCs w:val="21"/>
              </w:rPr>
              <w:t>号</w:t>
            </w:r>
            <w:r>
              <w:rPr>
                <w:rFonts w:asciiTheme="majorEastAsia" w:eastAsiaTheme="majorEastAsia" w:hAnsiTheme="majorEastAsia"/>
                <w:szCs w:val="21"/>
              </w:rPr>
              <w:t>D</w:t>
            </w:r>
            <w:r>
              <w:rPr>
                <w:rFonts w:asciiTheme="majorEastAsia" w:eastAsiaTheme="majorEastAsia" w:hAnsiTheme="majorEastAsia" w:hint="eastAsia"/>
                <w:szCs w:val="21"/>
              </w:rPr>
              <w:t>座4楼资产经营部</w:t>
            </w:r>
          </w:p>
        </w:tc>
      </w:tr>
    </w:tbl>
    <w:p w:rsidR="00A56CD1" w:rsidRPr="00EB36EB" w:rsidRDefault="00A56CD1" w:rsidP="00A56CD1">
      <w:pPr>
        <w:rPr>
          <w:rFonts w:asciiTheme="majorEastAsia" w:eastAsiaTheme="majorEastAsia" w:hAnsiTheme="majorEastAsia"/>
        </w:rPr>
      </w:pPr>
    </w:p>
    <w:p w:rsidR="006D15C7" w:rsidRPr="00EB36EB" w:rsidRDefault="006D15C7" w:rsidP="000537F2">
      <w:pPr>
        <w:pStyle w:val="10"/>
        <w:rPr>
          <w:rFonts w:asciiTheme="majorEastAsia" w:eastAsiaTheme="majorEastAsia" w:hAnsiTheme="majorEastAsia"/>
          <w:szCs w:val="21"/>
        </w:rPr>
        <w:sectPr w:rsidR="006D15C7" w:rsidRPr="00EB36EB">
          <w:pgSz w:w="11906" w:h="16838" w:code="9"/>
          <w:pgMar w:top="1418" w:right="1418" w:bottom="1418" w:left="1701" w:header="851" w:footer="851" w:gutter="0"/>
          <w:cols w:space="425"/>
          <w:docGrid w:type="lines" w:linePitch="312"/>
        </w:sectPr>
      </w:pPr>
    </w:p>
    <w:p w:rsidR="006D15C7" w:rsidRPr="00EB36EB" w:rsidRDefault="00C671AA" w:rsidP="00E86EAC">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lastRenderedPageBreak/>
        <w:t>本招标文件是</w:t>
      </w:r>
      <w:r w:rsidR="00B646CC" w:rsidRPr="00EB36EB">
        <w:rPr>
          <w:rFonts w:asciiTheme="majorEastAsia" w:eastAsiaTheme="majorEastAsia" w:hAnsiTheme="majorEastAsia" w:hint="eastAsia"/>
          <w:szCs w:val="21"/>
          <w:u w:val="single"/>
        </w:rPr>
        <w:t>浦发广场</w:t>
      </w:r>
      <w:r w:rsidR="000B29EB">
        <w:rPr>
          <w:rFonts w:asciiTheme="majorEastAsia" w:eastAsiaTheme="majorEastAsia" w:hAnsiTheme="majorEastAsia" w:hint="eastAsia"/>
          <w:szCs w:val="21"/>
          <w:u w:val="single"/>
        </w:rPr>
        <w:t>、</w:t>
      </w:r>
      <w:r w:rsidR="000B29EB">
        <w:rPr>
          <w:rFonts w:asciiTheme="majorEastAsia" w:eastAsiaTheme="majorEastAsia" w:hAnsiTheme="majorEastAsia"/>
          <w:szCs w:val="21"/>
          <w:u w:val="single"/>
        </w:rPr>
        <w:t>金桥园区</w:t>
      </w:r>
      <w:r w:rsidR="00B646CC" w:rsidRPr="00EB36EB">
        <w:rPr>
          <w:rFonts w:asciiTheme="majorEastAsia" w:eastAsiaTheme="majorEastAsia" w:hAnsiTheme="majorEastAsia" w:hint="eastAsia"/>
          <w:szCs w:val="21"/>
          <w:u w:val="single"/>
        </w:rPr>
        <w:t>20</w:t>
      </w:r>
      <w:r w:rsidR="000B29EB">
        <w:rPr>
          <w:rFonts w:asciiTheme="majorEastAsia" w:eastAsiaTheme="majorEastAsia" w:hAnsiTheme="majorEastAsia"/>
          <w:szCs w:val="21"/>
          <w:u w:val="single"/>
        </w:rPr>
        <w:t>21</w:t>
      </w:r>
      <w:r w:rsidR="00B646CC" w:rsidRPr="00EB36EB">
        <w:rPr>
          <w:rFonts w:asciiTheme="majorEastAsia" w:eastAsiaTheme="majorEastAsia" w:hAnsiTheme="majorEastAsia" w:hint="eastAsia"/>
          <w:szCs w:val="21"/>
          <w:u w:val="single"/>
        </w:rPr>
        <w:t>-202</w:t>
      </w:r>
      <w:r w:rsidR="000B29EB">
        <w:rPr>
          <w:rFonts w:asciiTheme="majorEastAsia" w:eastAsiaTheme="majorEastAsia" w:hAnsiTheme="majorEastAsia"/>
          <w:szCs w:val="21"/>
          <w:u w:val="single"/>
        </w:rPr>
        <w:t>2</w:t>
      </w:r>
      <w:r w:rsidR="00B646CC" w:rsidRPr="00EB36EB">
        <w:rPr>
          <w:rFonts w:asciiTheme="majorEastAsia" w:eastAsiaTheme="majorEastAsia" w:hAnsiTheme="majorEastAsia" w:hint="eastAsia"/>
          <w:szCs w:val="21"/>
          <w:u w:val="single"/>
        </w:rPr>
        <w:t>年度保安服务项目</w:t>
      </w:r>
      <w:r w:rsidR="00D312DE" w:rsidRPr="00EB36EB">
        <w:rPr>
          <w:rFonts w:asciiTheme="majorEastAsia" w:eastAsiaTheme="majorEastAsia" w:hAnsiTheme="majorEastAsia" w:hint="eastAsia"/>
          <w:szCs w:val="21"/>
        </w:rPr>
        <w:t>_</w:t>
      </w:r>
      <w:r w:rsidRPr="00EB36EB">
        <w:rPr>
          <w:rFonts w:asciiTheme="majorEastAsia" w:eastAsiaTheme="majorEastAsia" w:hAnsiTheme="majorEastAsia" w:hint="eastAsia"/>
          <w:szCs w:val="21"/>
        </w:rPr>
        <w:t>招标的规范性文件，是各投标人编制投标文件的依据，也是中标人与招标人签订正式合同的依据，并将作为正式合同的附件之一，具有法律效力。</w:t>
      </w:r>
    </w:p>
    <w:p w:rsidR="00641B9C" w:rsidRPr="00EB36EB" w:rsidRDefault="009740C6" w:rsidP="00C269E1">
      <w:pPr>
        <w:pStyle w:val="2"/>
        <w:rPr>
          <w:rFonts w:asciiTheme="majorEastAsia" w:eastAsiaTheme="majorEastAsia" w:hAnsiTheme="majorEastAsia"/>
        </w:rPr>
      </w:pPr>
      <w:bookmarkStart w:id="11" w:name="_Toc8913948"/>
      <w:r w:rsidRPr="00EB36EB">
        <w:rPr>
          <w:rFonts w:asciiTheme="majorEastAsia" w:eastAsiaTheme="majorEastAsia" w:hAnsiTheme="majorEastAsia" w:hint="eastAsia"/>
        </w:rPr>
        <w:t>投标人须知前附表补充说明</w:t>
      </w:r>
      <w:bookmarkEnd w:id="11"/>
    </w:p>
    <w:p w:rsidR="009740C6" w:rsidRPr="00EB36EB" w:rsidRDefault="009740C6" w:rsidP="009740C6">
      <w:pPr>
        <w:spacing w:line="400" w:lineRule="exact"/>
        <w:rPr>
          <w:rFonts w:asciiTheme="majorEastAsia" w:eastAsiaTheme="majorEastAsia" w:hAnsiTheme="majorEastAsia"/>
        </w:rPr>
      </w:pPr>
      <w:r w:rsidRPr="00EB36EB">
        <w:rPr>
          <w:rFonts w:asciiTheme="majorEastAsia" w:eastAsiaTheme="majorEastAsia" w:hAnsiTheme="majorEastAsia" w:hint="eastAsia"/>
          <w:szCs w:val="21"/>
        </w:rPr>
        <w:t>1、</w:t>
      </w:r>
      <w:r w:rsidRPr="00EB36EB">
        <w:rPr>
          <w:rFonts w:asciiTheme="majorEastAsia" w:eastAsiaTheme="majorEastAsia" w:hAnsiTheme="majorEastAsia" w:hint="eastAsia"/>
        </w:rPr>
        <w:t xml:space="preserve">投标人须知前附表规定接受联合体投标的，除应符合投标人须知前附表的要求外，还应遵守以下规定： </w:t>
      </w:r>
    </w:p>
    <w:p w:rsidR="009740C6" w:rsidRPr="00EB36EB" w:rsidRDefault="009740C6" w:rsidP="009740C6">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（1）联合体各方应按招标文件提供的格式签订联合体协议书，明确联合体牵头人和各方权利义务；</w:t>
      </w:r>
    </w:p>
    <w:p w:rsidR="009740C6" w:rsidRPr="00EB36EB" w:rsidRDefault="009740C6" w:rsidP="009740C6">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（2）由同一专业的单位组成的联合体，按照资质等级较低的单位确定资质等级；</w:t>
      </w:r>
    </w:p>
    <w:p w:rsidR="009740C6" w:rsidRPr="00EB36EB" w:rsidRDefault="009740C6" w:rsidP="009740C6">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（3）联合体各方不得再以自己名义单独或参加其他联合体在本招标项目中投标。</w:t>
      </w:r>
    </w:p>
    <w:p w:rsidR="008E6040" w:rsidRPr="00EB36EB" w:rsidRDefault="008E6040" w:rsidP="008E6040">
      <w:pPr>
        <w:spacing w:line="400" w:lineRule="exact"/>
        <w:rPr>
          <w:rFonts w:asciiTheme="majorEastAsia" w:eastAsiaTheme="majorEastAsia" w:hAnsiTheme="majorEastAsia"/>
        </w:rPr>
      </w:pPr>
      <w:r w:rsidRPr="00EB36EB">
        <w:rPr>
          <w:rFonts w:asciiTheme="majorEastAsia" w:eastAsiaTheme="majorEastAsia" w:hAnsiTheme="majorEastAsia" w:hint="eastAsia"/>
        </w:rPr>
        <w:t>2、投标人不得存在下列情形之一：</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（1）为招标人不具有独立法人资格的附属机构（单位）；</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（2）与招标人存在利害关系且可能影响招标公正性；</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（3）与本招标项目的其他投标人为同一个单位负责人；</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（4）与本招标项目的其他投标人存在控股、管理关系；</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（5）为本标段的代建人；</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（6）为本标段的招标代理机构；</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（7）为承担建设工程的前期设计、造价咨询、监理服务的法人或其任何附属机构（单位）；</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（8）与本标段的设计人或造价咨询机构或监理人或代建人或招标代理机构为同为一个法定代表人；</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（9）与本标段的设计人或造价咨询机构或监理人或代建人或招标代理机构相互控股或参股关系；</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（10）被依法暂停或取消投标资格的；</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（11）被责令停业，暂扣或者吊销执照，或吊销资质证书；</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（12）进入清算程序，或被宣告破产，或其他丧失履约能力的情形；</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（13）在最近三年内发生重大施工质量问题的；</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（14）被工商行政管理机关在全国企业信用信息公式系统中列入严重违法失信企业名单的；</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（15）被最高人民法院在“信用中国”网站（www.creditchina.gov.cn）或各级信用信息共享平台中列入失信被执行人名单的；</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（16）在近三年内投标人或其法定代表人、拟委任的项目负责人有行贿犯罪行为的；</w:t>
      </w:r>
    </w:p>
    <w:p w:rsidR="00727F7B"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（17）拖欠工人工资，情节严重被市建设行政管理部门向社会公布且在公布的期限内的；</w:t>
      </w:r>
    </w:p>
    <w:p w:rsidR="008E6040" w:rsidRPr="00EB36EB" w:rsidRDefault="00727F7B" w:rsidP="00727F7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（18）投标人违反法律、法规、规章或者无正当理由放弃投标、中标资格，招标人重新招标时，该投标人不得再参加该工程的投标。</w:t>
      </w:r>
    </w:p>
    <w:p w:rsidR="00641B9C" w:rsidRPr="00EB36EB" w:rsidRDefault="007937B1" w:rsidP="00641B9C">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3</w:t>
      </w:r>
      <w:r w:rsidR="00641B9C" w:rsidRPr="00EB36EB">
        <w:rPr>
          <w:rFonts w:asciiTheme="majorEastAsia" w:eastAsiaTheme="majorEastAsia" w:hAnsiTheme="majorEastAsia" w:hint="eastAsia"/>
          <w:szCs w:val="21"/>
        </w:rPr>
        <w:t>、现场踏勘</w:t>
      </w:r>
    </w:p>
    <w:p w:rsidR="00641B9C" w:rsidRPr="00EB36EB" w:rsidRDefault="00116FFB" w:rsidP="00116FF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lastRenderedPageBreak/>
        <w:t>（1）</w:t>
      </w:r>
      <w:r w:rsidR="00641B9C" w:rsidRPr="00EB36EB">
        <w:rPr>
          <w:rFonts w:asciiTheme="majorEastAsia" w:eastAsiaTheme="majorEastAsia" w:hAnsiTheme="majorEastAsia" w:hint="eastAsia"/>
        </w:rPr>
        <w:t>投标人在领取标书后</w:t>
      </w:r>
      <w:r w:rsidR="008E6040" w:rsidRPr="00EB36EB">
        <w:rPr>
          <w:rFonts w:asciiTheme="majorEastAsia" w:eastAsiaTheme="majorEastAsia" w:hAnsiTheme="majorEastAsia" w:hint="eastAsia"/>
        </w:rPr>
        <w:t>按投标人须知前附表相关规定</w:t>
      </w:r>
      <w:r w:rsidR="00641B9C" w:rsidRPr="00EB36EB">
        <w:rPr>
          <w:rFonts w:asciiTheme="majorEastAsia" w:eastAsiaTheme="majorEastAsia" w:hAnsiTheme="majorEastAsia" w:hint="eastAsia"/>
        </w:rPr>
        <w:t>对工程现场及周围环境进行踏勘，以便投标单位获得有关编制投标文件和签署合同所涉及现场的资料。投标人承担踏勘现场所发生的自身费用。投标人必须认真踏勘施工现场，了解所有影响其报价的因素，并且，投标人中标后不得以不熟悉、不了解施工现场的某些情况为理由要求增加任何费用。</w:t>
      </w:r>
    </w:p>
    <w:p w:rsidR="00641B9C" w:rsidRPr="00EB36EB" w:rsidRDefault="00116FFB" w:rsidP="00116FF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（2）</w:t>
      </w:r>
      <w:r w:rsidR="00641B9C" w:rsidRPr="00EB36EB">
        <w:rPr>
          <w:rFonts w:asciiTheme="majorEastAsia" w:eastAsiaTheme="majorEastAsia" w:hAnsiTheme="majorEastAsia" w:hint="eastAsia"/>
        </w:rPr>
        <w:t>招标人向投标人提供的有关现场的数据和资料，是招标人现有的能被投标单位利用的资料，招标人对投标人作出的任何推论、理解和结论均不负责任。</w:t>
      </w:r>
    </w:p>
    <w:p w:rsidR="00641B9C" w:rsidRPr="00EB36EB" w:rsidRDefault="00116FFB" w:rsidP="00116FFB">
      <w:pPr>
        <w:spacing w:line="400" w:lineRule="exact"/>
        <w:ind w:firstLineChars="150" w:firstLine="315"/>
        <w:rPr>
          <w:rFonts w:asciiTheme="majorEastAsia" w:eastAsiaTheme="majorEastAsia" w:hAnsiTheme="majorEastAsia"/>
        </w:rPr>
      </w:pPr>
      <w:r w:rsidRPr="00EB36EB">
        <w:rPr>
          <w:rFonts w:asciiTheme="majorEastAsia" w:eastAsiaTheme="majorEastAsia" w:hAnsiTheme="majorEastAsia" w:hint="eastAsia"/>
        </w:rPr>
        <w:t>（3）</w:t>
      </w:r>
      <w:r w:rsidR="00641B9C" w:rsidRPr="00EB36EB">
        <w:rPr>
          <w:rFonts w:asciiTheme="majorEastAsia" w:eastAsiaTheme="majorEastAsia" w:hAnsiTheme="majorEastAsia" w:hint="eastAsia"/>
        </w:rPr>
        <w:t>经招标人允许，投标人可为踏勘目的进入招标人的工程项目现场，但投标人不得因此使招标人承担有关的责任和蒙受损失。投标人应承担踏勘现场的责任和风险。</w:t>
      </w:r>
    </w:p>
    <w:p w:rsidR="006D15C7" w:rsidRPr="00EB36EB" w:rsidRDefault="006D15C7" w:rsidP="00A65E02">
      <w:pPr>
        <w:pStyle w:val="2"/>
        <w:rPr>
          <w:rFonts w:asciiTheme="majorEastAsia" w:eastAsiaTheme="majorEastAsia" w:hAnsiTheme="majorEastAsia"/>
        </w:rPr>
      </w:pPr>
      <w:bookmarkStart w:id="12" w:name="_Toc86202583"/>
      <w:bookmarkStart w:id="13" w:name="_Toc117491183"/>
      <w:bookmarkStart w:id="14" w:name="_Toc8913949"/>
      <w:r w:rsidRPr="00EB36EB">
        <w:rPr>
          <w:rFonts w:asciiTheme="majorEastAsia" w:eastAsiaTheme="majorEastAsia" w:hAnsiTheme="majorEastAsia" w:hint="eastAsia"/>
        </w:rPr>
        <w:t>招标文件</w:t>
      </w:r>
      <w:bookmarkEnd w:id="12"/>
      <w:bookmarkEnd w:id="13"/>
      <w:bookmarkEnd w:id="14"/>
    </w:p>
    <w:p w:rsidR="006D15C7" w:rsidRPr="00EB36EB" w:rsidRDefault="0088352B"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1</w:t>
      </w:r>
      <w:r w:rsidR="00541117" w:rsidRPr="00EB36EB">
        <w:rPr>
          <w:rFonts w:asciiTheme="majorEastAsia" w:eastAsiaTheme="majorEastAsia" w:hAnsiTheme="majorEastAsia" w:hint="eastAsia"/>
        </w:rPr>
        <w:t>、</w:t>
      </w:r>
      <w:r w:rsidR="006D15C7" w:rsidRPr="00EB36EB">
        <w:rPr>
          <w:rFonts w:asciiTheme="majorEastAsia" w:eastAsiaTheme="majorEastAsia" w:hAnsiTheme="majorEastAsia" w:hint="eastAsia"/>
        </w:rPr>
        <w:t>招标文件的</w:t>
      </w:r>
      <w:r w:rsidR="00332960" w:rsidRPr="00EB36EB">
        <w:rPr>
          <w:rFonts w:asciiTheme="majorEastAsia" w:eastAsiaTheme="majorEastAsia" w:hAnsiTheme="majorEastAsia" w:hint="eastAsia"/>
        </w:rPr>
        <w:t>答疑</w:t>
      </w:r>
      <w:r w:rsidR="006D15C7" w:rsidRPr="00EB36EB">
        <w:rPr>
          <w:rFonts w:asciiTheme="majorEastAsia" w:eastAsiaTheme="majorEastAsia" w:hAnsiTheme="majorEastAsia" w:hint="eastAsia"/>
        </w:rPr>
        <w:t>和修改</w:t>
      </w:r>
    </w:p>
    <w:p w:rsidR="005B02F0" w:rsidRPr="00EB36EB" w:rsidRDefault="005B02F0" w:rsidP="005B02F0">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(1)投标人应仔细阅读和检查招标文件的全部内容。如发现缺页或附件不全，应及时向招标人提出，以便补齐。如有疑问，应在「</w:t>
      </w:r>
      <w:r w:rsidR="007937B1" w:rsidRPr="00EB36EB">
        <w:rPr>
          <w:rFonts w:asciiTheme="majorEastAsia" w:eastAsiaTheme="majorEastAsia" w:hAnsiTheme="majorEastAsia" w:hint="eastAsia"/>
          <w:sz w:val="22"/>
          <w:szCs w:val="22"/>
        </w:rPr>
        <w:t>投标人须知前附表</w:t>
      </w:r>
      <w:r w:rsidRPr="00EB36EB">
        <w:rPr>
          <w:rFonts w:asciiTheme="majorEastAsia" w:eastAsiaTheme="majorEastAsia" w:hAnsiTheme="majorEastAsia" w:hint="eastAsia"/>
          <w:sz w:val="22"/>
          <w:szCs w:val="22"/>
        </w:rPr>
        <w:t>」规定的时间前以书面形式（包括书面材料、信函、传真、邮件等，下同），要求招标人对招标文件予以澄清；</w:t>
      </w:r>
    </w:p>
    <w:p w:rsidR="005B02F0" w:rsidRPr="00EB36EB" w:rsidRDefault="005B02F0" w:rsidP="005B02F0">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(2)招标文件的澄清向投标人在购买招标文件时所确定的地址发送。投标人对招标文件的答疑要求应在</w:t>
      </w:r>
      <w:r w:rsidR="002327E1">
        <w:rPr>
          <w:rFonts w:asciiTheme="majorEastAsia" w:eastAsiaTheme="majorEastAsia" w:hAnsiTheme="majorEastAsia" w:hint="eastAsia"/>
          <w:sz w:val="22"/>
          <w:szCs w:val="22"/>
        </w:rPr>
        <w:t>招标文件“</w:t>
      </w:r>
      <w:r w:rsidR="002327E1" w:rsidRPr="00EB36EB">
        <w:rPr>
          <w:rFonts w:asciiTheme="majorEastAsia" w:eastAsiaTheme="majorEastAsia" w:hAnsiTheme="majorEastAsia" w:hint="eastAsia"/>
          <w:szCs w:val="21"/>
        </w:rPr>
        <w:t>投标人提出疑问截止时间</w:t>
      </w:r>
      <w:r w:rsidR="002327E1">
        <w:rPr>
          <w:rFonts w:asciiTheme="majorEastAsia" w:eastAsiaTheme="majorEastAsia" w:hAnsiTheme="majorEastAsia" w:hint="eastAsia"/>
          <w:sz w:val="22"/>
          <w:szCs w:val="22"/>
        </w:rPr>
        <w:t>”</w:t>
      </w:r>
      <w:r w:rsidRPr="00EB36EB">
        <w:rPr>
          <w:rFonts w:asciiTheme="majorEastAsia" w:eastAsiaTheme="majorEastAsia" w:hAnsiTheme="majorEastAsia" w:hint="eastAsia"/>
          <w:sz w:val="22"/>
          <w:szCs w:val="22"/>
        </w:rPr>
        <w:t>前以书面形式送达招标人，招标人将以书面形式予以统一回复。招标人如在规定时间内未收到任何针对招标文件的答疑要求，则视为各投标人对此无异议；</w:t>
      </w:r>
    </w:p>
    <w:p w:rsidR="00EE6E84" w:rsidRPr="00EB36EB" w:rsidRDefault="005B02F0" w:rsidP="005B02F0">
      <w:pPr>
        <w:pStyle w:val="1"/>
        <w:numPr>
          <w:ilvl w:val="0"/>
          <w:numId w:val="0"/>
        </w:num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(3)招标文件的澄清将以书面形式发给所有购买招标文件的投标人，但不指明澄清问题的来源。</w:t>
      </w:r>
    </w:p>
    <w:p w:rsidR="006D15C7" w:rsidRPr="00EB36EB" w:rsidRDefault="00541117" w:rsidP="00EE6E84">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w:t>
      </w:r>
      <w:r w:rsidR="00EE6E84" w:rsidRPr="00EB36EB">
        <w:rPr>
          <w:rFonts w:asciiTheme="majorEastAsia" w:eastAsiaTheme="majorEastAsia" w:hAnsiTheme="majorEastAsia" w:hint="eastAsia"/>
        </w:rPr>
        <w:t>4</w:t>
      </w:r>
      <w:r w:rsidRPr="00EB36EB">
        <w:rPr>
          <w:rFonts w:asciiTheme="majorEastAsia" w:eastAsiaTheme="majorEastAsia" w:hAnsiTheme="majorEastAsia" w:hint="eastAsia"/>
        </w:rPr>
        <w:t>）</w:t>
      </w:r>
      <w:r w:rsidR="006D15C7" w:rsidRPr="00EB36EB">
        <w:rPr>
          <w:rFonts w:asciiTheme="majorEastAsia" w:eastAsiaTheme="majorEastAsia" w:hAnsiTheme="majorEastAsia" w:hint="eastAsia"/>
        </w:rPr>
        <w:t>在投标截止</w:t>
      </w:r>
      <w:r w:rsidR="00114B5A" w:rsidRPr="00EB36EB">
        <w:rPr>
          <w:rFonts w:asciiTheme="majorEastAsia" w:eastAsiaTheme="majorEastAsia" w:hAnsiTheme="majorEastAsia" w:hint="eastAsia"/>
        </w:rPr>
        <w:t>日期</w:t>
      </w:r>
      <w:r w:rsidR="002327E1">
        <w:rPr>
          <w:rFonts w:asciiTheme="majorEastAsia" w:eastAsiaTheme="majorEastAsia" w:hAnsiTheme="majorEastAsia" w:hint="eastAsia"/>
        </w:rPr>
        <w:t>5</w:t>
      </w:r>
      <w:r w:rsidR="00D37E9A" w:rsidRPr="00EB36EB">
        <w:rPr>
          <w:rFonts w:asciiTheme="majorEastAsia" w:eastAsiaTheme="majorEastAsia" w:hAnsiTheme="majorEastAsia" w:hint="eastAsia"/>
        </w:rPr>
        <w:t>天</w:t>
      </w:r>
      <w:r w:rsidR="00712681" w:rsidRPr="00EB36EB">
        <w:rPr>
          <w:rFonts w:asciiTheme="majorEastAsia" w:eastAsiaTheme="majorEastAsia" w:hAnsiTheme="majorEastAsia" w:hint="eastAsia"/>
        </w:rPr>
        <w:t>前</w:t>
      </w:r>
      <w:r w:rsidR="006D15C7" w:rsidRPr="00EB36EB">
        <w:rPr>
          <w:rFonts w:asciiTheme="majorEastAsia" w:eastAsiaTheme="majorEastAsia" w:hAnsiTheme="majorEastAsia" w:hint="eastAsia"/>
        </w:rPr>
        <w:t>，</w:t>
      </w:r>
      <w:r w:rsidR="004B4325" w:rsidRPr="00EB36EB">
        <w:rPr>
          <w:rFonts w:asciiTheme="majorEastAsia" w:eastAsiaTheme="majorEastAsia" w:hAnsiTheme="majorEastAsia" w:hint="eastAsia"/>
        </w:rPr>
        <w:t>招标人</w:t>
      </w:r>
      <w:r w:rsidR="006D15C7" w:rsidRPr="00EB36EB">
        <w:rPr>
          <w:rFonts w:asciiTheme="majorEastAsia" w:eastAsiaTheme="majorEastAsia" w:hAnsiTheme="majorEastAsia" w:hint="eastAsia"/>
        </w:rPr>
        <w:t>无论出于何种原因，均可对招标文件用补充文件的方式进行澄清</w:t>
      </w:r>
      <w:r w:rsidR="006019DB" w:rsidRPr="00EB36EB">
        <w:rPr>
          <w:rFonts w:asciiTheme="majorEastAsia" w:eastAsiaTheme="majorEastAsia" w:hAnsiTheme="majorEastAsia" w:hint="eastAsia"/>
        </w:rPr>
        <w:t>、补充</w:t>
      </w:r>
      <w:r w:rsidR="006D15C7" w:rsidRPr="00EB36EB">
        <w:rPr>
          <w:rFonts w:asciiTheme="majorEastAsia" w:eastAsiaTheme="majorEastAsia" w:hAnsiTheme="majorEastAsia" w:hint="eastAsia"/>
        </w:rPr>
        <w:t>和修改。该</w:t>
      </w:r>
      <w:r w:rsidR="006019DB" w:rsidRPr="00EB36EB">
        <w:rPr>
          <w:rFonts w:asciiTheme="majorEastAsia" w:eastAsiaTheme="majorEastAsia" w:hAnsiTheme="majorEastAsia" w:hint="eastAsia"/>
        </w:rPr>
        <w:t>补充</w:t>
      </w:r>
      <w:r w:rsidR="006D15C7" w:rsidRPr="00EB36EB">
        <w:rPr>
          <w:rFonts w:asciiTheme="majorEastAsia" w:eastAsiaTheme="majorEastAsia" w:hAnsiTheme="majorEastAsia" w:hint="eastAsia"/>
        </w:rPr>
        <w:t>文件为招标文件的组成部分，对所有投标人均具有约束力。</w:t>
      </w:r>
      <w:r w:rsidR="006019DB" w:rsidRPr="00EB36EB">
        <w:rPr>
          <w:rFonts w:asciiTheme="majorEastAsia" w:eastAsiaTheme="majorEastAsia" w:hAnsiTheme="majorEastAsia" w:hint="eastAsia"/>
        </w:rPr>
        <w:t>投标人收到该补充文件则应立即以书面形式回复确认。</w:t>
      </w:r>
    </w:p>
    <w:p w:rsidR="006D15C7" w:rsidRPr="00EB36EB" w:rsidRDefault="00541117" w:rsidP="00E86EAC">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w:t>
      </w:r>
      <w:r w:rsidR="00EE6E84" w:rsidRPr="00EB36EB">
        <w:rPr>
          <w:rFonts w:asciiTheme="majorEastAsia" w:eastAsiaTheme="majorEastAsia" w:hAnsiTheme="majorEastAsia" w:hint="eastAsia"/>
        </w:rPr>
        <w:t>5</w:t>
      </w:r>
      <w:r w:rsidRPr="00EB36EB">
        <w:rPr>
          <w:rFonts w:asciiTheme="majorEastAsia" w:eastAsiaTheme="majorEastAsia" w:hAnsiTheme="majorEastAsia" w:hint="eastAsia"/>
        </w:rPr>
        <w:t>）</w:t>
      </w:r>
      <w:r w:rsidR="006D15C7" w:rsidRPr="00EB36EB">
        <w:rPr>
          <w:rFonts w:asciiTheme="majorEastAsia" w:eastAsiaTheme="majorEastAsia" w:hAnsiTheme="majorEastAsia" w:hint="eastAsia"/>
        </w:rPr>
        <w:t>为使投标人有足够时间按招标文件的修改要求修正投标文件，</w:t>
      </w:r>
      <w:r w:rsidR="004B4325" w:rsidRPr="00EB36EB">
        <w:rPr>
          <w:rFonts w:asciiTheme="majorEastAsia" w:eastAsiaTheme="majorEastAsia" w:hAnsiTheme="majorEastAsia" w:hint="eastAsia"/>
        </w:rPr>
        <w:t>招标人</w:t>
      </w:r>
      <w:r w:rsidR="006D15C7" w:rsidRPr="00EB36EB">
        <w:rPr>
          <w:rFonts w:asciiTheme="majorEastAsia" w:eastAsiaTheme="majorEastAsia" w:hAnsiTheme="majorEastAsia" w:hint="eastAsia"/>
        </w:rPr>
        <w:t>可酌情推迟投标截止日期和开标日期，并在提交投标文件截</w:t>
      </w:r>
      <w:r w:rsidR="00114B5A" w:rsidRPr="00EB36EB">
        <w:rPr>
          <w:rFonts w:asciiTheme="majorEastAsia" w:eastAsiaTheme="majorEastAsia" w:hAnsiTheme="majorEastAsia" w:hint="eastAsia"/>
        </w:rPr>
        <w:t>止日期前</w:t>
      </w:r>
      <w:r w:rsidR="006D15C7" w:rsidRPr="00EB36EB">
        <w:rPr>
          <w:rFonts w:asciiTheme="majorEastAsia" w:eastAsiaTheme="majorEastAsia" w:hAnsiTheme="majorEastAsia" w:hint="eastAsia"/>
        </w:rPr>
        <w:t>，书面通知所有投标人。</w:t>
      </w:r>
      <w:r w:rsidR="004B4325" w:rsidRPr="00EB36EB">
        <w:rPr>
          <w:rFonts w:asciiTheme="majorEastAsia" w:eastAsiaTheme="majorEastAsia" w:hAnsiTheme="majorEastAsia" w:hint="eastAsia"/>
        </w:rPr>
        <w:t>招标人</w:t>
      </w:r>
      <w:r w:rsidR="006D15C7" w:rsidRPr="00EB36EB">
        <w:rPr>
          <w:rFonts w:asciiTheme="majorEastAsia" w:eastAsiaTheme="majorEastAsia" w:hAnsiTheme="majorEastAsia" w:hint="eastAsia"/>
        </w:rPr>
        <w:t>和投标人的权利及义务将受到新的截止</w:t>
      </w:r>
      <w:r w:rsidR="00114B5A" w:rsidRPr="00EB36EB">
        <w:rPr>
          <w:rFonts w:asciiTheme="majorEastAsia" w:eastAsiaTheme="majorEastAsia" w:hAnsiTheme="majorEastAsia" w:hint="eastAsia"/>
        </w:rPr>
        <w:t>日</w:t>
      </w:r>
      <w:r w:rsidR="006D15C7" w:rsidRPr="00EB36EB">
        <w:rPr>
          <w:rFonts w:asciiTheme="majorEastAsia" w:eastAsiaTheme="majorEastAsia" w:hAnsiTheme="majorEastAsia" w:hint="eastAsia"/>
        </w:rPr>
        <w:t>期的约束。</w:t>
      </w:r>
    </w:p>
    <w:p w:rsidR="005B02F0" w:rsidRPr="00EB36EB" w:rsidRDefault="005B02F0" w:rsidP="005B02F0">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w:t>
      </w:r>
      <w:r w:rsidR="00EE6E84" w:rsidRPr="00EB36EB">
        <w:rPr>
          <w:rFonts w:asciiTheme="majorEastAsia" w:eastAsiaTheme="majorEastAsia" w:hAnsiTheme="majorEastAsia" w:hint="eastAsia"/>
          <w:sz w:val="22"/>
          <w:szCs w:val="22"/>
        </w:rPr>
        <w:t>6</w:t>
      </w:r>
      <w:r w:rsidRPr="00EB36EB">
        <w:rPr>
          <w:rFonts w:asciiTheme="majorEastAsia" w:eastAsiaTheme="majorEastAsia" w:hAnsiTheme="majorEastAsia" w:hint="eastAsia"/>
          <w:sz w:val="22"/>
          <w:szCs w:val="22"/>
        </w:rPr>
        <w:t>)投标单位应详细阅读招标文件的全部内容，如果投标单位没有按照招标文件要求提交全部资料或报价文件没有对招标文件各方面的要求都做出实质性响应，报价将被拒绝；</w:t>
      </w:r>
    </w:p>
    <w:p w:rsidR="005B02F0" w:rsidRPr="00EB36EB" w:rsidRDefault="005B02F0" w:rsidP="005B02F0">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w:t>
      </w:r>
      <w:r w:rsidR="00EE6E84" w:rsidRPr="00EB36EB">
        <w:rPr>
          <w:rFonts w:asciiTheme="majorEastAsia" w:eastAsiaTheme="majorEastAsia" w:hAnsiTheme="majorEastAsia" w:hint="eastAsia"/>
          <w:sz w:val="22"/>
          <w:szCs w:val="22"/>
        </w:rPr>
        <w:t>7</w:t>
      </w:r>
      <w:r w:rsidRPr="00EB36EB">
        <w:rPr>
          <w:rFonts w:asciiTheme="majorEastAsia" w:eastAsiaTheme="majorEastAsia" w:hAnsiTheme="majorEastAsia" w:hint="eastAsia"/>
          <w:sz w:val="22"/>
          <w:szCs w:val="22"/>
        </w:rPr>
        <w:t>)补充文件作为招标文件的组成部分，对所有投标单位有约束力。</w:t>
      </w:r>
    </w:p>
    <w:p w:rsidR="006D15C7" w:rsidRPr="00EB36EB" w:rsidRDefault="006D15C7" w:rsidP="00A65E02">
      <w:pPr>
        <w:pStyle w:val="2"/>
        <w:rPr>
          <w:rFonts w:asciiTheme="majorEastAsia" w:eastAsiaTheme="majorEastAsia" w:hAnsiTheme="majorEastAsia"/>
        </w:rPr>
      </w:pPr>
      <w:bookmarkStart w:id="15" w:name="_Toc86202584"/>
      <w:bookmarkStart w:id="16" w:name="_Toc117491184"/>
      <w:bookmarkStart w:id="17" w:name="_Toc8913950"/>
      <w:r w:rsidRPr="00EB36EB">
        <w:rPr>
          <w:rFonts w:asciiTheme="majorEastAsia" w:eastAsiaTheme="majorEastAsia" w:hAnsiTheme="majorEastAsia" w:hint="eastAsia"/>
        </w:rPr>
        <w:t>投标文件</w:t>
      </w:r>
      <w:bookmarkEnd w:id="15"/>
      <w:bookmarkEnd w:id="16"/>
      <w:bookmarkEnd w:id="17"/>
    </w:p>
    <w:p w:rsidR="006D15C7" w:rsidRPr="00EB36EB" w:rsidRDefault="00E86EAC" w:rsidP="00E86EAC">
      <w:pPr>
        <w:pStyle w:val="1"/>
        <w:numPr>
          <w:ilvl w:val="0"/>
          <w:numId w:val="0"/>
        </w:numPr>
        <w:tabs>
          <w:tab w:val="left" w:pos="1080"/>
        </w:tabs>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1、</w:t>
      </w:r>
      <w:r w:rsidR="006D15C7" w:rsidRPr="00EB36EB">
        <w:rPr>
          <w:rFonts w:asciiTheme="majorEastAsia" w:eastAsiaTheme="majorEastAsia" w:hAnsiTheme="majorEastAsia" w:hint="eastAsia"/>
        </w:rPr>
        <w:t>投标文件的组成及相关要求</w:t>
      </w:r>
    </w:p>
    <w:p w:rsidR="006D15C7" w:rsidRPr="00EB36EB" w:rsidRDefault="00E86EAC" w:rsidP="00E86EAC">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（1）</w:t>
      </w:r>
      <w:r w:rsidR="006D15C7" w:rsidRPr="00EB36EB">
        <w:rPr>
          <w:rFonts w:asciiTheme="majorEastAsia" w:eastAsiaTheme="majorEastAsia" w:hAnsiTheme="majorEastAsia" w:hint="eastAsia"/>
          <w:szCs w:val="21"/>
        </w:rPr>
        <w:t>投标文件分为商务部分和技术部分。投标人应按</w:t>
      </w:r>
      <w:r w:rsidR="006D15C7" w:rsidRPr="00EB36EB">
        <w:rPr>
          <w:rFonts w:asciiTheme="majorEastAsia" w:eastAsiaTheme="majorEastAsia" w:hAnsiTheme="majorEastAsia" w:hint="eastAsia"/>
          <w:szCs w:val="21"/>
          <w:u w:val="single"/>
        </w:rPr>
        <w:t>投标人须知前附表</w:t>
      </w:r>
      <w:r w:rsidR="00477716" w:rsidRPr="00EB36EB">
        <w:rPr>
          <w:rFonts w:asciiTheme="majorEastAsia" w:eastAsiaTheme="majorEastAsia" w:hAnsiTheme="majorEastAsia" w:hint="eastAsia"/>
          <w:szCs w:val="21"/>
        </w:rPr>
        <w:t>相关</w:t>
      </w:r>
      <w:r w:rsidR="006D15C7" w:rsidRPr="00EB36EB">
        <w:rPr>
          <w:rFonts w:asciiTheme="majorEastAsia" w:eastAsiaTheme="majorEastAsia" w:hAnsiTheme="majorEastAsia" w:hint="eastAsia"/>
          <w:szCs w:val="21"/>
        </w:rPr>
        <w:t>规定提交商务</w:t>
      </w:r>
      <w:r w:rsidR="008B17B5" w:rsidRPr="00EB36EB">
        <w:rPr>
          <w:rFonts w:asciiTheme="majorEastAsia" w:eastAsiaTheme="majorEastAsia" w:hAnsiTheme="majorEastAsia" w:hint="eastAsia"/>
          <w:szCs w:val="21"/>
        </w:rPr>
        <w:lastRenderedPageBreak/>
        <w:t>文件</w:t>
      </w:r>
      <w:r w:rsidRPr="00EB36EB">
        <w:rPr>
          <w:rFonts w:asciiTheme="majorEastAsia" w:eastAsiaTheme="majorEastAsia" w:hAnsiTheme="majorEastAsia" w:hint="eastAsia"/>
          <w:szCs w:val="21"/>
        </w:rPr>
        <w:t>和</w:t>
      </w:r>
      <w:r w:rsidR="006D15C7" w:rsidRPr="00EB36EB">
        <w:rPr>
          <w:rFonts w:asciiTheme="majorEastAsia" w:eastAsiaTheme="majorEastAsia" w:hAnsiTheme="majorEastAsia" w:hint="eastAsia"/>
          <w:szCs w:val="21"/>
        </w:rPr>
        <w:t>技术</w:t>
      </w:r>
      <w:r w:rsidR="008B17B5" w:rsidRPr="00EB36EB">
        <w:rPr>
          <w:rFonts w:asciiTheme="majorEastAsia" w:eastAsiaTheme="majorEastAsia" w:hAnsiTheme="majorEastAsia" w:hint="eastAsia"/>
          <w:szCs w:val="21"/>
        </w:rPr>
        <w:t>文件</w:t>
      </w:r>
      <w:r w:rsidR="006D15C7" w:rsidRPr="00EB36EB">
        <w:rPr>
          <w:rFonts w:asciiTheme="majorEastAsia" w:eastAsiaTheme="majorEastAsia" w:hAnsiTheme="majorEastAsia" w:hint="eastAsia"/>
          <w:szCs w:val="21"/>
        </w:rPr>
        <w:t>。</w:t>
      </w:r>
    </w:p>
    <w:p w:rsidR="00CC2F75" w:rsidRPr="00EB36EB" w:rsidRDefault="00CC2F75" w:rsidP="00CC2F75">
      <w:pPr>
        <w:spacing w:line="360" w:lineRule="auto"/>
        <w:ind w:firstLineChars="200" w:firstLine="442"/>
        <w:rPr>
          <w:rFonts w:asciiTheme="majorEastAsia" w:eastAsiaTheme="majorEastAsia" w:hAnsiTheme="majorEastAsia"/>
          <w:b/>
          <w:sz w:val="22"/>
          <w:szCs w:val="22"/>
        </w:rPr>
      </w:pPr>
      <w:r w:rsidRPr="00EB36EB">
        <w:rPr>
          <w:rFonts w:asciiTheme="majorEastAsia" w:eastAsiaTheme="majorEastAsia" w:hAnsiTheme="majorEastAsia" w:hint="eastAsia"/>
          <w:b/>
          <w:sz w:val="22"/>
          <w:szCs w:val="22"/>
        </w:rPr>
        <w:t>商务部分包括：</w:t>
      </w:r>
    </w:p>
    <w:p w:rsidR="00CC2F75" w:rsidRPr="00EB36EB" w:rsidRDefault="00CC2F75" w:rsidP="00CC2F75">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1）投标函</w:t>
      </w:r>
    </w:p>
    <w:p w:rsidR="00CC2F75" w:rsidRPr="00EB36EB" w:rsidRDefault="00CC2F75" w:rsidP="00CC2F75">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2）投标人承诺书</w:t>
      </w:r>
    </w:p>
    <w:p w:rsidR="00CC2F75" w:rsidRPr="00EB36EB" w:rsidRDefault="00CC2F75" w:rsidP="00CC2F75">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3）法定代表人证明</w:t>
      </w:r>
    </w:p>
    <w:p w:rsidR="00CC2F75" w:rsidRPr="00EB36EB" w:rsidRDefault="00CC2F75" w:rsidP="00CC2F75">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4）法定代表人授权委托书</w:t>
      </w:r>
    </w:p>
    <w:p w:rsidR="00CC2F75" w:rsidRPr="00EB36EB" w:rsidRDefault="00CC2F75" w:rsidP="00CC2F75">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5）</w:t>
      </w:r>
      <w:r w:rsidR="001218B8" w:rsidRPr="00EB36EB">
        <w:rPr>
          <w:rFonts w:asciiTheme="majorEastAsia" w:eastAsiaTheme="majorEastAsia" w:hAnsiTheme="majorEastAsia" w:hint="eastAsia"/>
          <w:sz w:val="22"/>
          <w:szCs w:val="22"/>
        </w:rPr>
        <w:t>投标人、法定代表人、拟派项目经理须提供《无行贿犯罪承诺书》及查询证明文件</w:t>
      </w:r>
    </w:p>
    <w:p w:rsidR="00CC2F75" w:rsidRPr="00EB36EB" w:rsidRDefault="00CC2F75" w:rsidP="00CC2F75">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6）投标报价汇总表</w:t>
      </w:r>
    </w:p>
    <w:p w:rsidR="00A77DC7" w:rsidRPr="00EB36EB" w:rsidRDefault="00A77DC7" w:rsidP="00A77DC7">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sz w:val="22"/>
          <w:szCs w:val="22"/>
        </w:rPr>
        <w:t>7</w:t>
      </w:r>
      <w:r w:rsidRPr="00EB36EB">
        <w:rPr>
          <w:rFonts w:asciiTheme="majorEastAsia" w:eastAsiaTheme="majorEastAsia" w:hAnsiTheme="majorEastAsia" w:hint="eastAsia"/>
          <w:sz w:val="22"/>
          <w:szCs w:val="22"/>
        </w:rPr>
        <w:t>）已标价报价清单</w:t>
      </w:r>
    </w:p>
    <w:p w:rsidR="00CC2F75" w:rsidRPr="00EB36EB" w:rsidRDefault="00A77DC7" w:rsidP="00CC2F75">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sz w:val="22"/>
          <w:szCs w:val="22"/>
        </w:rPr>
        <w:t>8</w:t>
      </w:r>
      <w:r w:rsidR="00CC2F75" w:rsidRPr="00EB36EB">
        <w:rPr>
          <w:rFonts w:asciiTheme="majorEastAsia" w:eastAsiaTheme="majorEastAsia" w:hAnsiTheme="majorEastAsia" w:hint="eastAsia"/>
          <w:sz w:val="22"/>
          <w:szCs w:val="22"/>
        </w:rPr>
        <w:t>）招标文件响应一览表</w:t>
      </w:r>
    </w:p>
    <w:p w:rsidR="00CC2F75" w:rsidRPr="00EB36EB" w:rsidRDefault="00CC2F75" w:rsidP="00CC2F75">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9）投标人营业执照、组织机构代码证及税务登记证，公司资质证明</w:t>
      </w:r>
      <w:r w:rsidR="00C269E1">
        <w:rPr>
          <w:rFonts w:asciiTheme="majorEastAsia" w:eastAsiaTheme="majorEastAsia" w:hAnsiTheme="majorEastAsia" w:hint="eastAsia"/>
          <w:sz w:val="22"/>
          <w:szCs w:val="22"/>
        </w:rPr>
        <w:t>等</w:t>
      </w:r>
    </w:p>
    <w:p w:rsidR="00CC2F75" w:rsidRPr="00EB36EB" w:rsidRDefault="00CC2F75" w:rsidP="00CC2F75">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10）投标人通过ISO质量保证体系（如有）、ISO环保体系认证证书（如有）</w:t>
      </w:r>
    </w:p>
    <w:p w:rsidR="00CC2F75" w:rsidRPr="00EB36EB" w:rsidRDefault="00CC2F75" w:rsidP="00CC2F75">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11）投标人基本资料</w:t>
      </w:r>
    </w:p>
    <w:p w:rsidR="00CC2F75" w:rsidRPr="00EB36EB" w:rsidRDefault="00CC2F75" w:rsidP="00CC2F75">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12）投标人认为需要提供的其他商务资料</w:t>
      </w:r>
    </w:p>
    <w:p w:rsidR="00CC2F75" w:rsidRPr="00EB36EB" w:rsidRDefault="00CC2F75" w:rsidP="00CC2F75">
      <w:pPr>
        <w:spacing w:line="360" w:lineRule="auto"/>
        <w:ind w:firstLineChars="200" w:firstLine="442"/>
        <w:rPr>
          <w:rFonts w:asciiTheme="majorEastAsia" w:eastAsiaTheme="majorEastAsia" w:hAnsiTheme="majorEastAsia"/>
          <w:b/>
          <w:sz w:val="22"/>
          <w:szCs w:val="22"/>
        </w:rPr>
      </w:pPr>
      <w:r w:rsidRPr="00EB36EB">
        <w:rPr>
          <w:rFonts w:asciiTheme="majorEastAsia" w:eastAsiaTheme="majorEastAsia" w:hAnsiTheme="majorEastAsia" w:hint="eastAsia"/>
          <w:b/>
          <w:sz w:val="22"/>
          <w:szCs w:val="22"/>
        </w:rPr>
        <w:t>技术部分包括：</w:t>
      </w:r>
    </w:p>
    <w:p w:rsidR="00CC2F75" w:rsidRPr="00EB36EB" w:rsidRDefault="00CC2F75" w:rsidP="00CC2F75">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1）服务方案</w:t>
      </w:r>
    </w:p>
    <w:p w:rsidR="00CC2F75" w:rsidRPr="00EB36EB" w:rsidRDefault="00CC2F75" w:rsidP="00CC2F75">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2）项目管理机构</w:t>
      </w:r>
    </w:p>
    <w:p w:rsidR="00CC2F75" w:rsidRPr="00EB36EB" w:rsidRDefault="00CC2F75" w:rsidP="00CC2F75">
      <w:pPr>
        <w:spacing w:line="360" w:lineRule="auto"/>
        <w:ind w:firstLineChars="200" w:firstLine="440"/>
        <w:rPr>
          <w:rFonts w:asciiTheme="majorEastAsia" w:eastAsiaTheme="majorEastAsia" w:hAnsiTheme="majorEastAsia"/>
          <w:sz w:val="22"/>
          <w:szCs w:val="22"/>
        </w:rPr>
      </w:pPr>
      <w:r w:rsidRPr="00EB36EB">
        <w:rPr>
          <w:rFonts w:asciiTheme="majorEastAsia" w:eastAsiaTheme="majorEastAsia" w:hAnsiTheme="majorEastAsia" w:hint="eastAsia"/>
          <w:sz w:val="22"/>
          <w:szCs w:val="22"/>
        </w:rPr>
        <w:t>3）投标人认为需要提供的其他技术资料</w:t>
      </w:r>
    </w:p>
    <w:p w:rsidR="003759A9" w:rsidRPr="00EB36EB" w:rsidRDefault="00EE6E84" w:rsidP="003759A9">
      <w:pPr>
        <w:pStyle w:val="1"/>
        <w:numPr>
          <w:ilvl w:val="0"/>
          <w:numId w:val="0"/>
        </w:numPr>
        <w:spacing w:line="360" w:lineRule="auto"/>
        <w:ind w:firstLineChars="200" w:firstLine="442"/>
        <w:rPr>
          <w:rFonts w:asciiTheme="majorEastAsia" w:eastAsiaTheme="majorEastAsia" w:hAnsiTheme="majorEastAsia"/>
          <w:b/>
          <w:sz w:val="22"/>
          <w:szCs w:val="22"/>
        </w:rPr>
      </w:pPr>
      <w:r w:rsidRPr="00EB36EB">
        <w:rPr>
          <w:rFonts w:asciiTheme="majorEastAsia" w:eastAsiaTheme="majorEastAsia" w:hAnsiTheme="majorEastAsia" w:hint="eastAsia"/>
          <w:b/>
          <w:sz w:val="22"/>
          <w:szCs w:val="22"/>
        </w:rPr>
        <w:t>2．投标文件的相关要求</w:t>
      </w:r>
    </w:p>
    <w:p w:rsidR="006D15C7" w:rsidRPr="00EB36EB" w:rsidRDefault="00ED1B9A" w:rsidP="003759A9">
      <w:pPr>
        <w:pStyle w:val="1"/>
        <w:numPr>
          <w:ilvl w:val="0"/>
          <w:numId w:val="0"/>
        </w:numPr>
        <w:spacing w:line="360" w:lineRule="auto"/>
        <w:ind w:firstLineChars="200" w:firstLine="420"/>
        <w:rPr>
          <w:rFonts w:asciiTheme="majorEastAsia" w:eastAsiaTheme="majorEastAsia" w:hAnsiTheme="majorEastAsia"/>
          <w:spacing w:val="-10"/>
        </w:rPr>
      </w:pPr>
      <w:r w:rsidRPr="00EB36EB">
        <w:rPr>
          <w:rFonts w:asciiTheme="majorEastAsia" w:eastAsiaTheme="majorEastAsia" w:hAnsiTheme="majorEastAsia" w:hint="eastAsia"/>
          <w:kern w:val="2"/>
        </w:rPr>
        <w:t>（</w:t>
      </w:r>
      <w:r w:rsidR="00EE6E84" w:rsidRPr="00EB36EB">
        <w:rPr>
          <w:rFonts w:asciiTheme="majorEastAsia" w:eastAsiaTheme="majorEastAsia" w:hAnsiTheme="majorEastAsia" w:hint="eastAsia"/>
          <w:kern w:val="2"/>
        </w:rPr>
        <w:t>1</w:t>
      </w:r>
      <w:r w:rsidRPr="00EB36EB">
        <w:rPr>
          <w:rFonts w:asciiTheme="majorEastAsia" w:eastAsiaTheme="majorEastAsia" w:hAnsiTheme="majorEastAsia" w:hint="eastAsia"/>
          <w:kern w:val="2"/>
        </w:rPr>
        <w:t>）</w:t>
      </w:r>
      <w:r w:rsidR="006D15C7" w:rsidRPr="00EB36EB">
        <w:rPr>
          <w:rFonts w:asciiTheme="majorEastAsia" w:eastAsiaTheme="majorEastAsia" w:hAnsiTheme="majorEastAsia" w:hint="eastAsia"/>
        </w:rPr>
        <w:t>投标文件规格幅面</w:t>
      </w:r>
      <w:r w:rsidRPr="00EB36EB">
        <w:rPr>
          <w:rFonts w:asciiTheme="majorEastAsia" w:eastAsiaTheme="majorEastAsia" w:hAnsiTheme="majorEastAsia" w:hint="eastAsia"/>
        </w:rPr>
        <w:t>采用A4</w:t>
      </w:r>
      <w:r w:rsidR="006D15C7" w:rsidRPr="00EB36EB">
        <w:rPr>
          <w:rFonts w:asciiTheme="majorEastAsia" w:eastAsiaTheme="majorEastAsia" w:hAnsiTheme="majorEastAsia" w:hint="eastAsia"/>
        </w:rPr>
        <w:t>，</w:t>
      </w:r>
      <w:r w:rsidRPr="00EB36EB">
        <w:rPr>
          <w:rFonts w:asciiTheme="majorEastAsia" w:eastAsiaTheme="majorEastAsia" w:hAnsiTheme="majorEastAsia" w:hint="eastAsia"/>
        </w:rPr>
        <w:t>正文</w:t>
      </w:r>
      <w:r w:rsidR="006D15C7" w:rsidRPr="00EB36EB">
        <w:rPr>
          <w:rFonts w:asciiTheme="majorEastAsia" w:eastAsiaTheme="majorEastAsia" w:hAnsiTheme="majorEastAsia" w:hint="eastAsia"/>
        </w:rPr>
        <w:t>使用宋体五号字，按照招标文件规定</w:t>
      </w:r>
      <w:r w:rsidR="006D15C7" w:rsidRPr="00EB36EB">
        <w:rPr>
          <w:rFonts w:asciiTheme="majorEastAsia" w:eastAsiaTheme="majorEastAsia" w:hAnsiTheme="majorEastAsia" w:hint="eastAsia"/>
          <w:spacing w:val="-10"/>
        </w:rPr>
        <w:t>的顺序，统一编目编码装订。为方便评标，技术文件中的各项表格必须按照招标文件格式要求制作。</w:t>
      </w:r>
    </w:p>
    <w:p w:rsidR="006D15C7" w:rsidRPr="00EB36EB" w:rsidRDefault="00CC636D" w:rsidP="00E86EAC">
      <w:pPr>
        <w:spacing w:line="360" w:lineRule="auto"/>
        <w:ind w:firstLineChars="200" w:firstLine="420"/>
        <w:jc w:val="both"/>
        <w:rPr>
          <w:rFonts w:asciiTheme="majorEastAsia" w:eastAsiaTheme="majorEastAsia" w:hAnsiTheme="majorEastAsia"/>
          <w:szCs w:val="21"/>
        </w:rPr>
      </w:pPr>
      <w:r w:rsidRPr="00EB36EB">
        <w:rPr>
          <w:rFonts w:asciiTheme="majorEastAsia" w:eastAsiaTheme="majorEastAsia" w:hAnsiTheme="majorEastAsia" w:hint="eastAsia"/>
          <w:szCs w:val="21"/>
        </w:rPr>
        <w:t>（</w:t>
      </w:r>
      <w:r w:rsidR="00EE6E84" w:rsidRPr="00EB36EB">
        <w:rPr>
          <w:rFonts w:asciiTheme="majorEastAsia" w:eastAsiaTheme="majorEastAsia" w:hAnsiTheme="majorEastAsia" w:hint="eastAsia"/>
          <w:szCs w:val="21"/>
        </w:rPr>
        <w:t>2</w:t>
      </w:r>
      <w:r w:rsidRPr="00EB36EB">
        <w:rPr>
          <w:rFonts w:asciiTheme="majorEastAsia" w:eastAsiaTheme="majorEastAsia" w:hAnsiTheme="majorEastAsia" w:hint="eastAsia"/>
          <w:szCs w:val="21"/>
        </w:rPr>
        <w:t>）</w:t>
      </w:r>
      <w:r w:rsidR="006D15C7" w:rsidRPr="00EB36EB">
        <w:rPr>
          <w:rFonts w:asciiTheme="majorEastAsia" w:eastAsiaTheme="majorEastAsia" w:hAnsiTheme="majorEastAsia" w:hint="eastAsia"/>
          <w:szCs w:val="21"/>
        </w:rPr>
        <w:t>投标报价</w:t>
      </w:r>
    </w:p>
    <w:p w:rsidR="00477716" w:rsidRPr="00EB36EB" w:rsidRDefault="00CC636D" w:rsidP="00346D41">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kern w:val="2"/>
        </w:rPr>
        <w:t>①</w:t>
      </w:r>
      <w:r w:rsidR="00477716" w:rsidRPr="00EB36EB">
        <w:rPr>
          <w:rFonts w:asciiTheme="majorEastAsia" w:eastAsiaTheme="majorEastAsia" w:hAnsiTheme="majorEastAsia" w:hint="eastAsia"/>
        </w:rPr>
        <w:t>投标人应按</w:t>
      </w:r>
      <w:r w:rsidR="005710C4" w:rsidRPr="00EB36EB">
        <w:rPr>
          <w:rFonts w:asciiTheme="majorEastAsia" w:eastAsiaTheme="majorEastAsia" w:hAnsiTheme="majorEastAsia" w:hint="eastAsia"/>
        </w:rPr>
        <w:t>服务任务书</w:t>
      </w:r>
      <w:r w:rsidR="00477716" w:rsidRPr="00EB36EB">
        <w:rPr>
          <w:rFonts w:asciiTheme="majorEastAsia" w:eastAsiaTheme="majorEastAsia" w:hAnsiTheme="majorEastAsia" w:hint="eastAsia"/>
        </w:rPr>
        <w:t>的要求填写计算明细表及投标报价表。</w:t>
      </w:r>
    </w:p>
    <w:p w:rsidR="00494E23" w:rsidRPr="00EB36EB" w:rsidRDefault="00206730" w:rsidP="00346D41">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②</w:t>
      </w:r>
      <w:r w:rsidR="004D40D1" w:rsidRPr="00EB36EB">
        <w:rPr>
          <w:rFonts w:asciiTheme="majorEastAsia" w:eastAsiaTheme="majorEastAsia" w:hAnsiTheme="majorEastAsia" w:hint="eastAsia"/>
        </w:rPr>
        <w:t>投标人在合同规定的工作内容、服务范围和期限内履行职责应获得的报酬，由投标人根据现行有关规定并结合自身条件和市场行情自主报价，报价的总金额视为投标人为实施完成本项目工作所必需的费用，包括各项成本、各种规费、税金、保险等费用和要求获得的利润以及应由投标人承担的义务、责任和风险所发生的费用。</w:t>
      </w:r>
    </w:p>
    <w:p w:rsidR="00206730" w:rsidRPr="00EB36EB" w:rsidRDefault="00494E23" w:rsidP="00346D41">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③</w:t>
      </w:r>
      <w:r w:rsidR="00346D41" w:rsidRPr="00EB36EB">
        <w:rPr>
          <w:rFonts w:asciiTheme="majorEastAsia" w:eastAsiaTheme="majorEastAsia" w:hAnsiTheme="majorEastAsia" w:hint="eastAsia"/>
        </w:rPr>
        <w:t>投标人在投标前应充分理解招标文件内容，对于方案</w:t>
      </w:r>
      <w:r w:rsidR="004D40D1" w:rsidRPr="00EB36EB">
        <w:rPr>
          <w:rFonts w:asciiTheme="majorEastAsia" w:eastAsiaTheme="majorEastAsia" w:hAnsiTheme="majorEastAsia" w:hint="eastAsia"/>
        </w:rPr>
        <w:t>或</w:t>
      </w:r>
      <w:r w:rsidR="00346D41" w:rsidRPr="00EB36EB">
        <w:rPr>
          <w:rFonts w:asciiTheme="majorEastAsia" w:eastAsiaTheme="majorEastAsia" w:hAnsiTheme="majorEastAsia" w:hint="eastAsia"/>
        </w:rPr>
        <w:t>图纸中明显漏项或存在</w:t>
      </w:r>
      <w:r w:rsidR="006874F4" w:rsidRPr="00EB36EB">
        <w:rPr>
          <w:rFonts w:asciiTheme="majorEastAsia" w:eastAsiaTheme="majorEastAsia" w:hAnsiTheme="majorEastAsia" w:hint="eastAsia"/>
        </w:rPr>
        <w:t>不符合</w:t>
      </w:r>
      <w:r w:rsidR="001947F2" w:rsidRPr="00EB36EB">
        <w:rPr>
          <w:rFonts w:asciiTheme="majorEastAsia" w:eastAsiaTheme="majorEastAsia" w:hAnsiTheme="majorEastAsia" w:hint="eastAsia"/>
        </w:rPr>
        <w:t>政府</w:t>
      </w:r>
      <w:r w:rsidR="006874F4" w:rsidRPr="00EB36EB">
        <w:rPr>
          <w:rFonts w:asciiTheme="majorEastAsia" w:eastAsiaTheme="majorEastAsia" w:hAnsiTheme="majorEastAsia" w:hint="eastAsia"/>
        </w:rPr>
        <w:t>部门验收规范标准的错误</w:t>
      </w:r>
      <w:r w:rsidR="00346D41" w:rsidRPr="00EB36EB">
        <w:rPr>
          <w:rFonts w:asciiTheme="majorEastAsia" w:eastAsiaTheme="majorEastAsia" w:hAnsiTheme="majorEastAsia" w:hint="eastAsia"/>
        </w:rPr>
        <w:t>，投标人须在投标时提出，否则因此造成未能通过政府部门验收的所有责任和损失均由中标人承担。</w:t>
      </w:r>
    </w:p>
    <w:p w:rsidR="00E34585" w:rsidRPr="00EB36EB" w:rsidRDefault="004D40D1" w:rsidP="003629C1">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lastRenderedPageBreak/>
        <w:t>④应当由投标人完成的而投标人在报价组成中没有详细列出的工作内容，其报价均视为包含在报价组成已列出的项目之中，招标人不另行支付。</w:t>
      </w:r>
    </w:p>
    <w:p w:rsidR="006D15C7" w:rsidRPr="00EB36EB" w:rsidRDefault="004D40D1" w:rsidP="003629C1">
      <w:pPr>
        <w:pStyle w:val="1"/>
        <w:numPr>
          <w:ilvl w:val="0"/>
          <w:numId w:val="0"/>
        </w:numPr>
        <w:spacing w:line="360" w:lineRule="auto"/>
        <w:ind w:firstLineChars="200" w:firstLine="420"/>
        <w:rPr>
          <w:rFonts w:asciiTheme="majorEastAsia" w:eastAsiaTheme="majorEastAsia" w:hAnsiTheme="majorEastAsia"/>
          <w:kern w:val="2"/>
        </w:rPr>
      </w:pPr>
      <w:r w:rsidRPr="00EB36EB">
        <w:rPr>
          <w:rFonts w:asciiTheme="majorEastAsia" w:eastAsiaTheme="majorEastAsia" w:hAnsiTheme="majorEastAsia" w:hint="eastAsia"/>
        </w:rPr>
        <w:t>⑤</w:t>
      </w:r>
      <w:r w:rsidR="006D15C7" w:rsidRPr="00EB36EB">
        <w:rPr>
          <w:rFonts w:asciiTheme="majorEastAsia" w:eastAsiaTheme="majorEastAsia" w:hAnsiTheme="majorEastAsia" w:hint="eastAsia"/>
          <w:kern w:val="2"/>
        </w:rPr>
        <w:t>投标人对投标报价若有说明应在开标一览表显著处注明。</w:t>
      </w:r>
    </w:p>
    <w:p w:rsidR="002D7F0B" w:rsidRPr="00EB36EB" w:rsidRDefault="004D40D1" w:rsidP="002D7F0B">
      <w:pPr>
        <w:pStyle w:val="1"/>
        <w:numPr>
          <w:ilvl w:val="0"/>
          <w:numId w:val="0"/>
        </w:numPr>
        <w:spacing w:line="360" w:lineRule="auto"/>
        <w:ind w:leftChars="203" w:left="426"/>
        <w:rPr>
          <w:rFonts w:asciiTheme="majorEastAsia" w:eastAsiaTheme="majorEastAsia" w:hAnsiTheme="majorEastAsia"/>
        </w:rPr>
      </w:pPr>
      <w:r w:rsidRPr="00EB36EB">
        <w:rPr>
          <w:rFonts w:asciiTheme="majorEastAsia" w:eastAsiaTheme="majorEastAsia" w:hAnsiTheme="majorEastAsia" w:hint="eastAsia"/>
          <w:kern w:val="2"/>
        </w:rPr>
        <w:t>⑥</w:t>
      </w:r>
      <w:r w:rsidR="002D7F0B" w:rsidRPr="00EB36EB">
        <w:rPr>
          <w:rFonts w:asciiTheme="majorEastAsia" w:eastAsiaTheme="majorEastAsia" w:hAnsiTheme="majorEastAsia" w:hint="eastAsia"/>
        </w:rPr>
        <w:t>招标人不一定接受最低价的投标，亦不会对投标人解释选择或否决任何投标的原因，对</w:t>
      </w:r>
    </w:p>
    <w:p w:rsidR="002D7F0B" w:rsidRPr="00EB36EB" w:rsidRDefault="002D7F0B" w:rsidP="002D7F0B">
      <w:pPr>
        <w:pStyle w:val="1"/>
        <w:numPr>
          <w:ilvl w:val="0"/>
          <w:numId w:val="0"/>
        </w:numPr>
        <w:spacing w:line="360" w:lineRule="auto"/>
        <w:ind w:leftChars="16" w:left="742" w:hangingChars="337" w:hanging="708"/>
        <w:rPr>
          <w:rFonts w:asciiTheme="majorEastAsia" w:eastAsiaTheme="majorEastAsia" w:hAnsiTheme="majorEastAsia"/>
        </w:rPr>
      </w:pPr>
      <w:r w:rsidRPr="00EB36EB">
        <w:rPr>
          <w:rFonts w:asciiTheme="majorEastAsia" w:eastAsiaTheme="majorEastAsia" w:hAnsiTheme="majorEastAsia" w:hint="eastAsia"/>
        </w:rPr>
        <w:t>本项目的定标过程和结果，招标人将不作任何解释。</w:t>
      </w:r>
    </w:p>
    <w:p w:rsidR="006D15C7" w:rsidRPr="00EB36EB" w:rsidRDefault="00EE6E84" w:rsidP="00256F0A">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3</w:t>
      </w:r>
      <w:r w:rsidR="00027F34" w:rsidRPr="00EB36EB">
        <w:rPr>
          <w:rFonts w:asciiTheme="majorEastAsia" w:eastAsiaTheme="majorEastAsia" w:hAnsiTheme="majorEastAsia" w:hint="eastAsia"/>
        </w:rPr>
        <w:t>、</w:t>
      </w:r>
      <w:r w:rsidR="006D15C7" w:rsidRPr="00EB36EB">
        <w:rPr>
          <w:rFonts w:asciiTheme="majorEastAsia" w:eastAsiaTheme="majorEastAsia" w:hAnsiTheme="majorEastAsia" w:hint="eastAsia"/>
        </w:rPr>
        <w:t>投标内容填写说明</w:t>
      </w:r>
    </w:p>
    <w:p w:rsidR="006D15C7" w:rsidRPr="00EB36EB" w:rsidRDefault="00027F34"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（1）</w:t>
      </w:r>
      <w:r w:rsidR="006D15C7" w:rsidRPr="00EB36EB">
        <w:rPr>
          <w:rFonts w:asciiTheme="majorEastAsia" w:eastAsiaTheme="majorEastAsia" w:hAnsiTheme="majorEastAsia" w:hint="eastAsia"/>
        </w:rPr>
        <w:t>投标人应详细阅读招标文件的全部内容。投标文件</w:t>
      </w:r>
      <w:r w:rsidR="00BC621A" w:rsidRPr="00EB36EB">
        <w:rPr>
          <w:rFonts w:asciiTheme="majorEastAsia" w:eastAsiaTheme="majorEastAsia" w:hAnsiTheme="majorEastAsia" w:hint="eastAsia"/>
        </w:rPr>
        <w:t>必</w:t>
      </w:r>
      <w:r w:rsidR="006D15C7" w:rsidRPr="00EB36EB">
        <w:rPr>
          <w:rFonts w:asciiTheme="majorEastAsia" w:eastAsiaTheme="majorEastAsia" w:hAnsiTheme="majorEastAsia" w:hint="eastAsia"/>
        </w:rPr>
        <w:t>须对招标文件中的内容做出实质性和完整</w:t>
      </w:r>
      <w:r w:rsidR="00BC621A" w:rsidRPr="00EB36EB">
        <w:rPr>
          <w:rFonts w:asciiTheme="majorEastAsia" w:eastAsiaTheme="majorEastAsia" w:hAnsiTheme="majorEastAsia" w:hint="eastAsia"/>
        </w:rPr>
        <w:t>性</w:t>
      </w:r>
      <w:r w:rsidR="006D15C7" w:rsidRPr="00EB36EB">
        <w:rPr>
          <w:rFonts w:asciiTheme="majorEastAsia" w:eastAsiaTheme="majorEastAsia" w:hAnsiTheme="majorEastAsia" w:hint="eastAsia"/>
        </w:rPr>
        <w:t>的响应。</w:t>
      </w:r>
    </w:p>
    <w:p w:rsidR="006D15C7" w:rsidRPr="00EB36EB" w:rsidRDefault="00027F34"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（2）</w:t>
      </w:r>
      <w:r w:rsidR="006D15C7" w:rsidRPr="00EB36EB">
        <w:rPr>
          <w:rFonts w:asciiTheme="majorEastAsia" w:eastAsiaTheme="majorEastAsia" w:hAnsiTheme="majorEastAsia" w:hint="eastAsia"/>
        </w:rPr>
        <w:t>投标文件应严格按照招标文件规定的</w:t>
      </w:r>
      <w:r w:rsidR="00BC621A" w:rsidRPr="00EB36EB">
        <w:rPr>
          <w:rFonts w:asciiTheme="majorEastAsia" w:eastAsiaTheme="majorEastAsia" w:hAnsiTheme="majorEastAsia" w:hint="eastAsia"/>
        </w:rPr>
        <w:t>内容、格式及</w:t>
      </w:r>
      <w:r w:rsidR="006D15C7" w:rsidRPr="00EB36EB">
        <w:rPr>
          <w:rFonts w:asciiTheme="majorEastAsia" w:eastAsiaTheme="majorEastAsia" w:hAnsiTheme="majorEastAsia" w:hint="eastAsia"/>
        </w:rPr>
        <w:t>顺序装订成册并编制目录，由于编排混乱导致投标文件被误读或查找不到，</w:t>
      </w:r>
      <w:r w:rsidR="002D7F0B" w:rsidRPr="00EB36EB">
        <w:rPr>
          <w:rFonts w:asciiTheme="majorEastAsia" w:eastAsiaTheme="majorEastAsia" w:hAnsiTheme="majorEastAsia" w:hint="eastAsia"/>
        </w:rPr>
        <w:t>所导致的不利后果由投标人自行承担。</w:t>
      </w:r>
    </w:p>
    <w:p w:rsidR="006D15C7" w:rsidRPr="00EB36EB" w:rsidRDefault="00027F34" w:rsidP="00500208">
      <w:pPr>
        <w:pStyle w:val="1"/>
        <w:numPr>
          <w:ilvl w:val="0"/>
          <w:numId w:val="0"/>
        </w:numPr>
        <w:spacing w:line="360" w:lineRule="auto"/>
        <w:ind w:firstLineChars="200" w:firstLine="420"/>
        <w:rPr>
          <w:rFonts w:asciiTheme="majorEastAsia" w:eastAsiaTheme="majorEastAsia" w:hAnsiTheme="majorEastAsia"/>
          <w:spacing w:val="-8"/>
        </w:rPr>
      </w:pPr>
      <w:r w:rsidRPr="00EB36EB">
        <w:rPr>
          <w:rFonts w:asciiTheme="majorEastAsia" w:eastAsiaTheme="majorEastAsia" w:hAnsiTheme="majorEastAsia" w:hint="eastAsia"/>
        </w:rPr>
        <w:t>（3）</w:t>
      </w:r>
      <w:r w:rsidR="006D15C7" w:rsidRPr="00EB36EB">
        <w:rPr>
          <w:rFonts w:asciiTheme="majorEastAsia" w:eastAsiaTheme="majorEastAsia" w:hAnsiTheme="majorEastAsia" w:hint="eastAsia"/>
        </w:rPr>
        <w:t>投标文件应严格按照招标文件的要求提交，并按规定的统一格式逐项填写，</w:t>
      </w:r>
      <w:r w:rsidR="00500208" w:rsidRPr="00EB36EB">
        <w:rPr>
          <w:rFonts w:asciiTheme="majorEastAsia" w:eastAsiaTheme="majorEastAsia" w:hAnsiTheme="majorEastAsia" w:hint="eastAsia"/>
        </w:rPr>
        <w:t>不得自行删减内容，</w:t>
      </w:r>
      <w:r w:rsidR="006D15C7" w:rsidRPr="00EB36EB">
        <w:rPr>
          <w:rFonts w:asciiTheme="majorEastAsia" w:eastAsiaTheme="majorEastAsia" w:hAnsiTheme="majorEastAsia" w:hint="eastAsia"/>
        </w:rPr>
        <w:t>不准有空项；无相应内容可填的项应填写“无”、“未测试”、“没有相应指标”等明确的回答</w:t>
      </w:r>
      <w:r w:rsidR="006D15C7" w:rsidRPr="00EB36EB">
        <w:rPr>
          <w:rFonts w:asciiTheme="majorEastAsia" w:eastAsiaTheme="majorEastAsia" w:hAnsiTheme="majorEastAsia" w:hint="eastAsia"/>
          <w:spacing w:val="-8"/>
        </w:rPr>
        <w:t>文字。投标文件未按规定提交或留有空项，将被视为不完整响应的投标文件，</w:t>
      </w:r>
      <w:r w:rsidR="002D7F0B" w:rsidRPr="00EB36EB">
        <w:rPr>
          <w:rFonts w:asciiTheme="majorEastAsia" w:eastAsiaTheme="majorEastAsia" w:hAnsiTheme="majorEastAsia" w:hint="eastAsia"/>
          <w:spacing w:val="-8"/>
        </w:rPr>
        <w:t>招标人可以拒绝该投标人的投标文件。但若招标人接受投标人的报价，则投标人没有填入单价或价款的子目，其费用视为已包含在投标报价中其他相关子目的单价或价款之中。</w:t>
      </w:r>
    </w:p>
    <w:p w:rsidR="006D15C7" w:rsidRPr="00EB36EB" w:rsidRDefault="007E1E6A"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w:t>
      </w:r>
      <w:r w:rsidR="004D40D1" w:rsidRPr="00EB36EB">
        <w:rPr>
          <w:rFonts w:asciiTheme="majorEastAsia" w:eastAsiaTheme="majorEastAsia" w:hAnsiTheme="majorEastAsia" w:hint="eastAsia"/>
        </w:rPr>
        <w:t>4</w:t>
      </w:r>
      <w:r w:rsidRPr="00EB36EB">
        <w:rPr>
          <w:rFonts w:asciiTheme="majorEastAsia" w:eastAsiaTheme="majorEastAsia" w:hAnsiTheme="majorEastAsia" w:hint="eastAsia"/>
        </w:rPr>
        <w:t>）</w:t>
      </w:r>
      <w:r w:rsidR="006D15C7" w:rsidRPr="00EB36EB">
        <w:rPr>
          <w:rFonts w:asciiTheme="majorEastAsia" w:eastAsiaTheme="majorEastAsia" w:hAnsiTheme="majorEastAsia" w:hint="eastAsia"/>
        </w:rPr>
        <w:t>投标人必须保证投标文件所提供的全部资料真实可靠，并接受</w:t>
      </w:r>
      <w:r w:rsidR="004B4325" w:rsidRPr="00EB36EB">
        <w:rPr>
          <w:rFonts w:asciiTheme="majorEastAsia" w:eastAsiaTheme="majorEastAsia" w:hAnsiTheme="majorEastAsia" w:hint="eastAsia"/>
        </w:rPr>
        <w:t>招标人</w:t>
      </w:r>
      <w:r w:rsidR="006D15C7" w:rsidRPr="00EB36EB">
        <w:rPr>
          <w:rFonts w:asciiTheme="majorEastAsia" w:eastAsiaTheme="majorEastAsia" w:hAnsiTheme="majorEastAsia" w:hint="eastAsia"/>
        </w:rPr>
        <w:t>或</w:t>
      </w:r>
      <w:r w:rsidR="00E86EAC" w:rsidRPr="00EB36EB">
        <w:rPr>
          <w:rFonts w:asciiTheme="majorEastAsia" w:eastAsiaTheme="majorEastAsia" w:hAnsiTheme="majorEastAsia" w:hint="eastAsia"/>
        </w:rPr>
        <w:t>评标工作小组</w:t>
      </w:r>
      <w:r w:rsidR="006D15C7" w:rsidRPr="00EB36EB">
        <w:rPr>
          <w:rFonts w:asciiTheme="majorEastAsia" w:eastAsiaTheme="majorEastAsia" w:hAnsiTheme="majorEastAsia" w:hint="eastAsia"/>
        </w:rPr>
        <w:t>对其中任何资料进一步审查的要求。</w:t>
      </w:r>
    </w:p>
    <w:p w:rsidR="006D15C7" w:rsidRPr="00EB36EB" w:rsidRDefault="007E1E6A"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w:t>
      </w:r>
      <w:r w:rsidR="004D40D1" w:rsidRPr="00EB36EB">
        <w:rPr>
          <w:rFonts w:asciiTheme="majorEastAsia" w:eastAsiaTheme="majorEastAsia" w:hAnsiTheme="majorEastAsia" w:hint="eastAsia"/>
        </w:rPr>
        <w:t>5</w:t>
      </w:r>
      <w:r w:rsidRPr="00EB36EB">
        <w:rPr>
          <w:rFonts w:asciiTheme="majorEastAsia" w:eastAsiaTheme="majorEastAsia" w:hAnsiTheme="majorEastAsia" w:hint="eastAsia"/>
        </w:rPr>
        <w:t>）</w:t>
      </w:r>
      <w:r w:rsidR="006D15C7" w:rsidRPr="00EB36EB">
        <w:rPr>
          <w:rFonts w:asciiTheme="majorEastAsia" w:eastAsiaTheme="majorEastAsia" w:hAnsiTheme="majorEastAsia" w:hint="eastAsia"/>
        </w:rPr>
        <w:t>因投标文件字迹潦草或表达不清所引起的不利后果由</w:t>
      </w:r>
      <w:r w:rsidR="005A5BC5" w:rsidRPr="00EB36EB">
        <w:rPr>
          <w:rFonts w:asciiTheme="majorEastAsia" w:eastAsiaTheme="majorEastAsia" w:hAnsiTheme="majorEastAsia" w:hint="eastAsia"/>
        </w:rPr>
        <w:t>投标</w:t>
      </w:r>
      <w:r w:rsidR="006D15C7" w:rsidRPr="00EB36EB">
        <w:rPr>
          <w:rFonts w:asciiTheme="majorEastAsia" w:eastAsiaTheme="majorEastAsia" w:hAnsiTheme="majorEastAsia" w:hint="eastAsia"/>
        </w:rPr>
        <w:t>人承担。</w:t>
      </w:r>
    </w:p>
    <w:p w:rsidR="006D15C7" w:rsidRPr="00EB36EB" w:rsidRDefault="00EE6E84" w:rsidP="009F4E4A">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4</w:t>
      </w:r>
      <w:r w:rsidR="00122E76" w:rsidRPr="00EB36EB">
        <w:rPr>
          <w:rFonts w:asciiTheme="majorEastAsia" w:eastAsiaTheme="majorEastAsia" w:hAnsiTheme="majorEastAsia" w:hint="eastAsia"/>
        </w:rPr>
        <w:t>、</w:t>
      </w:r>
      <w:r w:rsidR="006D15C7" w:rsidRPr="00EB36EB">
        <w:rPr>
          <w:rFonts w:asciiTheme="majorEastAsia" w:eastAsiaTheme="majorEastAsia" w:hAnsiTheme="majorEastAsia" w:hint="eastAsia"/>
        </w:rPr>
        <w:t>投标文件的有效期详见</w:t>
      </w:r>
      <w:r w:rsidR="006D15C7" w:rsidRPr="00EB36EB">
        <w:rPr>
          <w:rFonts w:asciiTheme="majorEastAsia" w:eastAsiaTheme="majorEastAsia" w:hAnsiTheme="majorEastAsia" w:hint="eastAsia"/>
          <w:u w:val="single"/>
        </w:rPr>
        <w:t>投标人须知前附表</w:t>
      </w:r>
      <w:r w:rsidR="006D15C7" w:rsidRPr="00EB36EB">
        <w:rPr>
          <w:rFonts w:asciiTheme="majorEastAsia" w:eastAsiaTheme="majorEastAsia" w:hAnsiTheme="majorEastAsia" w:hint="eastAsia"/>
        </w:rPr>
        <w:t>。有效期短于该规定期限的投标将被拒绝。在特殊情况下，</w:t>
      </w:r>
      <w:r w:rsidR="004B4325" w:rsidRPr="00EB36EB">
        <w:rPr>
          <w:rFonts w:asciiTheme="majorEastAsia" w:eastAsiaTheme="majorEastAsia" w:hAnsiTheme="majorEastAsia" w:hint="eastAsia"/>
        </w:rPr>
        <w:t>招标人</w:t>
      </w:r>
      <w:r w:rsidR="006D15C7" w:rsidRPr="00EB36EB">
        <w:rPr>
          <w:rFonts w:asciiTheme="majorEastAsia" w:eastAsiaTheme="majorEastAsia" w:hAnsiTheme="majorEastAsia" w:hint="eastAsia"/>
        </w:rPr>
        <w:t>可</w:t>
      </w:r>
      <w:r w:rsidR="00DA5D1A" w:rsidRPr="00EB36EB">
        <w:rPr>
          <w:rFonts w:asciiTheme="majorEastAsia" w:eastAsiaTheme="majorEastAsia" w:hAnsiTheme="majorEastAsia" w:hint="eastAsia"/>
        </w:rPr>
        <w:t>于投标有效期满之前提议</w:t>
      </w:r>
      <w:r w:rsidR="006D15C7" w:rsidRPr="00EB36EB">
        <w:rPr>
          <w:rFonts w:asciiTheme="majorEastAsia" w:eastAsiaTheme="majorEastAsia" w:hAnsiTheme="majorEastAsia" w:hint="eastAsia"/>
        </w:rPr>
        <w:t>投标人延长投标文件的有效期</w:t>
      </w:r>
      <w:r w:rsidR="00DA5D1A" w:rsidRPr="00EB36EB">
        <w:rPr>
          <w:rFonts w:asciiTheme="majorEastAsia" w:eastAsiaTheme="majorEastAsia" w:hAnsiTheme="majorEastAsia" w:hint="eastAsia"/>
        </w:rPr>
        <w:t>，招标人要求与投标人答复均应为书面形式</w:t>
      </w:r>
      <w:r w:rsidR="009F4E4A" w:rsidRPr="00EB36EB">
        <w:rPr>
          <w:rFonts w:asciiTheme="majorEastAsia" w:eastAsiaTheme="majorEastAsia" w:hAnsiTheme="majorEastAsia" w:hint="eastAsia"/>
        </w:rPr>
        <w:t>。</w:t>
      </w:r>
      <w:r w:rsidR="00DA5D1A" w:rsidRPr="00EB36EB">
        <w:rPr>
          <w:rFonts w:asciiTheme="majorEastAsia" w:eastAsiaTheme="majorEastAsia" w:hAnsiTheme="majorEastAsia" w:hint="eastAsia"/>
        </w:rPr>
        <w:t>投标人可以拒绝上述提议而其投标保证金不被没收。对于同意该提议的投标人，按本须知规定的投标保证金的有效期也相应延长，</w:t>
      </w:r>
      <w:r w:rsidR="006D15C7" w:rsidRPr="00EB36EB">
        <w:rPr>
          <w:rFonts w:asciiTheme="majorEastAsia" w:eastAsiaTheme="majorEastAsia" w:hAnsiTheme="majorEastAsia" w:hint="eastAsia"/>
        </w:rPr>
        <w:t>同意延长有效期的投标人除按照</w:t>
      </w:r>
      <w:r w:rsidR="004B4325" w:rsidRPr="00EB36EB">
        <w:rPr>
          <w:rFonts w:asciiTheme="majorEastAsia" w:eastAsiaTheme="majorEastAsia" w:hAnsiTheme="majorEastAsia" w:hint="eastAsia"/>
        </w:rPr>
        <w:t>招标人</w:t>
      </w:r>
      <w:r w:rsidR="006D15C7" w:rsidRPr="00EB36EB">
        <w:rPr>
          <w:rFonts w:asciiTheme="majorEastAsia" w:eastAsiaTheme="majorEastAsia" w:hAnsiTheme="majorEastAsia" w:hint="eastAsia"/>
        </w:rPr>
        <w:t>要求修改投标文件有效期外，不能修改投标文件其他内容。</w:t>
      </w:r>
    </w:p>
    <w:p w:rsidR="006D15C7" w:rsidRPr="00EB36EB" w:rsidRDefault="00EE6E84"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5</w:t>
      </w:r>
      <w:r w:rsidR="009F4E4A" w:rsidRPr="00EB36EB">
        <w:rPr>
          <w:rFonts w:asciiTheme="majorEastAsia" w:eastAsiaTheme="majorEastAsia" w:hAnsiTheme="majorEastAsia" w:hint="eastAsia"/>
        </w:rPr>
        <w:t>、</w:t>
      </w:r>
      <w:r w:rsidR="006D15C7" w:rsidRPr="00EB36EB">
        <w:rPr>
          <w:rFonts w:asciiTheme="majorEastAsia" w:eastAsiaTheme="majorEastAsia" w:hAnsiTheme="majorEastAsia" w:hint="eastAsia"/>
        </w:rPr>
        <w:t>投标文件的签署及其他规定</w:t>
      </w:r>
    </w:p>
    <w:p w:rsidR="006D15C7" w:rsidRPr="00EB36EB" w:rsidRDefault="007A1D52"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（1）</w:t>
      </w:r>
      <w:r w:rsidR="006D15C7" w:rsidRPr="00EB36EB">
        <w:rPr>
          <w:rFonts w:asciiTheme="majorEastAsia" w:eastAsiaTheme="majorEastAsia" w:hAnsiTheme="majorEastAsia" w:hint="eastAsia"/>
        </w:rPr>
        <w:t>组成投标文件的各项文件均应遵守本条。</w:t>
      </w:r>
    </w:p>
    <w:p w:rsidR="00A26106" w:rsidRPr="00EB36EB" w:rsidRDefault="0035383F" w:rsidP="00A26106">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（2）</w:t>
      </w:r>
      <w:r w:rsidR="006D15C7" w:rsidRPr="00EB36EB">
        <w:rPr>
          <w:rFonts w:asciiTheme="majorEastAsia" w:eastAsiaTheme="majorEastAsia" w:hAnsiTheme="majorEastAsia" w:hint="eastAsia"/>
        </w:rPr>
        <w:t>投标人应按照招标文件要求，在投标文件适当位置填写投标人全称并加盖公章，同时签署法定代表人或投标人代表的全名。</w:t>
      </w:r>
      <w:r w:rsidR="00717A16" w:rsidRPr="00EB36EB">
        <w:rPr>
          <w:rFonts w:asciiTheme="majorEastAsia" w:eastAsiaTheme="majorEastAsia" w:hAnsiTheme="majorEastAsia" w:hint="eastAsia"/>
        </w:rPr>
        <w:t>由投标人代表</w:t>
      </w:r>
      <w:r w:rsidR="003759A9" w:rsidRPr="00EB36EB">
        <w:rPr>
          <w:rFonts w:asciiTheme="majorEastAsia" w:eastAsiaTheme="majorEastAsia" w:hAnsiTheme="majorEastAsia" w:hint="eastAsia"/>
        </w:rPr>
        <w:t>签字或盖章</w:t>
      </w:r>
      <w:r w:rsidR="00717A16" w:rsidRPr="00EB36EB">
        <w:rPr>
          <w:rFonts w:asciiTheme="majorEastAsia" w:eastAsiaTheme="majorEastAsia" w:hAnsiTheme="majorEastAsia" w:hint="eastAsia"/>
        </w:rPr>
        <w:t>的，须将书面形式的《法定代表人授权委托书》（按照招标文件格式填写）原件附在投标文件中。</w:t>
      </w:r>
      <w:r w:rsidR="009B69E3" w:rsidRPr="00EB36EB">
        <w:rPr>
          <w:rFonts w:asciiTheme="majorEastAsia" w:eastAsiaTheme="majorEastAsia" w:hAnsiTheme="majorEastAsia" w:hint="eastAsia"/>
        </w:rPr>
        <w:t>商务标文件</w:t>
      </w:r>
      <w:r w:rsidR="00A26106" w:rsidRPr="00EB36EB">
        <w:rPr>
          <w:rFonts w:asciiTheme="majorEastAsia" w:eastAsiaTheme="majorEastAsia" w:hAnsiTheme="majorEastAsia" w:hint="eastAsia"/>
        </w:rPr>
        <w:t>（包括封面）均应加盖企业公章。</w:t>
      </w:r>
    </w:p>
    <w:p w:rsidR="00A26106" w:rsidRPr="00EB36EB" w:rsidRDefault="00A26106" w:rsidP="00A26106">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（3）投标文件封面右上角打印正本或副本章，同时加盖公章。</w:t>
      </w:r>
    </w:p>
    <w:p w:rsidR="007E1E6A" w:rsidRPr="00EB36EB" w:rsidRDefault="007E1E6A" w:rsidP="007E1E6A">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lastRenderedPageBreak/>
        <w:t>（</w:t>
      </w:r>
      <w:r w:rsidR="00A26106" w:rsidRPr="00EB36EB">
        <w:rPr>
          <w:rFonts w:asciiTheme="majorEastAsia" w:eastAsiaTheme="majorEastAsia" w:hAnsiTheme="majorEastAsia" w:hint="eastAsia"/>
        </w:rPr>
        <w:t>4</w:t>
      </w:r>
      <w:r w:rsidRPr="00EB36EB">
        <w:rPr>
          <w:rFonts w:asciiTheme="majorEastAsia" w:eastAsiaTheme="majorEastAsia" w:hAnsiTheme="majorEastAsia" w:hint="eastAsia"/>
        </w:rPr>
        <w:t>）投标人在投标文件及相关文件的签订、履行、通知等事项书面文件中的单位盖章、印章、公章等处均仅指与投标人名称全称相一致的标准公章，不得使用其他形式如带有“专用章”等字样的印章。</w:t>
      </w:r>
    </w:p>
    <w:p w:rsidR="006D15C7" w:rsidRPr="00EB36EB" w:rsidRDefault="0035383F" w:rsidP="00116A29">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w:t>
      </w:r>
      <w:r w:rsidR="00A26106" w:rsidRPr="00EB36EB">
        <w:rPr>
          <w:rFonts w:asciiTheme="majorEastAsia" w:eastAsiaTheme="majorEastAsia" w:hAnsiTheme="majorEastAsia" w:hint="eastAsia"/>
        </w:rPr>
        <w:t>5</w:t>
      </w:r>
      <w:r w:rsidRPr="00EB36EB">
        <w:rPr>
          <w:rFonts w:asciiTheme="majorEastAsia" w:eastAsiaTheme="majorEastAsia" w:hAnsiTheme="majorEastAsia" w:hint="eastAsia"/>
        </w:rPr>
        <w:t>）</w:t>
      </w:r>
      <w:r w:rsidR="006D15C7" w:rsidRPr="00EB36EB">
        <w:rPr>
          <w:rFonts w:asciiTheme="majorEastAsia" w:eastAsiaTheme="majorEastAsia" w:hAnsiTheme="majorEastAsia" w:hint="eastAsia"/>
        </w:rPr>
        <w:t>投标人应按</w:t>
      </w:r>
      <w:r w:rsidR="006D15C7" w:rsidRPr="00EB36EB">
        <w:rPr>
          <w:rFonts w:asciiTheme="majorEastAsia" w:eastAsiaTheme="majorEastAsia" w:hAnsiTheme="majorEastAsia" w:hint="eastAsia"/>
          <w:u w:val="single"/>
        </w:rPr>
        <w:t>投标人须知前附表</w:t>
      </w:r>
      <w:r w:rsidR="004D40D1" w:rsidRPr="00EB36EB">
        <w:rPr>
          <w:rFonts w:asciiTheme="majorEastAsia" w:eastAsiaTheme="majorEastAsia" w:hAnsiTheme="majorEastAsia" w:hint="eastAsia"/>
        </w:rPr>
        <w:t>相关</w:t>
      </w:r>
      <w:r w:rsidR="006D15C7" w:rsidRPr="00EB36EB">
        <w:rPr>
          <w:rFonts w:asciiTheme="majorEastAsia" w:eastAsiaTheme="majorEastAsia" w:hAnsiTheme="majorEastAsia" w:hint="eastAsia"/>
        </w:rPr>
        <w:t>规定的份数提交投标文件。</w:t>
      </w:r>
    </w:p>
    <w:p w:rsidR="006D15C7" w:rsidRPr="00EB36EB" w:rsidRDefault="00717A16"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5、</w:t>
      </w:r>
      <w:r w:rsidR="006D15C7" w:rsidRPr="00EB36EB">
        <w:rPr>
          <w:rFonts w:asciiTheme="majorEastAsia" w:eastAsiaTheme="majorEastAsia" w:hAnsiTheme="majorEastAsia" w:hint="eastAsia"/>
        </w:rPr>
        <w:t>投标文件应字迹清楚、内容齐全、不得涂改或增删。如</w:t>
      </w:r>
      <w:r w:rsidR="007E1E6A" w:rsidRPr="00EB36EB">
        <w:rPr>
          <w:rFonts w:asciiTheme="majorEastAsia" w:eastAsiaTheme="majorEastAsia" w:hAnsiTheme="majorEastAsia" w:hint="eastAsia"/>
        </w:rPr>
        <w:t>确需</w:t>
      </w:r>
      <w:r w:rsidR="006D15C7" w:rsidRPr="00EB36EB">
        <w:rPr>
          <w:rFonts w:asciiTheme="majorEastAsia" w:eastAsiaTheme="majorEastAsia" w:hAnsiTheme="majorEastAsia" w:hint="eastAsia"/>
        </w:rPr>
        <w:t>修改和增删</w:t>
      </w:r>
      <w:r w:rsidR="007E1E6A" w:rsidRPr="00EB36EB">
        <w:rPr>
          <w:rFonts w:asciiTheme="majorEastAsia" w:eastAsiaTheme="majorEastAsia" w:hAnsiTheme="majorEastAsia" w:hint="eastAsia"/>
        </w:rPr>
        <w:t>的</w:t>
      </w:r>
      <w:r w:rsidR="006D15C7" w:rsidRPr="00EB36EB">
        <w:rPr>
          <w:rFonts w:asciiTheme="majorEastAsia" w:eastAsiaTheme="majorEastAsia" w:hAnsiTheme="majorEastAsia" w:hint="eastAsia"/>
        </w:rPr>
        <w:t>，</w:t>
      </w:r>
      <w:r w:rsidR="007E1E6A" w:rsidRPr="00EB36EB">
        <w:rPr>
          <w:rFonts w:asciiTheme="majorEastAsia" w:eastAsiaTheme="majorEastAsia" w:hAnsiTheme="majorEastAsia" w:hint="eastAsia"/>
        </w:rPr>
        <w:t>改动处必须加盖</w:t>
      </w:r>
      <w:r w:rsidR="006D15C7" w:rsidRPr="00EB36EB">
        <w:rPr>
          <w:rFonts w:asciiTheme="majorEastAsia" w:eastAsiaTheme="majorEastAsia" w:hAnsiTheme="majorEastAsia" w:hint="eastAsia"/>
        </w:rPr>
        <w:t>投标人公章</w:t>
      </w:r>
      <w:r w:rsidR="007E1E6A" w:rsidRPr="00EB36EB">
        <w:rPr>
          <w:rFonts w:asciiTheme="majorEastAsia" w:eastAsiaTheme="majorEastAsia" w:hAnsiTheme="majorEastAsia" w:hint="eastAsia"/>
        </w:rPr>
        <w:t>或更正章</w:t>
      </w:r>
      <w:r w:rsidR="006D15C7" w:rsidRPr="00EB36EB">
        <w:rPr>
          <w:rFonts w:asciiTheme="majorEastAsia" w:eastAsiaTheme="majorEastAsia" w:hAnsiTheme="majorEastAsia" w:hint="eastAsia"/>
        </w:rPr>
        <w:t>及法定代表人或其授权的投标人代表签字</w:t>
      </w:r>
      <w:r w:rsidR="00B13AF0" w:rsidRPr="00EB36EB">
        <w:rPr>
          <w:rFonts w:asciiTheme="majorEastAsia" w:eastAsiaTheme="majorEastAsia" w:hAnsiTheme="majorEastAsia" w:hint="eastAsia"/>
        </w:rPr>
        <w:t>或盖章</w:t>
      </w:r>
      <w:r w:rsidR="006D15C7" w:rsidRPr="00EB36EB">
        <w:rPr>
          <w:rFonts w:asciiTheme="majorEastAsia" w:eastAsiaTheme="majorEastAsia" w:hAnsiTheme="majorEastAsia" w:hint="eastAsia"/>
        </w:rPr>
        <w:t>。</w:t>
      </w:r>
    </w:p>
    <w:p w:rsidR="006D15C7" w:rsidRPr="00EB36EB" w:rsidRDefault="003063AE" w:rsidP="00A65E02">
      <w:pPr>
        <w:pStyle w:val="2"/>
        <w:rPr>
          <w:rFonts w:asciiTheme="majorEastAsia" w:eastAsiaTheme="majorEastAsia" w:hAnsiTheme="majorEastAsia"/>
        </w:rPr>
      </w:pPr>
      <w:bookmarkStart w:id="18" w:name="_Toc86202585"/>
      <w:bookmarkStart w:id="19" w:name="_Toc117491185"/>
      <w:bookmarkStart w:id="20" w:name="_Toc8913951"/>
      <w:r w:rsidRPr="00EB36EB">
        <w:rPr>
          <w:rFonts w:asciiTheme="majorEastAsia" w:eastAsiaTheme="majorEastAsia" w:hAnsiTheme="majorEastAsia" w:hint="eastAsia"/>
        </w:rPr>
        <w:t>投标</w:t>
      </w:r>
      <w:r w:rsidR="006D15C7" w:rsidRPr="00EB36EB">
        <w:rPr>
          <w:rFonts w:asciiTheme="majorEastAsia" w:eastAsiaTheme="majorEastAsia" w:hAnsiTheme="majorEastAsia" w:hint="eastAsia"/>
        </w:rPr>
        <w:t>文件的递交</w:t>
      </w:r>
      <w:bookmarkEnd w:id="18"/>
      <w:bookmarkEnd w:id="19"/>
      <w:bookmarkEnd w:id="20"/>
    </w:p>
    <w:p w:rsidR="006D15C7" w:rsidRPr="00EB36EB" w:rsidRDefault="00717A16" w:rsidP="001A2663">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1、</w:t>
      </w:r>
      <w:r w:rsidR="006D15C7" w:rsidRPr="00EB36EB">
        <w:rPr>
          <w:rFonts w:asciiTheme="majorEastAsia" w:eastAsiaTheme="majorEastAsia" w:hAnsiTheme="majorEastAsia" w:hint="eastAsia"/>
          <w:szCs w:val="21"/>
        </w:rPr>
        <w:t>投标文件密封袋内装投标文件正副本及电子文档</w:t>
      </w:r>
      <w:r w:rsidRPr="00EB36EB">
        <w:rPr>
          <w:rFonts w:asciiTheme="majorEastAsia" w:eastAsiaTheme="majorEastAsia" w:hAnsiTheme="majorEastAsia" w:hint="eastAsia"/>
          <w:szCs w:val="21"/>
        </w:rPr>
        <w:t>，以</w:t>
      </w:r>
      <w:r w:rsidR="006D15C7" w:rsidRPr="00EB36EB">
        <w:rPr>
          <w:rFonts w:asciiTheme="majorEastAsia" w:eastAsiaTheme="majorEastAsia" w:hAnsiTheme="majorEastAsia" w:hint="eastAsia"/>
          <w:szCs w:val="21"/>
        </w:rPr>
        <w:t>及投标人认为有必要提交的其他资料。封口处应有法定代表人或投标人代表的签字</w:t>
      </w:r>
      <w:r w:rsidR="00B13AF0" w:rsidRPr="00EB36EB">
        <w:rPr>
          <w:rFonts w:asciiTheme="majorEastAsia" w:eastAsiaTheme="majorEastAsia" w:hAnsiTheme="majorEastAsia" w:hint="eastAsia"/>
          <w:szCs w:val="21"/>
        </w:rPr>
        <w:t>或盖章</w:t>
      </w:r>
      <w:r w:rsidR="006D15C7" w:rsidRPr="00EB36EB">
        <w:rPr>
          <w:rFonts w:asciiTheme="majorEastAsia" w:eastAsiaTheme="majorEastAsia" w:hAnsiTheme="majorEastAsia" w:hint="eastAsia"/>
          <w:szCs w:val="21"/>
        </w:rPr>
        <w:t>及投标人公章。封皮上写明</w:t>
      </w:r>
      <w:r w:rsidRPr="00EB36EB">
        <w:rPr>
          <w:rFonts w:asciiTheme="majorEastAsia" w:eastAsiaTheme="majorEastAsia" w:hAnsiTheme="majorEastAsia" w:hint="eastAsia"/>
          <w:szCs w:val="21"/>
        </w:rPr>
        <w:t>招标工程</w:t>
      </w:r>
      <w:r w:rsidR="006D15C7" w:rsidRPr="00EB36EB">
        <w:rPr>
          <w:rFonts w:asciiTheme="majorEastAsia" w:eastAsiaTheme="majorEastAsia" w:hAnsiTheme="majorEastAsia" w:hint="eastAsia"/>
          <w:szCs w:val="21"/>
        </w:rPr>
        <w:t>名称、投标人全称、地址。</w:t>
      </w:r>
    </w:p>
    <w:p w:rsidR="006D15C7" w:rsidRPr="00EB36EB" w:rsidRDefault="00717A16"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2、</w:t>
      </w:r>
      <w:r w:rsidR="006D15C7" w:rsidRPr="00EB36EB">
        <w:rPr>
          <w:rFonts w:asciiTheme="majorEastAsia" w:eastAsiaTheme="majorEastAsia" w:hAnsiTheme="majorEastAsia" w:hint="eastAsia"/>
        </w:rPr>
        <w:t>如果投标人未按上述要求对投标文件密封及加写标记，</w:t>
      </w:r>
      <w:r w:rsidR="004B4325" w:rsidRPr="00EB36EB">
        <w:rPr>
          <w:rFonts w:asciiTheme="majorEastAsia" w:eastAsiaTheme="majorEastAsia" w:hAnsiTheme="majorEastAsia" w:hint="eastAsia"/>
        </w:rPr>
        <w:t>招标人</w:t>
      </w:r>
      <w:r w:rsidR="006D15C7" w:rsidRPr="00EB36EB">
        <w:rPr>
          <w:rFonts w:asciiTheme="majorEastAsia" w:eastAsiaTheme="majorEastAsia" w:hAnsiTheme="majorEastAsia" w:hint="eastAsia"/>
        </w:rPr>
        <w:t>对投标文件的误投和提前启封概不负责。对由此造成提前开封的投标文件，</w:t>
      </w:r>
      <w:r w:rsidR="004B4325" w:rsidRPr="00EB36EB">
        <w:rPr>
          <w:rFonts w:asciiTheme="majorEastAsia" w:eastAsiaTheme="majorEastAsia" w:hAnsiTheme="majorEastAsia" w:hint="eastAsia"/>
        </w:rPr>
        <w:t>招标人</w:t>
      </w:r>
      <w:r w:rsidR="006D15C7" w:rsidRPr="00EB36EB">
        <w:rPr>
          <w:rFonts w:asciiTheme="majorEastAsia" w:eastAsiaTheme="majorEastAsia" w:hAnsiTheme="majorEastAsia" w:hint="eastAsia"/>
        </w:rPr>
        <w:t>有权予以拒绝，并退回投标人。</w:t>
      </w:r>
    </w:p>
    <w:p w:rsidR="006D15C7" w:rsidRPr="00EB36EB" w:rsidRDefault="00BD7849" w:rsidP="00BD7849">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3、</w:t>
      </w:r>
      <w:r w:rsidR="006D15C7" w:rsidRPr="00EB36EB">
        <w:rPr>
          <w:rFonts w:asciiTheme="majorEastAsia" w:eastAsiaTheme="majorEastAsia" w:hAnsiTheme="majorEastAsia" w:hint="eastAsia"/>
        </w:rPr>
        <w:t>投标文件须按照招标文件规定的投标时间、地点送达。在投标截止时间以后送达的投标文件，</w:t>
      </w:r>
      <w:r w:rsidR="004B4325" w:rsidRPr="00EB36EB">
        <w:rPr>
          <w:rFonts w:asciiTheme="majorEastAsia" w:eastAsiaTheme="majorEastAsia" w:hAnsiTheme="majorEastAsia" w:hint="eastAsia"/>
        </w:rPr>
        <w:t>招标人</w:t>
      </w:r>
      <w:r w:rsidR="006D15C7" w:rsidRPr="00EB36EB">
        <w:rPr>
          <w:rFonts w:asciiTheme="majorEastAsia" w:eastAsiaTheme="majorEastAsia" w:hAnsiTheme="majorEastAsia" w:hint="eastAsia"/>
        </w:rPr>
        <w:t>拒绝接收。</w:t>
      </w:r>
    </w:p>
    <w:p w:rsidR="006D15C7" w:rsidRPr="00EB36EB" w:rsidRDefault="00BD7849"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4、</w:t>
      </w:r>
      <w:r w:rsidR="006D15C7" w:rsidRPr="00EB36EB">
        <w:rPr>
          <w:rFonts w:asciiTheme="majorEastAsia" w:eastAsiaTheme="majorEastAsia" w:hAnsiTheme="majorEastAsia" w:hint="eastAsia"/>
        </w:rPr>
        <w:t>投标文件的补充、修改和撤回</w:t>
      </w:r>
    </w:p>
    <w:p w:rsidR="006D15C7" w:rsidRPr="00EB36EB" w:rsidRDefault="00BD7849"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（1）</w:t>
      </w:r>
      <w:r w:rsidR="006D15C7" w:rsidRPr="00EB36EB">
        <w:rPr>
          <w:rFonts w:asciiTheme="majorEastAsia" w:eastAsiaTheme="majorEastAsia" w:hAnsiTheme="majorEastAsia" w:hint="eastAsia"/>
        </w:rPr>
        <w:t>投标人可以在投标截止时间前,对所递交的投标文件进行补充、修改或者撤回，并以书面形式通知</w:t>
      </w:r>
      <w:r w:rsidR="004B4325" w:rsidRPr="00EB36EB">
        <w:rPr>
          <w:rFonts w:asciiTheme="majorEastAsia" w:eastAsiaTheme="majorEastAsia" w:hAnsiTheme="majorEastAsia" w:hint="eastAsia"/>
        </w:rPr>
        <w:t>招标人</w:t>
      </w:r>
      <w:r w:rsidR="00B32A9E" w:rsidRPr="00EB36EB">
        <w:rPr>
          <w:rFonts w:asciiTheme="majorEastAsia" w:eastAsiaTheme="majorEastAsia" w:hAnsiTheme="majorEastAsia" w:hint="eastAsia"/>
        </w:rPr>
        <w:t>，相应部分以投标人最后的补充和修改为准。</w:t>
      </w:r>
    </w:p>
    <w:p w:rsidR="006D15C7" w:rsidRPr="00EB36EB" w:rsidRDefault="00BD7849"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（2）</w:t>
      </w:r>
      <w:r w:rsidR="006D15C7" w:rsidRPr="00EB36EB">
        <w:rPr>
          <w:rFonts w:asciiTheme="majorEastAsia" w:eastAsiaTheme="majorEastAsia" w:hAnsiTheme="majorEastAsia" w:hint="eastAsia"/>
        </w:rPr>
        <w:t>投标人撤回投标的要求应由投标人法定代表人或投标人代表签署，补充、修改投标文件的书面材料，应当按照招标文件要求签署、盖章，作为投标文件的组成部分，密封送达</w:t>
      </w:r>
      <w:r w:rsidR="004B4325" w:rsidRPr="00EB36EB">
        <w:rPr>
          <w:rFonts w:asciiTheme="majorEastAsia" w:eastAsiaTheme="majorEastAsia" w:hAnsiTheme="majorEastAsia" w:hint="eastAsia"/>
        </w:rPr>
        <w:t>招标人</w:t>
      </w:r>
      <w:r w:rsidR="006D15C7" w:rsidRPr="00EB36EB">
        <w:rPr>
          <w:rFonts w:asciiTheme="majorEastAsia" w:eastAsiaTheme="majorEastAsia" w:hAnsiTheme="majorEastAsia" w:hint="eastAsia"/>
        </w:rPr>
        <w:t>。</w:t>
      </w:r>
    </w:p>
    <w:p w:rsidR="00EC641F" w:rsidRPr="00EB36EB" w:rsidRDefault="00BD7849" w:rsidP="00992110">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（3）</w:t>
      </w:r>
      <w:r w:rsidR="006D15C7" w:rsidRPr="00EB36EB">
        <w:rPr>
          <w:rFonts w:asciiTheme="majorEastAsia" w:eastAsiaTheme="majorEastAsia" w:hAnsiTheme="majorEastAsia" w:hint="eastAsia"/>
        </w:rPr>
        <w:t>在投标截止时间之后，投标人不得撤回投标。</w:t>
      </w:r>
      <w:bookmarkStart w:id="21" w:name="_Toc86202586"/>
      <w:bookmarkStart w:id="22" w:name="_Toc117491186"/>
    </w:p>
    <w:p w:rsidR="006D15C7" w:rsidRPr="00EB36EB" w:rsidRDefault="006D15C7" w:rsidP="00A65E02">
      <w:pPr>
        <w:pStyle w:val="2"/>
        <w:rPr>
          <w:rFonts w:asciiTheme="majorEastAsia" w:eastAsiaTheme="majorEastAsia" w:hAnsiTheme="majorEastAsia"/>
        </w:rPr>
      </w:pPr>
      <w:bookmarkStart w:id="23" w:name="_Toc8913952"/>
      <w:r w:rsidRPr="00EB36EB">
        <w:rPr>
          <w:rFonts w:asciiTheme="majorEastAsia" w:eastAsiaTheme="majorEastAsia" w:hAnsiTheme="majorEastAsia" w:hint="eastAsia"/>
        </w:rPr>
        <w:t>开标</w:t>
      </w:r>
      <w:bookmarkEnd w:id="21"/>
      <w:bookmarkEnd w:id="22"/>
      <w:bookmarkEnd w:id="23"/>
    </w:p>
    <w:p w:rsidR="00032C27" w:rsidRPr="00EB36EB" w:rsidRDefault="00032C27" w:rsidP="00032C27">
      <w:pPr>
        <w:spacing w:line="400" w:lineRule="exact"/>
        <w:ind w:firstLineChars="200" w:firstLine="420"/>
        <w:rPr>
          <w:rFonts w:asciiTheme="majorEastAsia" w:eastAsiaTheme="majorEastAsia" w:hAnsiTheme="majorEastAsia"/>
        </w:rPr>
      </w:pPr>
      <w:bookmarkStart w:id="24" w:name="_Toc117491187"/>
      <w:r w:rsidRPr="00EB36EB">
        <w:rPr>
          <w:rFonts w:asciiTheme="majorEastAsia" w:eastAsiaTheme="majorEastAsia" w:hAnsiTheme="majorEastAsia" w:hint="eastAsia"/>
        </w:rPr>
        <w:t>1、主持人按下列程序进行开标：</w:t>
      </w:r>
    </w:p>
    <w:p w:rsidR="00032C27" w:rsidRPr="00EB36EB" w:rsidRDefault="00032C27" w:rsidP="00032C27">
      <w:pPr>
        <w:spacing w:line="400" w:lineRule="exact"/>
        <w:ind w:firstLineChars="171" w:firstLine="359"/>
        <w:rPr>
          <w:rFonts w:asciiTheme="majorEastAsia" w:eastAsiaTheme="majorEastAsia" w:hAnsiTheme="majorEastAsia"/>
        </w:rPr>
      </w:pPr>
      <w:r w:rsidRPr="00EB36EB">
        <w:rPr>
          <w:rFonts w:asciiTheme="majorEastAsia" w:eastAsiaTheme="majorEastAsia" w:hAnsiTheme="majorEastAsia" w:hint="eastAsia"/>
        </w:rPr>
        <w:t>（1）宣布开标纪律；</w:t>
      </w:r>
    </w:p>
    <w:p w:rsidR="00032C27" w:rsidRPr="00EB36EB" w:rsidRDefault="00032C27" w:rsidP="00032C27">
      <w:pPr>
        <w:spacing w:line="400" w:lineRule="exact"/>
        <w:ind w:firstLineChars="171" w:firstLine="359"/>
        <w:rPr>
          <w:rFonts w:asciiTheme="majorEastAsia" w:eastAsiaTheme="majorEastAsia" w:hAnsiTheme="majorEastAsia"/>
        </w:rPr>
      </w:pPr>
      <w:r w:rsidRPr="00EB36EB">
        <w:rPr>
          <w:rFonts w:asciiTheme="majorEastAsia" w:eastAsiaTheme="majorEastAsia" w:hAnsiTheme="majorEastAsia" w:hint="eastAsia"/>
        </w:rPr>
        <w:t>（2）公布在投标截止时间前递交投标文件的投标人名称，并点名确认投标人是否派人到场；</w:t>
      </w:r>
    </w:p>
    <w:p w:rsidR="00032C27" w:rsidRPr="00EB36EB" w:rsidRDefault="00032C27" w:rsidP="00032C27">
      <w:pPr>
        <w:spacing w:line="400" w:lineRule="exact"/>
        <w:ind w:firstLineChars="171" w:firstLine="359"/>
        <w:rPr>
          <w:rFonts w:asciiTheme="majorEastAsia" w:eastAsiaTheme="majorEastAsia" w:hAnsiTheme="majorEastAsia"/>
        </w:rPr>
      </w:pPr>
      <w:r w:rsidRPr="00EB36EB">
        <w:rPr>
          <w:rFonts w:asciiTheme="majorEastAsia" w:eastAsiaTheme="majorEastAsia" w:hAnsiTheme="majorEastAsia" w:hint="eastAsia"/>
        </w:rPr>
        <w:t>（3）宣布开标人、唱标人、记录人等有关人员姓名；</w:t>
      </w:r>
    </w:p>
    <w:p w:rsidR="00032C27" w:rsidRPr="00EB36EB" w:rsidRDefault="00032C27" w:rsidP="00032C27">
      <w:pPr>
        <w:spacing w:line="400" w:lineRule="exact"/>
        <w:ind w:firstLineChars="171" w:firstLine="359"/>
        <w:rPr>
          <w:rFonts w:asciiTheme="majorEastAsia" w:eastAsiaTheme="majorEastAsia" w:hAnsiTheme="majorEastAsia"/>
        </w:rPr>
      </w:pPr>
      <w:r w:rsidRPr="00EB36EB">
        <w:rPr>
          <w:rFonts w:asciiTheme="majorEastAsia" w:eastAsiaTheme="majorEastAsia" w:hAnsiTheme="majorEastAsia" w:hint="eastAsia"/>
        </w:rPr>
        <w:t>（4）按照投标人须知前附表规定检查投标文件的密封情况；</w:t>
      </w:r>
    </w:p>
    <w:p w:rsidR="00032C27" w:rsidRPr="00EB36EB" w:rsidRDefault="00032C27" w:rsidP="00032C27">
      <w:pPr>
        <w:spacing w:line="400" w:lineRule="exact"/>
        <w:ind w:firstLineChars="171" w:firstLine="359"/>
        <w:rPr>
          <w:rFonts w:asciiTheme="majorEastAsia" w:eastAsiaTheme="majorEastAsia" w:hAnsiTheme="majorEastAsia"/>
        </w:rPr>
      </w:pPr>
      <w:r w:rsidRPr="00EB36EB">
        <w:rPr>
          <w:rFonts w:asciiTheme="majorEastAsia" w:eastAsiaTheme="majorEastAsia" w:hAnsiTheme="majorEastAsia" w:hint="eastAsia"/>
        </w:rPr>
        <w:t>（</w:t>
      </w:r>
      <w:r w:rsidR="00414D14" w:rsidRPr="00EB36EB">
        <w:rPr>
          <w:rFonts w:asciiTheme="majorEastAsia" w:eastAsiaTheme="majorEastAsia" w:hAnsiTheme="majorEastAsia" w:hint="eastAsia"/>
        </w:rPr>
        <w:t>5</w:t>
      </w:r>
      <w:r w:rsidRPr="00EB36EB">
        <w:rPr>
          <w:rFonts w:asciiTheme="majorEastAsia" w:eastAsiaTheme="majorEastAsia" w:hAnsiTheme="majorEastAsia" w:hint="eastAsia"/>
        </w:rPr>
        <w:t>）设有标底的，公布标底；</w:t>
      </w:r>
    </w:p>
    <w:p w:rsidR="00032C27" w:rsidRPr="00EB36EB" w:rsidRDefault="00032C27" w:rsidP="00032C27">
      <w:pPr>
        <w:spacing w:line="400" w:lineRule="exact"/>
        <w:ind w:firstLineChars="171" w:firstLine="359"/>
        <w:rPr>
          <w:rFonts w:asciiTheme="majorEastAsia" w:eastAsiaTheme="majorEastAsia" w:hAnsiTheme="majorEastAsia"/>
        </w:rPr>
      </w:pPr>
      <w:r w:rsidRPr="00EB36EB">
        <w:rPr>
          <w:rFonts w:asciiTheme="majorEastAsia" w:eastAsiaTheme="majorEastAsia" w:hAnsiTheme="majorEastAsia" w:hint="eastAsia"/>
        </w:rPr>
        <w:t>（</w:t>
      </w:r>
      <w:r w:rsidR="00414D14" w:rsidRPr="00EB36EB">
        <w:rPr>
          <w:rFonts w:asciiTheme="majorEastAsia" w:eastAsiaTheme="majorEastAsia" w:hAnsiTheme="majorEastAsia" w:hint="eastAsia"/>
        </w:rPr>
        <w:t>6</w:t>
      </w:r>
      <w:r w:rsidRPr="00EB36EB">
        <w:rPr>
          <w:rFonts w:asciiTheme="majorEastAsia" w:eastAsiaTheme="majorEastAsia" w:hAnsiTheme="majorEastAsia" w:hint="eastAsia"/>
        </w:rPr>
        <w:t>）按照</w:t>
      </w:r>
      <w:r w:rsidRPr="00EB36EB">
        <w:rPr>
          <w:rFonts w:asciiTheme="majorEastAsia" w:eastAsiaTheme="majorEastAsia" w:hAnsiTheme="majorEastAsia" w:hint="eastAsia"/>
          <w:szCs w:val="21"/>
        </w:rPr>
        <w:t>投标文件送达顺序</w:t>
      </w:r>
      <w:r w:rsidRPr="00EB36EB">
        <w:rPr>
          <w:rFonts w:asciiTheme="majorEastAsia" w:eastAsiaTheme="majorEastAsia" w:hAnsiTheme="majorEastAsia" w:hint="eastAsia"/>
        </w:rPr>
        <w:t>当众开标，公布投标人名称、投标保证金的递交情况、投标报价、质量目标、工期及其他内容，并记录在案；</w:t>
      </w:r>
    </w:p>
    <w:p w:rsidR="00032C27" w:rsidRPr="00EB36EB" w:rsidRDefault="00032C27" w:rsidP="00032C27">
      <w:pPr>
        <w:spacing w:line="400" w:lineRule="exact"/>
        <w:ind w:firstLineChars="171" w:firstLine="359"/>
        <w:rPr>
          <w:rFonts w:asciiTheme="majorEastAsia" w:eastAsiaTheme="majorEastAsia" w:hAnsiTheme="majorEastAsia"/>
        </w:rPr>
      </w:pPr>
      <w:r w:rsidRPr="00EB36EB">
        <w:rPr>
          <w:rFonts w:asciiTheme="majorEastAsia" w:eastAsiaTheme="majorEastAsia" w:hAnsiTheme="majorEastAsia" w:hint="eastAsia"/>
        </w:rPr>
        <w:t>（</w:t>
      </w:r>
      <w:r w:rsidR="00414D14" w:rsidRPr="00EB36EB">
        <w:rPr>
          <w:rFonts w:asciiTheme="majorEastAsia" w:eastAsiaTheme="majorEastAsia" w:hAnsiTheme="majorEastAsia" w:hint="eastAsia"/>
        </w:rPr>
        <w:t>7</w:t>
      </w:r>
      <w:r w:rsidRPr="00EB36EB">
        <w:rPr>
          <w:rFonts w:asciiTheme="majorEastAsia" w:eastAsiaTheme="majorEastAsia" w:hAnsiTheme="majorEastAsia" w:hint="eastAsia"/>
        </w:rPr>
        <w:t>）规定最高投标限价计算方法的，计算并公布最高投标限价；</w:t>
      </w:r>
    </w:p>
    <w:p w:rsidR="00032C27" w:rsidRPr="00EB36EB" w:rsidRDefault="00032C27" w:rsidP="00032C27">
      <w:pPr>
        <w:spacing w:line="400" w:lineRule="exact"/>
        <w:ind w:firstLineChars="171" w:firstLine="359"/>
        <w:rPr>
          <w:rFonts w:asciiTheme="majorEastAsia" w:eastAsiaTheme="majorEastAsia" w:hAnsiTheme="majorEastAsia"/>
        </w:rPr>
      </w:pPr>
      <w:r w:rsidRPr="00EB36EB">
        <w:rPr>
          <w:rFonts w:asciiTheme="majorEastAsia" w:eastAsiaTheme="majorEastAsia" w:hAnsiTheme="majorEastAsia" w:hint="eastAsia"/>
        </w:rPr>
        <w:t>（</w:t>
      </w:r>
      <w:r w:rsidR="00414D14" w:rsidRPr="00EB36EB">
        <w:rPr>
          <w:rFonts w:asciiTheme="majorEastAsia" w:eastAsiaTheme="majorEastAsia" w:hAnsiTheme="majorEastAsia" w:hint="eastAsia"/>
        </w:rPr>
        <w:t>8</w:t>
      </w:r>
      <w:r w:rsidR="002327E1">
        <w:rPr>
          <w:rFonts w:asciiTheme="majorEastAsia" w:eastAsiaTheme="majorEastAsia" w:hAnsiTheme="majorEastAsia" w:hint="eastAsia"/>
        </w:rPr>
        <w:t>）投标人代表、招标人代表</w:t>
      </w:r>
      <w:r w:rsidRPr="00EB36EB">
        <w:rPr>
          <w:rFonts w:asciiTheme="majorEastAsia" w:eastAsiaTheme="majorEastAsia" w:hAnsiTheme="majorEastAsia" w:hint="eastAsia"/>
        </w:rPr>
        <w:t>、记录人等有关人员在开标记录上签字确认；</w:t>
      </w:r>
    </w:p>
    <w:p w:rsidR="00032C27" w:rsidRPr="00EB36EB" w:rsidRDefault="00032C27" w:rsidP="00032C27">
      <w:pPr>
        <w:spacing w:line="400" w:lineRule="exact"/>
        <w:ind w:firstLineChars="171" w:firstLine="359"/>
        <w:rPr>
          <w:rFonts w:asciiTheme="majorEastAsia" w:eastAsiaTheme="majorEastAsia" w:hAnsiTheme="majorEastAsia"/>
        </w:rPr>
      </w:pPr>
      <w:r w:rsidRPr="00EB36EB">
        <w:rPr>
          <w:rFonts w:asciiTheme="majorEastAsia" w:eastAsiaTheme="majorEastAsia" w:hAnsiTheme="majorEastAsia" w:hint="eastAsia"/>
        </w:rPr>
        <w:lastRenderedPageBreak/>
        <w:t>（</w:t>
      </w:r>
      <w:r w:rsidR="00414D14" w:rsidRPr="00EB36EB">
        <w:rPr>
          <w:rFonts w:asciiTheme="majorEastAsia" w:eastAsiaTheme="majorEastAsia" w:hAnsiTheme="majorEastAsia" w:hint="eastAsia"/>
        </w:rPr>
        <w:t>9</w:t>
      </w:r>
      <w:r w:rsidRPr="00EB36EB">
        <w:rPr>
          <w:rFonts w:asciiTheme="majorEastAsia" w:eastAsiaTheme="majorEastAsia" w:hAnsiTheme="majorEastAsia" w:hint="eastAsia"/>
        </w:rPr>
        <w:t>）开标结束。</w:t>
      </w:r>
    </w:p>
    <w:p w:rsidR="00032C27" w:rsidRPr="00EB36EB" w:rsidRDefault="00032C27" w:rsidP="00032C27">
      <w:pPr>
        <w:spacing w:line="400" w:lineRule="exact"/>
        <w:ind w:firstLineChars="171" w:firstLine="359"/>
        <w:rPr>
          <w:rFonts w:asciiTheme="majorEastAsia" w:eastAsiaTheme="majorEastAsia" w:hAnsiTheme="majorEastAsia"/>
        </w:rPr>
      </w:pPr>
      <w:r w:rsidRPr="00EB36EB">
        <w:rPr>
          <w:rFonts w:asciiTheme="majorEastAsia" w:eastAsiaTheme="majorEastAsia" w:hAnsiTheme="majorEastAsia" w:hint="eastAsia"/>
        </w:rPr>
        <w:t>2、投标人对开标有异议的，应当在开标现场提出，招标人当场作出答复，并制作记录。</w:t>
      </w:r>
    </w:p>
    <w:p w:rsidR="006D15C7" w:rsidRPr="00EB36EB" w:rsidRDefault="006D15C7" w:rsidP="00A65E02">
      <w:pPr>
        <w:pStyle w:val="2"/>
        <w:rPr>
          <w:rFonts w:asciiTheme="majorEastAsia" w:eastAsiaTheme="majorEastAsia" w:hAnsiTheme="majorEastAsia"/>
        </w:rPr>
      </w:pPr>
      <w:bookmarkStart w:id="25" w:name="_Toc8913953"/>
      <w:r w:rsidRPr="00EB36EB">
        <w:rPr>
          <w:rFonts w:asciiTheme="majorEastAsia" w:eastAsiaTheme="majorEastAsia" w:hAnsiTheme="majorEastAsia" w:hint="eastAsia"/>
        </w:rPr>
        <w:t>评标</w:t>
      </w:r>
      <w:bookmarkEnd w:id="24"/>
      <w:bookmarkEnd w:id="25"/>
    </w:p>
    <w:p w:rsidR="00514936" w:rsidRPr="00EB36EB" w:rsidRDefault="00514936" w:rsidP="00514936">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1、评标原则</w:t>
      </w:r>
    </w:p>
    <w:p w:rsidR="00514936" w:rsidRPr="00EB36EB" w:rsidRDefault="00514936" w:rsidP="00514936">
      <w:pPr>
        <w:widowControl/>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招标人将按照相关规定成立评标</w:t>
      </w:r>
      <w:r w:rsidR="009B2C31" w:rsidRPr="00EB36EB">
        <w:rPr>
          <w:rFonts w:asciiTheme="majorEastAsia" w:eastAsiaTheme="majorEastAsia" w:hAnsiTheme="majorEastAsia" w:hint="eastAsia"/>
          <w:szCs w:val="21"/>
        </w:rPr>
        <w:t>委员会</w:t>
      </w:r>
      <w:r w:rsidRPr="00EB36EB">
        <w:rPr>
          <w:rFonts w:asciiTheme="majorEastAsia" w:eastAsiaTheme="majorEastAsia" w:hAnsiTheme="majorEastAsia" w:hint="eastAsia"/>
          <w:szCs w:val="21"/>
        </w:rPr>
        <w:t>，遵循公开、公平、公正的原则，对有效投标文件中</w:t>
      </w:r>
      <w:r w:rsidR="00B216B4" w:rsidRPr="00EB36EB">
        <w:rPr>
          <w:rFonts w:asciiTheme="majorEastAsia" w:eastAsiaTheme="majorEastAsia" w:hAnsiTheme="majorEastAsia" w:hint="eastAsia"/>
          <w:szCs w:val="21"/>
        </w:rPr>
        <w:t>相关内容</w:t>
      </w:r>
      <w:r w:rsidRPr="00EB36EB">
        <w:rPr>
          <w:rFonts w:asciiTheme="majorEastAsia" w:eastAsiaTheme="majorEastAsia" w:hAnsiTheme="majorEastAsia" w:hint="eastAsia"/>
          <w:szCs w:val="21"/>
        </w:rPr>
        <w:t>等进行综合分析评比，由评标</w:t>
      </w:r>
      <w:r w:rsidR="009B2C31" w:rsidRPr="00EB36EB">
        <w:rPr>
          <w:rFonts w:asciiTheme="majorEastAsia" w:eastAsiaTheme="majorEastAsia" w:hAnsiTheme="majorEastAsia" w:hint="eastAsia"/>
          <w:szCs w:val="21"/>
        </w:rPr>
        <w:t>委员会</w:t>
      </w:r>
      <w:r w:rsidRPr="00EB36EB">
        <w:rPr>
          <w:rFonts w:asciiTheme="majorEastAsia" w:eastAsiaTheme="majorEastAsia" w:hAnsiTheme="majorEastAsia" w:hint="eastAsia"/>
          <w:szCs w:val="21"/>
        </w:rPr>
        <w:t>成员按照招标文件规定的评标办法评标并推荐中标人。客观、公正地对待所有投标人，对所有投标评价，均采用相同程序和标准。</w:t>
      </w:r>
    </w:p>
    <w:p w:rsidR="00E92F55" w:rsidRPr="00EB36EB" w:rsidRDefault="00120920" w:rsidP="00120920">
      <w:pPr>
        <w:spacing w:line="360" w:lineRule="auto"/>
        <w:ind w:firstLineChars="200" w:firstLine="420"/>
        <w:rPr>
          <w:rFonts w:asciiTheme="majorEastAsia" w:eastAsiaTheme="majorEastAsia" w:hAnsiTheme="majorEastAsia"/>
          <w:szCs w:val="21"/>
        </w:rPr>
      </w:pPr>
      <w:bookmarkStart w:id="26" w:name="_Toc34708582"/>
      <w:bookmarkStart w:id="27" w:name="_Toc34732933"/>
      <w:bookmarkStart w:id="28" w:name="_Toc34734826"/>
      <w:bookmarkStart w:id="29" w:name="_Toc34735268"/>
      <w:bookmarkStart w:id="30" w:name="_Toc53896679"/>
      <w:bookmarkStart w:id="31" w:name="_Toc54437385"/>
      <w:bookmarkStart w:id="32" w:name="_Toc71969906"/>
      <w:bookmarkStart w:id="33" w:name="_Toc74050258"/>
      <w:bookmarkStart w:id="34" w:name="_Toc74051984"/>
      <w:bookmarkStart w:id="35" w:name="_Toc74052155"/>
      <w:bookmarkStart w:id="36" w:name="_Toc74653385"/>
      <w:bookmarkStart w:id="37" w:name="_Toc74715526"/>
      <w:bookmarkStart w:id="38" w:name="_Toc74974231"/>
      <w:bookmarkStart w:id="39" w:name="_Toc75170595"/>
      <w:bookmarkStart w:id="40" w:name="_Toc75659398"/>
      <w:bookmarkStart w:id="41" w:name="_Toc79374215"/>
      <w:bookmarkStart w:id="42" w:name="_Toc89436090"/>
      <w:bookmarkStart w:id="43" w:name="_Toc89436447"/>
      <w:bookmarkStart w:id="44" w:name="_Toc89831089"/>
      <w:bookmarkStart w:id="45" w:name="_Toc89930417"/>
      <w:bookmarkStart w:id="46" w:name="_Toc89968203"/>
      <w:bookmarkStart w:id="47" w:name="_Toc89978209"/>
      <w:bookmarkStart w:id="48" w:name="_Toc93840270"/>
      <w:bookmarkStart w:id="49" w:name="_Toc93998468"/>
      <w:bookmarkStart w:id="50" w:name="_Toc100685893"/>
      <w:bookmarkStart w:id="51" w:name="_Toc100688712"/>
      <w:bookmarkStart w:id="52" w:name="_Toc101232595"/>
      <w:bookmarkStart w:id="53" w:name="_Toc103769309"/>
      <w:bookmarkStart w:id="54" w:name="_Toc103774715"/>
      <w:bookmarkStart w:id="55" w:name="_Toc103776751"/>
      <w:bookmarkStart w:id="56" w:name="_Toc106763873"/>
      <w:bookmarkStart w:id="57" w:name="_Toc162867975"/>
      <w:bookmarkStart w:id="58" w:name="_Toc223492615"/>
      <w:r w:rsidRPr="00EB36EB">
        <w:rPr>
          <w:rFonts w:asciiTheme="majorEastAsia" w:eastAsiaTheme="majorEastAsia" w:hAnsiTheme="majorEastAsia" w:hint="eastAsia"/>
          <w:szCs w:val="21"/>
        </w:rPr>
        <w:t>2</w:t>
      </w:r>
      <w:r w:rsidR="00E92F55" w:rsidRPr="00EB36EB">
        <w:rPr>
          <w:rFonts w:asciiTheme="majorEastAsia" w:eastAsiaTheme="majorEastAsia" w:hAnsiTheme="majorEastAsia" w:hint="eastAsia"/>
          <w:szCs w:val="21"/>
        </w:rPr>
        <w:t>、评标程序</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E92F55" w:rsidRPr="00EB36EB" w:rsidRDefault="00120920" w:rsidP="00E92F55">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（一）</w:t>
      </w:r>
      <w:r w:rsidR="00E92F55" w:rsidRPr="00EB36EB">
        <w:rPr>
          <w:rFonts w:asciiTheme="majorEastAsia" w:eastAsiaTheme="majorEastAsia" w:hAnsiTheme="majorEastAsia" w:hint="eastAsia"/>
          <w:szCs w:val="21"/>
        </w:rPr>
        <w:t>符合性评审</w:t>
      </w:r>
    </w:p>
    <w:p w:rsidR="00E92F55" w:rsidRPr="00EB36EB" w:rsidRDefault="00120920" w:rsidP="005B5BBC">
      <w:pPr>
        <w:adjustRightInd/>
        <w:spacing w:line="360" w:lineRule="auto"/>
        <w:ind w:firstLineChars="200" w:firstLine="420"/>
        <w:jc w:val="both"/>
        <w:textAlignment w:val="auto"/>
        <w:rPr>
          <w:rFonts w:asciiTheme="majorEastAsia" w:eastAsiaTheme="majorEastAsia" w:hAnsiTheme="majorEastAsia"/>
          <w:szCs w:val="21"/>
        </w:rPr>
      </w:pPr>
      <w:r w:rsidRPr="00EB36EB">
        <w:rPr>
          <w:rFonts w:asciiTheme="majorEastAsia" w:eastAsiaTheme="majorEastAsia" w:hAnsiTheme="majorEastAsia" w:hint="eastAsia"/>
          <w:szCs w:val="21"/>
        </w:rPr>
        <w:t>1、</w:t>
      </w:r>
      <w:r w:rsidR="00E92F55" w:rsidRPr="00EB36EB">
        <w:rPr>
          <w:rFonts w:asciiTheme="majorEastAsia" w:eastAsiaTheme="majorEastAsia" w:hAnsiTheme="majorEastAsia" w:hint="eastAsia"/>
          <w:szCs w:val="21"/>
        </w:rPr>
        <w:t>评标小组将首先针对各家的投标文件进行符合性评标，如经评标后严重不响应招标文件要求的按无效标书处理，不再进入详细评审。</w:t>
      </w:r>
    </w:p>
    <w:p w:rsidR="00204D80" w:rsidRPr="00EB36EB" w:rsidRDefault="00204D80" w:rsidP="00204D80">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2、发生下列情况之一的投标文件，评标工作小组有权认定为无效投标：</w:t>
      </w:r>
    </w:p>
    <w:p w:rsidR="00204D80" w:rsidRPr="00EB36EB" w:rsidRDefault="00204D80" w:rsidP="00204D80">
      <w:pPr>
        <w:pStyle w:val="1"/>
        <w:numPr>
          <w:ilvl w:val="0"/>
          <w:numId w:val="0"/>
        </w:numPr>
        <w:spacing w:line="360" w:lineRule="auto"/>
        <w:ind w:left="709" w:hanging="709"/>
        <w:rPr>
          <w:rFonts w:asciiTheme="majorEastAsia" w:eastAsiaTheme="majorEastAsia" w:hAnsiTheme="majorEastAsia"/>
        </w:rPr>
      </w:pPr>
      <w:r w:rsidRPr="00EB36EB">
        <w:rPr>
          <w:rFonts w:asciiTheme="majorEastAsia" w:eastAsiaTheme="majorEastAsia" w:hAnsiTheme="majorEastAsia" w:hint="eastAsia"/>
        </w:rPr>
        <w:t xml:space="preserve">    （1）投标截止时间以后送达的投标文件；</w:t>
      </w:r>
    </w:p>
    <w:p w:rsidR="00204D80" w:rsidRPr="00EB36EB" w:rsidRDefault="00204D80" w:rsidP="00204D80">
      <w:pPr>
        <w:spacing w:line="360" w:lineRule="auto"/>
        <w:ind w:left="420"/>
        <w:rPr>
          <w:rFonts w:asciiTheme="majorEastAsia" w:eastAsiaTheme="majorEastAsia" w:hAnsiTheme="majorEastAsia"/>
          <w:szCs w:val="21"/>
        </w:rPr>
      </w:pPr>
      <w:r w:rsidRPr="00EB36EB">
        <w:rPr>
          <w:rFonts w:asciiTheme="majorEastAsia" w:eastAsiaTheme="majorEastAsia" w:hAnsiTheme="majorEastAsia" w:hint="eastAsia"/>
          <w:szCs w:val="21"/>
        </w:rPr>
        <w:t>（</w:t>
      </w:r>
      <w:r w:rsidR="0035338C" w:rsidRPr="00EB36EB">
        <w:rPr>
          <w:rFonts w:asciiTheme="majorEastAsia" w:eastAsiaTheme="majorEastAsia" w:hAnsiTheme="majorEastAsia" w:hint="eastAsia"/>
          <w:szCs w:val="21"/>
        </w:rPr>
        <w:t>2</w:t>
      </w:r>
      <w:r w:rsidRPr="00EB36EB">
        <w:rPr>
          <w:rFonts w:asciiTheme="majorEastAsia" w:eastAsiaTheme="majorEastAsia" w:hAnsiTheme="majorEastAsia" w:hint="eastAsia"/>
          <w:szCs w:val="21"/>
        </w:rPr>
        <w:t>）未按招标人要求格式填写的投标文件且严重影响评标的；</w:t>
      </w:r>
    </w:p>
    <w:p w:rsidR="00204D80" w:rsidRPr="00EB36EB" w:rsidRDefault="00204D80" w:rsidP="00204D80">
      <w:pPr>
        <w:spacing w:line="360" w:lineRule="auto"/>
        <w:ind w:left="420"/>
        <w:rPr>
          <w:rFonts w:asciiTheme="majorEastAsia" w:eastAsiaTheme="majorEastAsia" w:hAnsiTheme="majorEastAsia"/>
          <w:szCs w:val="21"/>
        </w:rPr>
      </w:pPr>
      <w:r w:rsidRPr="00EB36EB">
        <w:rPr>
          <w:rFonts w:asciiTheme="majorEastAsia" w:eastAsiaTheme="majorEastAsia" w:hAnsiTheme="majorEastAsia" w:hint="eastAsia"/>
          <w:szCs w:val="21"/>
        </w:rPr>
        <w:t>（</w:t>
      </w:r>
      <w:r w:rsidR="0035338C" w:rsidRPr="00EB36EB">
        <w:rPr>
          <w:rFonts w:asciiTheme="majorEastAsia" w:eastAsiaTheme="majorEastAsia" w:hAnsiTheme="majorEastAsia" w:hint="eastAsia"/>
          <w:szCs w:val="21"/>
        </w:rPr>
        <w:t>3</w:t>
      </w:r>
      <w:r w:rsidRPr="00EB36EB">
        <w:rPr>
          <w:rFonts w:asciiTheme="majorEastAsia" w:eastAsiaTheme="majorEastAsia" w:hAnsiTheme="majorEastAsia" w:hint="eastAsia"/>
          <w:szCs w:val="21"/>
        </w:rPr>
        <w:t>）未按规定交纳投标保证金；</w:t>
      </w:r>
    </w:p>
    <w:p w:rsidR="00204D80" w:rsidRPr="00EB36EB" w:rsidRDefault="00204D80" w:rsidP="00204D80">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 xml:space="preserve">    （</w:t>
      </w:r>
      <w:r w:rsidR="0035338C" w:rsidRPr="00EB36EB">
        <w:rPr>
          <w:rFonts w:asciiTheme="majorEastAsia" w:eastAsiaTheme="majorEastAsia" w:hAnsiTheme="majorEastAsia" w:hint="eastAsia"/>
          <w:szCs w:val="21"/>
        </w:rPr>
        <w:t>4</w:t>
      </w:r>
      <w:r w:rsidRPr="00EB36EB">
        <w:rPr>
          <w:rFonts w:asciiTheme="majorEastAsia" w:eastAsiaTheme="majorEastAsia" w:hAnsiTheme="majorEastAsia" w:hint="eastAsia"/>
          <w:szCs w:val="21"/>
        </w:rPr>
        <w:t>）出现影响</w:t>
      </w:r>
      <w:r w:rsidR="00B8354E" w:rsidRPr="00EB36EB">
        <w:rPr>
          <w:rFonts w:asciiTheme="majorEastAsia" w:eastAsiaTheme="majorEastAsia" w:hAnsiTheme="majorEastAsia" w:hint="eastAsia"/>
          <w:szCs w:val="21"/>
        </w:rPr>
        <w:t>招标</w:t>
      </w:r>
      <w:r w:rsidRPr="00EB36EB">
        <w:rPr>
          <w:rFonts w:asciiTheme="majorEastAsia" w:eastAsiaTheme="majorEastAsia" w:hAnsiTheme="majorEastAsia" w:hint="eastAsia"/>
          <w:szCs w:val="21"/>
        </w:rPr>
        <w:t>公正的违法违规行为；</w:t>
      </w:r>
    </w:p>
    <w:p w:rsidR="00204D80" w:rsidRPr="00EB36EB" w:rsidRDefault="00204D80" w:rsidP="00204D80">
      <w:pPr>
        <w:spacing w:line="360" w:lineRule="auto"/>
        <w:ind w:left="420"/>
        <w:rPr>
          <w:rFonts w:asciiTheme="majorEastAsia" w:eastAsiaTheme="majorEastAsia" w:hAnsiTheme="majorEastAsia"/>
          <w:szCs w:val="21"/>
        </w:rPr>
      </w:pPr>
      <w:r w:rsidRPr="00EB36EB">
        <w:rPr>
          <w:rFonts w:asciiTheme="majorEastAsia" w:eastAsiaTheme="majorEastAsia" w:hAnsiTheme="majorEastAsia" w:hint="eastAsia"/>
          <w:szCs w:val="21"/>
        </w:rPr>
        <w:t>（</w:t>
      </w:r>
      <w:r w:rsidR="0035338C" w:rsidRPr="00EB36EB">
        <w:rPr>
          <w:rFonts w:asciiTheme="majorEastAsia" w:eastAsiaTheme="majorEastAsia" w:hAnsiTheme="majorEastAsia" w:hint="eastAsia"/>
          <w:szCs w:val="21"/>
        </w:rPr>
        <w:t>5</w:t>
      </w:r>
      <w:r w:rsidRPr="00EB36EB">
        <w:rPr>
          <w:rFonts w:asciiTheme="majorEastAsia" w:eastAsiaTheme="majorEastAsia" w:hAnsiTheme="majorEastAsia" w:hint="eastAsia"/>
          <w:szCs w:val="21"/>
        </w:rPr>
        <w:t>）不符合法律、法规和招标文件规定的其他实质性要求的；</w:t>
      </w:r>
    </w:p>
    <w:p w:rsidR="00204D80" w:rsidRPr="00EB36EB" w:rsidRDefault="00204D80" w:rsidP="00204D80">
      <w:pPr>
        <w:spacing w:line="360" w:lineRule="auto"/>
        <w:ind w:left="420"/>
        <w:rPr>
          <w:rFonts w:asciiTheme="majorEastAsia" w:eastAsiaTheme="majorEastAsia" w:hAnsiTheme="majorEastAsia"/>
          <w:szCs w:val="21"/>
        </w:rPr>
      </w:pPr>
      <w:r w:rsidRPr="00EB36EB">
        <w:rPr>
          <w:rFonts w:asciiTheme="majorEastAsia" w:eastAsiaTheme="majorEastAsia" w:hAnsiTheme="majorEastAsia" w:hint="eastAsia"/>
          <w:szCs w:val="21"/>
        </w:rPr>
        <w:t>（</w:t>
      </w:r>
      <w:r w:rsidR="0035338C" w:rsidRPr="00EB36EB">
        <w:rPr>
          <w:rFonts w:asciiTheme="majorEastAsia" w:eastAsiaTheme="majorEastAsia" w:hAnsiTheme="majorEastAsia" w:hint="eastAsia"/>
          <w:szCs w:val="21"/>
        </w:rPr>
        <w:t>6</w:t>
      </w:r>
      <w:r w:rsidRPr="00EB36EB">
        <w:rPr>
          <w:rFonts w:asciiTheme="majorEastAsia" w:eastAsiaTheme="majorEastAsia" w:hAnsiTheme="majorEastAsia" w:hint="eastAsia"/>
          <w:szCs w:val="21"/>
        </w:rPr>
        <w:t>）未能提供合格的相关资格证明文件的；</w:t>
      </w:r>
    </w:p>
    <w:p w:rsidR="00204D80" w:rsidRPr="00EB36EB" w:rsidRDefault="00204D80" w:rsidP="003759A9">
      <w:pPr>
        <w:pStyle w:val="af5"/>
        <w:ind w:firstLineChars="200" w:firstLine="420"/>
        <w:rPr>
          <w:rFonts w:asciiTheme="majorEastAsia" w:eastAsiaTheme="majorEastAsia" w:hAnsiTheme="majorEastAsia"/>
        </w:rPr>
      </w:pPr>
      <w:r w:rsidRPr="00EB36EB">
        <w:rPr>
          <w:rFonts w:asciiTheme="majorEastAsia" w:eastAsiaTheme="majorEastAsia" w:hAnsiTheme="majorEastAsia" w:hint="eastAsia"/>
          <w:szCs w:val="21"/>
        </w:rPr>
        <w:t>（</w:t>
      </w:r>
      <w:r w:rsidR="0035338C" w:rsidRPr="00EB36EB">
        <w:rPr>
          <w:rFonts w:asciiTheme="majorEastAsia" w:eastAsiaTheme="majorEastAsia" w:hAnsiTheme="majorEastAsia" w:hint="eastAsia"/>
          <w:szCs w:val="21"/>
        </w:rPr>
        <w:t>7</w:t>
      </w:r>
      <w:r w:rsidRPr="00EB36EB">
        <w:rPr>
          <w:rFonts w:asciiTheme="majorEastAsia" w:eastAsiaTheme="majorEastAsia" w:hAnsiTheme="majorEastAsia" w:hint="eastAsia"/>
          <w:szCs w:val="21"/>
        </w:rPr>
        <w:t>）应盖而未盖公章或盖非公司公章的、</w:t>
      </w:r>
      <w:r w:rsidR="00B8354E" w:rsidRPr="00EB36EB">
        <w:rPr>
          <w:rFonts w:asciiTheme="majorEastAsia" w:eastAsiaTheme="majorEastAsia" w:hAnsiTheme="majorEastAsia" w:hint="eastAsia"/>
        </w:rPr>
        <w:t>无法定代表人或法定代表人</w:t>
      </w:r>
      <w:r w:rsidR="003759A9" w:rsidRPr="00EB36EB">
        <w:rPr>
          <w:rFonts w:asciiTheme="majorEastAsia" w:eastAsiaTheme="majorEastAsia" w:hAnsiTheme="majorEastAsia" w:hint="eastAsia"/>
        </w:rPr>
        <w:t>授权的投标代表</w:t>
      </w:r>
      <w:r w:rsidR="00B13AF0" w:rsidRPr="00EB36EB">
        <w:rPr>
          <w:rFonts w:asciiTheme="majorEastAsia" w:eastAsiaTheme="majorEastAsia" w:hAnsiTheme="majorEastAsia" w:hint="eastAsia"/>
        </w:rPr>
        <w:t>签字</w:t>
      </w:r>
      <w:r w:rsidR="003759A9" w:rsidRPr="00EB36EB">
        <w:rPr>
          <w:rFonts w:asciiTheme="majorEastAsia" w:eastAsiaTheme="majorEastAsia" w:hAnsiTheme="majorEastAsia" w:hint="eastAsia"/>
        </w:rPr>
        <w:t>或盖章</w:t>
      </w:r>
      <w:r w:rsidR="00B8354E" w:rsidRPr="00EB36EB">
        <w:rPr>
          <w:rFonts w:asciiTheme="majorEastAsia" w:eastAsiaTheme="majorEastAsia" w:hAnsiTheme="majorEastAsia" w:hint="eastAsia"/>
        </w:rPr>
        <w:t>的，</w:t>
      </w:r>
      <w:r w:rsidRPr="00EB36EB">
        <w:rPr>
          <w:rFonts w:asciiTheme="majorEastAsia" w:eastAsiaTheme="majorEastAsia" w:hAnsiTheme="majorEastAsia" w:hint="eastAsia"/>
        </w:rPr>
        <w:t>不按正确位置盖章的、未装订、未密封、未有效授权等严重影响投标文件之法律效力的情况；</w:t>
      </w:r>
    </w:p>
    <w:p w:rsidR="00204D80" w:rsidRPr="00EB36EB" w:rsidRDefault="0035338C" w:rsidP="00941A15">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（8）</w:t>
      </w:r>
      <w:r w:rsidR="00204D80" w:rsidRPr="00EB36EB">
        <w:rPr>
          <w:rFonts w:asciiTheme="majorEastAsia" w:eastAsiaTheme="majorEastAsia" w:hAnsiTheme="majorEastAsia" w:hint="eastAsia"/>
          <w:szCs w:val="21"/>
        </w:rPr>
        <w:t>投标人不符合</w:t>
      </w:r>
      <w:r w:rsidR="00204D80" w:rsidRPr="00EB36EB">
        <w:rPr>
          <w:rFonts w:asciiTheme="majorEastAsia" w:eastAsiaTheme="majorEastAsia" w:hAnsiTheme="majorEastAsia" w:hint="eastAsia"/>
          <w:szCs w:val="21"/>
          <w:u w:val="single"/>
        </w:rPr>
        <w:t>投标人须知前附表</w:t>
      </w:r>
      <w:r w:rsidR="00204D80" w:rsidRPr="00EB36EB">
        <w:rPr>
          <w:rFonts w:asciiTheme="majorEastAsia" w:eastAsiaTheme="majorEastAsia" w:hAnsiTheme="majorEastAsia" w:hint="eastAsia"/>
          <w:szCs w:val="21"/>
        </w:rPr>
        <w:t>中投标人资质要求的。</w:t>
      </w:r>
    </w:p>
    <w:p w:rsidR="001218B8" w:rsidRPr="00EB36EB" w:rsidRDefault="005B02F0" w:rsidP="001218B8">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（9）</w:t>
      </w:r>
      <w:r w:rsidR="001218B8" w:rsidRPr="00EB36EB">
        <w:rPr>
          <w:rFonts w:asciiTheme="majorEastAsia" w:eastAsiaTheme="majorEastAsia" w:hAnsiTheme="majorEastAsia" w:hint="eastAsia"/>
          <w:szCs w:val="21"/>
        </w:rPr>
        <w:t>未提供《无行贿犯罪承诺书》及查询证明文件的；</w:t>
      </w:r>
    </w:p>
    <w:p w:rsidR="00E92F55" w:rsidRPr="00EB36EB" w:rsidRDefault="00204D80" w:rsidP="00204D80">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3、</w:t>
      </w:r>
      <w:r w:rsidR="00E92F55" w:rsidRPr="00EB36EB">
        <w:rPr>
          <w:rFonts w:asciiTheme="majorEastAsia" w:eastAsiaTheme="majorEastAsia" w:hAnsiTheme="majorEastAsia" w:hint="eastAsia"/>
          <w:szCs w:val="21"/>
        </w:rPr>
        <w:t>细微偏差：投标文件实质性响应招标文件要求，但在个别地方存在漏项或者提供了不完整的技术信息和数据等情况，并且补正这些遗漏或者不完整不会对其他投标人造成不公正的投标结果。细微偏差不影响投标文件的有效性。评标小组将书面要求存在细微偏差的投标单位在评标结束前予以补正。拒不补正的，在详细评审时由评标小组对细微偏差作不利于该投标人的量化，量化标准由评标小组确定。</w:t>
      </w:r>
    </w:p>
    <w:p w:rsidR="00204D80" w:rsidRPr="00EB36EB" w:rsidRDefault="00204D80" w:rsidP="00E733C3">
      <w:pPr>
        <w:numPr>
          <w:ilvl w:val="0"/>
          <w:numId w:val="4"/>
        </w:num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投标文件审查及修正</w:t>
      </w:r>
    </w:p>
    <w:p w:rsidR="00204D80" w:rsidRPr="00EB36EB" w:rsidRDefault="005B5BBC" w:rsidP="005B5BBC">
      <w:pPr>
        <w:spacing w:line="360" w:lineRule="auto"/>
        <w:ind w:firstLineChars="197" w:firstLine="414"/>
        <w:rPr>
          <w:rFonts w:asciiTheme="majorEastAsia" w:eastAsiaTheme="majorEastAsia" w:hAnsiTheme="majorEastAsia"/>
          <w:szCs w:val="21"/>
        </w:rPr>
      </w:pPr>
      <w:r w:rsidRPr="00EB36EB">
        <w:rPr>
          <w:rFonts w:asciiTheme="majorEastAsia" w:eastAsiaTheme="majorEastAsia" w:hAnsiTheme="majorEastAsia" w:hint="eastAsia"/>
          <w:szCs w:val="21"/>
        </w:rPr>
        <w:t>1、</w:t>
      </w:r>
      <w:r w:rsidR="00204D80" w:rsidRPr="00EB36EB">
        <w:rPr>
          <w:rFonts w:asciiTheme="majorEastAsia" w:eastAsiaTheme="majorEastAsia" w:hAnsiTheme="majorEastAsia" w:hint="eastAsia"/>
          <w:szCs w:val="21"/>
        </w:rPr>
        <w:t>对于实质上符合招标文件要求的投标文件，招标人将按下述投标文件审查原则对其报价进行校核，看其是否有计算上或表达上的错误，并对错误进行修正，经投标人同意后，修正后的</w:t>
      </w:r>
      <w:r w:rsidR="00204D80" w:rsidRPr="00EB36EB">
        <w:rPr>
          <w:rFonts w:asciiTheme="majorEastAsia" w:eastAsiaTheme="majorEastAsia" w:hAnsiTheme="majorEastAsia" w:hint="eastAsia"/>
          <w:szCs w:val="21"/>
        </w:rPr>
        <w:lastRenderedPageBreak/>
        <w:t>投标报价对投标人起约束作用。如果投标人不接受修正后的报价，则其投标将被拒绝。</w:t>
      </w:r>
    </w:p>
    <w:p w:rsidR="00204D80" w:rsidRPr="00EB36EB" w:rsidRDefault="005B5BBC" w:rsidP="005B5BBC">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2、</w:t>
      </w:r>
      <w:r w:rsidR="00204D80" w:rsidRPr="00EB36EB">
        <w:rPr>
          <w:rFonts w:asciiTheme="majorEastAsia" w:eastAsiaTheme="majorEastAsia" w:hAnsiTheme="majorEastAsia" w:hint="eastAsia"/>
          <w:szCs w:val="21"/>
        </w:rPr>
        <w:t>投标文件审查遵循以下原则：</w:t>
      </w:r>
    </w:p>
    <w:p w:rsidR="00204D80" w:rsidRPr="00EB36EB" w:rsidRDefault="00204D80" w:rsidP="005B5BBC">
      <w:pPr>
        <w:spacing w:line="360" w:lineRule="auto"/>
        <w:ind w:firstLineChars="202" w:firstLine="424"/>
        <w:rPr>
          <w:rFonts w:asciiTheme="majorEastAsia" w:eastAsiaTheme="majorEastAsia" w:hAnsiTheme="majorEastAsia"/>
          <w:szCs w:val="21"/>
        </w:rPr>
      </w:pPr>
      <w:r w:rsidRPr="00EB36EB">
        <w:rPr>
          <w:rFonts w:asciiTheme="majorEastAsia" w:eastAsiaTheme="majorEastAsia" w:hAnsiTheme="majorEastAsia" w:hint="eastAsia"/>
          <w:szCs w:val="21"/>
        </w:rPr>
        <w:t>（1）投标文件是否响应招标文件的全部要求；</w:t>
      </w:r>
    </w:p>
    <w:p w:rsidR="00204D80" w:rsidRPr="00EB36EB" w:rsidRDefault="00204D80" w:rsidP="005B5BBC">
      <w:pPr>
        <w:spacing w:line="360" w:lineRule="auto"/>
        <w:ind w:firstLineChars="202" w:firstLine="424"/>
        <w:rPr>
          <w:rFonts w:asciiTheme="majorEastAsia" w:eastAsiaTheme="majorEastAsia" w:hAnsiTheme="majorEastAsia"/>
          <w:szCs w:val="21"/>
        </w:rPr>
      </w:pPr>
      <w:r w:rsidRPr="00EB36EB">
        <w:rPr>
          <w:rFonts w:asciiTheme="majorEastAsia" w:eastAsiaTheme="majorEastAsia" w:hAnsiTheme="majorEastAsia" w:hint="eastAsia"/>
          <w:szCs w:val="21"/>
        </w:rPr>
        <w:t>（2）投标文件正本与副本不符时以正本为准；</w:t>
      </w:r>
    </w:p>
    <w:p w:rsidR="00204D80" w:rsidRPr="00EB36EB" w:rsidRDefault="00204D80" w:rsidP="005B5BBC">
      <w:pPr>
        <w:spacing w:line="360" w:lineRule="auto"/>
        <w:ind w:firstLineChars="202" w:firstLine="424"/>
        <w:rPr>
          <w:rFonts w:asciiTheme="majorEastAsia" w:eastAsiaTheme="majorEastAsia" w:hAnsiTheme="majorEastAsia"/>
          <w:szCs w:val="21"/>
        </w:rPr>
      </w:pPr>
      <w:r w:rsidRPr="00EB36EB">
        <w:rPr>
          <w:rFonts w:asciiTheme="majorEastAsia" w:eastAsiaTheme="majorEastAsia" w:hAnsiTheme="majorEastAsia" w:hint="eastAsia"/>
          <w:szCs w:val="21"/>
        </w:rPr>
        <w:t>（3）投标文件大写与小写不符时以大写为准；</w:t>
      </w:r>
    </w:p>
    <w:p w:rsidR="00204D80" w:rsidRPr="00EB36EB" w:rsidRDefault="00204D80" w:rsidP="005B5BBC">
      <w:pPr>
        <w:spacing w:line="360" w:lineRule="auto"/>
        <w:ind w:firstLineChars="202" w:firstLine="424"/>
        <w:rPr>
          <w:rFonts w:asciiTheme="majorEastAsia" w:eastAsiaTheme="majorEastAsia" w:hAnsiTheme="majorEastAsia"/>
          <w:szCs w:val="21"/>
        </w:rPr>
      </w:pPr>
      <w:r w:rsidRPr="00EB36EB">
        <w:rPr>
          <w:rFonts w:asciiTheme="majorEastAsia" w:eastAsiaTheme="majorEastAsia" w:hAnsiTheme="majorEastAsia" w:hint="eastAsia"/>
          <w:szCs w:val="21"/>
        </w:rPr>
        <w:t>（4）单价乘以数量与总价不符时以单价为准，除非招标单位认为单价有明显的小数点错误，此时应以标出的总价为准，并修改单价；</w:t>
      </w:r>
    </w:p>
    <w:p w:rsidR="00204D80" w:rsidRPr="00EB36EB" w:rsidRDefault="00204D80" w:rsidP="005B5BBC">
      <w:pPr>
        <w:spacing w:line="360" w:lineRule="auto"/>
        <w:ind w:firstLineChars="202" w:firstLine="424"/>
        <w:rPr>
          <w:rFonts w:asciiTheme="majorEastAsia" w:eastAsiaTheme="majorEastAsia" w:hAnsiTheme="majorEastAsia"/>
          <w:szCs w:val="21"/>
        </w:rPr>
      </w:pPr>
      <w:r w:rsidRPr="00EB36EB">
        <w:rPr>
          <w:rFonts w:asciiTheme="majorEastAsia" w:eastAsiaTheme="majorEastAsia" w:hAnsiTheme="majorEastAsia" w:hint="eastAsia"/>
          <w:szCs w:val="21"/>
        </w:rPr>
        <w:t>（5）数字表示的金额与文字表示的金额不一致时，应以文字表示的金额为准；</w:t>
      </w:r>
    </w:p>
    <w:p w:rsidR="00204D80" w:rsidRPr="00EB36EB" w:rsidRDefault="00204D80" w:rsidP="005B5BBC">
      <w:pPr>
        <w:spacing w:line="360" w:lineRule="auto"/>
        <w:ind w:firstLineChars="202" w:firstLine="424"/>
        <w:rPr>
          <w:rFonts w:asciiTheme="majorEastAsia" w:eastAsiaTheme="majorEastAsia" w:hAnsiTheme="majorEastAsia"/>
          <w:szCs w:val="21"/>
        </w:rPr>
      </w:pPr>
      <w:r w:rsidRPr="00EB36EB">
        <w:rPr>
          <w:rFonts w:asciiTheme="majorEastAsia" w:eastAsiaTheme="majorEastAsia" w:hAnsiTheme="majorEastAsia" w:hint="eastAsia"/>
          <w:szCs w:val="21"/>
        </w:rPr>
        <w:t>（6）签订合同时，数量如有变化，以合同为准，单价不变；</w:t>
      </w:r>
    </w:p>
    <w:p w:rsidR="00204D80" w:rsidRPr="00EB36EB" w:rsidRDefault="00204D80" w:rsidP="005B5BBC">
      <w:pPr>
        <w:spacing w:line="360" w:lineRule="auto"/>
        <w:ind w:firstLineChars="202" w:firstLine="424"/>
        <w:rPr>
          <w:rFonts w:asciiTheme="majorEastAsia" w:eastAsiaTheme="majorEastAsia" w:hAnsiTheme="majorEastAsia"/>
          <w:szCs w:val="21"/>
        </w:rPr>
      </w:pPr>
      <w:r w:rsidRPr="00EB36EB">
        <w:rPr>
          <w:rFonts w:asciiTheme="majorEastAsia" w:eastAsiaTheme="majorEastAsia" w:hAnsiTheme="majorEastAsia" w:hint="eastAsia"/>
          <w:szCs w:val="21"/>
        </w:rPr>
        <w:t>（7）投标文件按给定的投标文件格式编制。</w:t>
      </w:r>
    </w:p>
    <w:p w:rsidR="00514936" w:rsidRPr="00EB36EB" w:rsidRDefault="00120920" w:rsidP="00514936">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（三）</w:t>
      </w:r>
      <w:r w:rsidR="00514936" w:rsidRPr="00EB36EB">
        <w:rPr>
          <w:rFonts w:asciiTheme="majorEastAsia" w:eastAsiaTheme="majorEastAsia" w:hAnsiTheme="majorEastAsia" w:hint="eastAsia"/>
          <w:szCs w:val="21"/>
        </w:rPr>
        <w:t>投标文件的澄清</w:t>
      </w:r>
    </w:p>
    <w:p w:rsidR="00514936" w:rsidRPr="00EB36EB" w:rsidRDefault="00120920" w:rsidP="00514936">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1、</w:t>
      </w:r>
      <w:r w:rsidR="00514936" w:rsidRPr="00EB36EB">
        <w:rPr>
          <w:rFonts w:asciiTheme="majorEastAsia" w:eastAsiaTheme="majorEastAsia" w:hAnsiTheme="majorEastAsia" w:hint="eastAsia"/>
          <w:szCs w:val="21"/>
        </w:rPr>
        <w:t>在评标期间，为方便对投标文件的审核、评估和对比，评标小组将有权要求</w:t>
      </w:r>
      <w:r w:rsidR="00E92F55" w:rsidRPr="00EB36EB">
        <w:rPr>
          <w:rFonts w:asciiTheme="majorEastAsia" w:eastAsiaTheme="majorEastAsia" w:hAnsiTheme="majorEastAsia" w:hint="eastAsia"/>
          <w:szCs w:val="21"/>
        </w:rPr>
        <w:t>投标人对投标文件中含义不明确、对同类问题表述不一致或者有明显文字和计算错误等内容作必要的澄清、说明或者补正。</w:t>
      </w:r>
    </w:p>
    <w:p w:rsidR="00E92F55" w:rsidRPr="00EB36EB" w:rsidRDefault="00120920" w:rsidP="00E92F55">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2、</w:t>
      </w:r>
      <w:r w:rsidR="00E92F55" w:rsidRPr="00EB36EB">
        <w:rPr>
          <w:rFonts w:asciiTheme="majorEastAsia" w:eastAsiaTheme="majorEastAsia" w:hAnsiTheme="majorEastAsia" w:hint="eastAsia"/>
          <w:szCs w:val="21"/>
        </w:rPr>
        <w:t>投标人必须按照评标工作小组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评标工作小组可拒绝该投标。</w:t>
      </w:r>
    </w:p>
    <w:p w:rsidR="00E92F55" w:rsidRPr="00EB36EB" w:rsidRDefault="00120920" w:rsidP="00E92F55">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3、</w:t>
      </w:r>
      <w:r w:rsidR="00E92F55" w:rsidRPr="00EB36EB">
        <w:rPr>
          <w:rFonts w:asciiTheme="majorEastAsia" w:eastAsiaTheme="majorEastAsia" w:hAnsiTheme="majorEastAsia" w:hint="eastAsia"/>
          <w:szCs w:val="21"/>
        </w:rPr>
        <w:t>投标人报价须实事求是，在客观合理的基础上体现竞争性。如评标工作小组一致认为某个投标人的报价明显不合理，严重偏离市场价，有降低质量、不能诚信履行的可能时，评标工作小组有权通知投标人限期进行书面解释或提供相关证明材料。若该投标人在规定期限内未做出解释、作出的解释不合理或不能提供证明材料的，经评标工作小组取得一致意见后，可拒绝该投标。</w:t>
      </w:r>
    </w:p>
    <w:p w:rsidR="006D15C7" w:rsidRPr="00EB36EB" w:rsidRDefault="00B32A9E" w:rsidP="00A65E02">
      <w:pPr>
        <w:pStyle w:val="2"/>
        <w:rPr>
          <w:rFonts w:asciiTheme="majorEastAsia" w:eastAsiaTheme="majorEastAsia" w:hAnsiTheme="majorEastAsia"/>
        </w:rPr>
      </w:pPr>
      <w:bookmarkStart w:id="59" w:name="_Toc8913954"/>
      <w:r w:rsidRPr="00EB36EB">
        <w:rPr>
          <w:rFonts w:asciiTheme="majorEastAsia" w:eastAsiaTheme="majorEastAsia" w:hAnsiTheme="majorEastAsia" w:hint="eastAsia"/>
        </w:rPr>
        <w:t>定标</w:t>
      </w:r>
      <w:bookmarkEnd w:id="59"/>
    </w:p>
    <w:p w:rsidR="006D15C7" w:rsidRPr="00EB36EB" w:rsidRDefault="00567343" w:rsidP="001A2663">
      <w:pPr>
        <w:pStyle w:val="1"/>
        <w:numPr>
          <w:ilvl w:val="0"/>
          <w:numId w:val="0"/>
        </w:numPr>
        <w:spacing w:line="360" w:lineRule="auto"/>
        <w:ind w:firstLineChars="200" w:firstLine="420"/>
        <w:rPr>
          <w:rFonts w:asciiTheme="majorEastAsia" w:eastAsiaTheme="majorEastAsia" w:hAnsiTheme="majorEastAsia"/>
        </w:rPr>
      </w:pPr>
      <w:r>
        <w:rPr>
          <w:rFonts w:asciiTheme="majorEastAsia" w:eastAsiaTheme="majorEastAsia" w:hAnsiTheme="majorEastAsia"/>
        </w:rPr>
        <w:t>1</w:t>
      </w:r>
      <w:r w:rsidR="007F11B9" w:rsidRPr="00EB36EB">
        <w:rPr>
          <w:rFonts w:asciiTheme="majorEastAsia" w:eastAsiaTheme="majorEastAsia" w:hAnsiTheme="majorEastAsia" w:hint="eastAsia"/>
        </w:rPr>
        <w:t>、</w:t>
      </w:r>
      <w:r w:rsidR="006D15C7" w:rsidRPr="00EB36EB">
        <w:rPr>
          <w:rFonts w:asciiTheme="majorEastAsia" w:eastAsiaTheme="majorEastAsia" w:hAnsiTheme="majorEastAsia" w:hint="eastAsia"/>
        </w:rPr>
        <w:t>中标通知</w:t>
      </w:r>
    </w:p>
    <w:p w:rsidR="007F11B9" w:rsidRPr="00EB36EB" w:rsidRDefault="007F11B9" w:rsidP="007F11B9">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（1）评标结束后，招标人对未中标人不作落标原因解释，不接待未中标人的查询，不退还投标文件。招标人将视情况对</w:t>
      </w:r>
      <w:r w:rsidR="00514936" w:rsidRPr="00EB36EB">
        <w:rPr>
          <w:rFonts w:asciiTheme="majorEastAsia" w:eastAsiaTheme="majorEastAsia" w:hAnsiTheme="majorEastAsia" w:hint="eastAsia"/>
          <w:szCs w:val="21"/>
        </w:rPr>
        <w:t>投标人</w:t>
      </w:r>
      <w:r w:rsidRPr="00EB36EB">
        <w:rPr>
          <w:rFonts w:asciiTheme="majorEastAsia" w:eastAsiaTheme="majorEastAsia" w:hAnsiTheme="majorEastAsia" w:hint="eastAsia"/>
          <w:szCs w:val="21"/>
        </w:rPr>
        <w:t>进行询标，并在适当时候向投标人发放中标通知书或未中标通知书。</w:t>
      </w:r>
    </w:p>
    <w:p w:rsidR="006D15C7" w:rsidRPr="00EB36EB" w:rsidRDefault="00C807D2"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（2）</w:t>
      </w:r>
      <w:r w:rsidR="006D15C7" w:rsidRPr="00EB36EB">
        <w:rPr>
          <w:rFonts w:asciiTheme="majorEastAsia" w:eastAsiaTheme="majorEastAsia" w:hAnsiTheme="majorEastAsia" w:hint="eastAsia"/>
        </w:rPr>
        <w:t>中标通知书对</w:t>
      </w:r>
      <w:r w:rsidRPr="00EB36EB">
        <w:rPr>
          <w:rFonts w:asciiTheme="majorEastAsia" w:eastAsiaTheme="majorEastAsia" w:hAnsiTheme="majorEastAsia" w:hint="eastAsia"/>
        </w:rPr>
        <w:t>招标</w:t>
      </w:r>
      <w:r w:rsidR="006D15C7" w:rsidRPr="00EB36EB">
        <w:rPr>
          <w:rFonts w:asciiTheme="majorEastAsia" w:eastAsiaTheme="majorEastAsia" w:hAnsiTheme="majorEastAsia" w:hint="eastAsia"/>
        </w:rPr>
        <w:t>人和中标人具有同等法律效力。中标通知书</w:t>
      </w:r>
      <w:r w:rsidRPr="00EB36EB">
        <w:rPr>
          <w:rFonts w:asciiTheme="majorEastAsia" w:eastAsiaTheme="majorEastAsia" w:hAnsiTheme="majorEastAsia" w:hint="eastAsia"/>
        </w:rPr>
        <w:t>发</w:t>
      </w:r>
      <w:r w:rsidR="006D15C7" w:rsidRPr="00EB36EB">
        <w:rPr>
          <w:rFonts w:asciiTheme="majorEastAsia" w:eastAsiaTheme="majorEastAsia" w:hAnsiTheme="majorEastAsia" w:hint="eastAsia"/>
        </w:rPr>
        <w:t>出后，中标</w:t>
      </w:r>
      <w:r w:rsidRPr="00EB36EB">
        <w:rPr>
          <w:rFonts w:asciiTheme="majorEastAsia" w:eastAsiaTheme="majorEastAsia" w:hAnsiTheme="majorEastAsia" w:hint="eastAsia"/>
        </w:rPr>
        <w:t>人</w:t>
      </w:r>
      <w:r w:rsidR="006D15C7" w:rsidRPr="00EB36EB">
        <w:rPr>
          <w:rFonts w:asciiTheme="majorEastAsia" w:eastAsiaTheme="majorEastAsia" w:hAnsiTheme="majorEastAsia" w:hint="eastAsia"/>
        </w:rPr>
        <w:t>放弃中标</w:t>
      </w:r>
      <w:r w:rsidRPr="00EB36EB">
        <w:rPr>
          <w:rFonts w:asciiTheme="majorEastAsia" w:eastAsiaTheme="majorEastAsia" w:hAnsiTheme="majorEastAsia" w:hint="eastAsia"/>
        </w:rPr>
        <w:t>或</w:t>
      </w:r>
      <w:r w:rsidR="00514936" w:rsidRPr="00EB36EB">
        <w:rPr>
          <w:rFonts w:asciiTheme="majorEastAsia" w:eastAsiaTheme="majorEastAsia" w:hAnsiTheme="majorEastAsia" w:hint="eastAsia"/>
        </w:rPr>
        <w:t>拖延</w:t>
      </w:r>
      <w:r w:rsidRPr="00EB36EB">
        <w:rPr>
          <w:rFonts w:asciiTheme="majorEastAsia" w:eastAsiaTheme="majorEastAsia" w:hAnsiTheme="majorEastAsia" w:hint="eastAsia"/>
        </w:rPr>
        <w:t>签约的</w:t>
      </w:r>
      <w:r w:rsidR="006D15C7" w:rsidRPr="00EB36EB">
        <w:rPr>
          <w:rFonts w:asciiTheme="majorEastAsia" w:eastAsiaTheme="majorEastAsia" w:hAnsiTheme="majorEastAsia" w:hint="eastAsia"/>
        </w:rPr>
        <w:t>，应当承担相应的法律责任。</w:t>
      </w:r>
    </w:p>
    <w:p w:rsidR="006D15C7" w:rsidRPr="00EB36EB" w:rsidRDefault="00C807D2" w:rsidP="00C807D2">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（3）</w:t>
      </w:r>
      <w:r w:rsidR="006D15C7" w:rsidRPr="00EB36EB">
        <w:rPr>
          <w:rFonts w:asciiTheme="majorEastAsia" w:eastAsiaTheme="majorEastAsia" w:hAnsiTheme="majorEastAsia" w:hint="eastAsia"/>
        </w:rPr>
        <w:t>中标通知书是</w:t>
      </w:r>
      <w:r w:rsidRPr="00EB36EB">
        <w:rPr>
          <w:rFonts w:asciiTheme="majorEastAsia" w:eastAsiaTheme="majorEastAsia" w:hAnsiTheme="majorEastAsia" w:hint="eastAsia"/>
        </w:rPr>
        <w:t>正式</w:t>
      </w:r>
      <w:r w:rsidR="006D15C7" w:rsidRPr="00EB36EB">
        <w:rPr>
          <w:rFonts w:asciiTheme="majorEastAsia" w:eastAsiaTheme="majorEastAsia" w:hAnsiTheme="majorEastAsia" w:hint="eastAsia"/>
        </w:rPr>
        <w:t>合同的组成部分。</w:t>
      </w:r>
    </w:p>
    <w:p w:rsidR="006D15C7" w:rsidRPr="00EB36EB" w:rsidRDefault="006D15C7" w:rsidP="00A65E02">
      <w:pPr>
        <w:pStyle w:val="2"/>
        <w:rPr>
          <w:rFonts w:asciiTheme="majorEastAsia" w:eastAsiaTheme="majorEastAsia" w:hAnsiTheme="majorEastAsia"/>
        </w:rPr>
      </w:pPr>
      <w:bookmarkStart w:id="60" w:name="_Toc8913955"/>
      <w:r w:rsidRPr="00EB36EB">
        <w:rPr>
          <w:rFonts w:asciiTheme="majorEastAsia" w:eastAsiaTheme="majorEastAsia" w:hAnsiTheme="majorEastAsia" w:hint="eastAsia"/>
        </w:rPr>
        <w:lastRenderedPageBreak/>
        <w:t>合同</w:t>
      </w:r>
      <w:r w:rsidR="00514936" w:rsidRPr="00EB36EB">
        <w:rPr>
          <w:rFonts w:asciiTheme="majorEastAsia" w:eastAsiaTheme="majorEastAsia" w:hAnsiTheme="majorEastAsia" w:hint="eastAsia"/>
        </w:rPr>
        <w:t>授予</w:t>
      </w:r>
      <w:bookmarkEnd w:id="60"/>
    </w:p>
    <w:p w:rsidR="006D15C7" w:rsidRPr="00EB36EB" w:rsidRDefault="00077ADE"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（1）</w:t>
      </w:r>
      <w:r w:rsidR="006D15C7" w:rsidRPr="00EB36EB">
        <w:rPr>
          <w:rFonts w:asciiTheme="majorEastAsia" w:eastAsiaTheme="majorEastAsia" w:hAnsiTheme="majorEastAsia" w:hint="eastAsia"/>
        </w:rPr>
        <w:t>中标人应按</w:t>
      </w:r>
      <w:r w:rsidR="004B4325" w:rsidRPr="00EB36EB">
        <w:rPr>
          <w:rFonts w:asciiTheme="majorEastAsia" w:eastAsiaTheme="majorEastAsia" w:hAnsiTheme="majorEastAsia" w:hint="eastAsia"/>
        </w:rPr>
        <w:t>招标人</w:t>
      </w:r>
      <w:r w:rsidR="006D15C7" w:rsidRPr="00EB36EB">
        <w:rPr>
          <w:rFonts w:asciiTheme="majorEastAsia" w:eastAsiaTheme="majorEastAsia" w:hAnsiTheme="majorEastAsia" w:hint="eastAsia"/>
        </w:rPr>
        <w:t>规定的时间、地点与</w:t>
      </w:r>
      <w:r w:rsidR="00E06CF6" w:rsidRPr="00EB36EB">
        <w:rPr>
          <w:rFonts w:asciiTheme="majorEastAsia" w:eastAsiaTheme="majorEastAsia" w:hAnsiTheme="majorEastAsia" w:hint="eastAsia"/>
        </w:rPr>
        <w:t>招标人签订合同。</w:t>
      </w:r>
    </w:p>
    <w:p w:rsidR="00077ADE" w:rsidRPr="00EB36EB" w:rsidRDefault="00077ADE"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（2）</w:t>
      </w:r>
      <w:r w:rsidR="006D15C7" w:rsidRPr="00EB36EB">
        <w:rPr>
          <w:rFonts w:asciiTheme="majorEastAsia" w:eastAsiaTheme="majorEastAsia" w:hAnsiTheme="majorEastAsia" w:hint="eastAsia"/>
        </w:rPr>
        <w:t>中标人应按照招标文件、投标文件</w:t>
      </w:r>
      <w:r w:rsidRPr="00EB36EB">
        <w:rPr>
          <w:rFonts w:asciiTheme="majorEastAsia" w:eastAsiaTheme="majorEastAsia" w:hAnsiTheme="majorEastAsia" w:hint="eastAsia"/>
        </w:rPr>
        <w:t>、投标回复文件、</w:t>
      </w:r>
      <w:r w:rsidR="006D15C7" w:rsidRPr="00EB36EB">
        <w:rPr>
          <w:rFonts w:asciiTheme="majorEastAsia" w:eastAsiaTheme="majorEastAsia" w:hAnsiTheme="majorEastAsia" w:hint="eastAsia"/>
        </w:rPr>
        <w:t>评标过程中的有关澄清、说明或者补正文件</w:t>
      </w:r>
      <w:r w:rsidRPr="00EB36EB">
        <w:rPr>
          <w:rFonts w:asciiTheme="majorEastAsia" w:eastAsiaTheme="majorEastAsia" w:hAnsiTheme="majorEastAsia" w:hint="eastAsia"/>
        </w:rPr>
        <w:t>、询标文件等</w:t>
      </w:r>
      <w:r w:rsidR="006D15C7" w:rsidRPr="00EB36EB">
        <w:rPr>
          <w:rFonts w:asciiTheme="majorEastAsia" w:eastAsiaTheme="majorEastAsia" w:hAnsiTheme="majorEastAsia" w:hint="eastAsia"/>
        </w:rPr>
        <w:t>内容</w:t>
      </w:r>
      <w:r w:rsidRPr="00EB36EB">
        <w:rPr>
          <w:rFonts w:asciiTheme="majorEastAsia" w:eastAsiaTheme="majorEastAsia" w:hAnsiTheme="majorEastAsia" w:hint="eastAsia"/>
        </w:rPr>
        <w:t>为依据与招标</w:t>
      </w:r>
      <w:r w:rsidR="006D15C7" w:rsidRPr="00EB36EB">
        <w:rPr>
          <w:rFonts w:asciiTheme="majorEastAsia" w:eastAsiaTheme="majorEastAsia" w:hAnsiTheme="majorEastAsia" w:hint="eastAsia"/>
        </w:rPr>
        <w:t>人签订合同。</w:t>
      </w:r>
    </w:p>
    <w:p w:rsidR="00744AC0" w:rsidRPr="00EB36EB" w:rsidRDefault="00120920" w:rsidP="00744AC0">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（3）本招标文件所附合同条款仅作参考，评标时，招标人将视情况对投标人进行询标，并保留根据询标结果以及其他实际情况对合同条款进行补充、修改的权利，投标人对此必须予以响应。</w:t>
      </w:r>
    </w:p>
    <w:p w:rsidR="00744AC0" w:rsidRPr="00EB36EB" w:rsidRDefault="00744AC0" w:rsidP="00992110">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 xml:space="preserve">（4）中标人与招标人签订合同后，招标人将未中标结果通知其他未中标人。 </w:t>
      </w:r>
      <w:r w:rsidR="00992110" w:rsidRPr="00EB36EB">
        <w:rPr>
          <w:rFonts w:asciiTheme="majorEastAsia" w:eastAsiaTheme="majorEastAsia" w:hAnsiTheme="majorEastAsia" w:hint="eastAsia"/>
        </w:rPr>
        <w:t>招标人在正式合同签订后，将投标保证金无息退还中标人；招标人在向未中标人签发未中标通知书后10天内，将投标保证金无息退还未中标人。</w:t>
      </w:r>
    </w:p>
    <w:p w:rsidR="00120920" w:rsidRPr="00EB36EB" w:rsidRDefault="00744AC0"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（5）招标人有权授予中标人本次招标范围内的全部或部分内容。</w:t>
      </w:r>
    </w:p>
    <w:p w:rsidR="006D15C7" w:rsidRPr="00EB36EB" w:rsidRDefault="00514936" w:rsidP="00A65E02">
      <w:pPr>
        <w:pStyle w:val="2"/>
        <w:rPr>
          <w:rFonts w:asciiTheme="majorEastAsia" w:eastAsiaTheme="majorEastAsia" w:hAnsiTheme="majorEastAsia"/>
        </w:rPr>
      </w:pPr>
      <w:bookmarkStart w:id="61" w:name="_Toc86202589"/>
      <w:bookmarkStart w:id="62" w:name="_Toc117491190"/>
      <w:bookmarkStart w:id="63" w:name="_Toc8913956"/>
      <w:r w:rsidRPr="00EB36EB">
        <w:rPr>
          <w:rFonts w:asciiTheme="majorEastAsia" w:eastAsiaTheme="majorEastAsia" w:hAnsiTheme="majorEastAsia" w:hint="eastAsia"/>
        </w:rPr>
        <w:t>处罚、询问和质疑</w:t>
      </w:r>
      <w:bookmarkEnd w:id="61"/>
      <w:bookmarkEnd w:id="62"/>
      <w:bookmarkEnd w:id="63"/>
    </w:p>
    <w:p w:rsidR="006D15C7" w:rsidRPr="00EB36EB" w:rsidRDefault="00800A05" w:rsidP="00800A05">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1、</w:t>
      </w:r>
      <w:r w:rsidR="006D15C7" w:rsidRPr="00EB36EB">
        <w:rPr>
          <w:rFonts w:asciiTheme="majorEastAsia" w:eastAsiaTheme="majorEastAsia" w:hAnsiTheme="majorEastAsia" w:hint="eastAsia"/>
          <w:szCs w:val="21"/>
        </w:rPr>
        <w:t>发生下列情况之一，投标人的投标保证金将被没收，并被列入不良记录名单，投标人今后参与</w:t>
      </w:r>
      <w:r w:rsidRPr="00EB36EB">
        <w:rPr>
          <w:rFonts w:asciiTheme="majorEastAsia" w:eastAsiaTheme="majorEastAsia" w:hAnsiTheme="majorEastAsia" w:hint="eastAsia"/>
          <w:szCs w:val="21"/>
        </w:rPr>
        <w:t>招标人</w:t>
      </w:r>
      <w:r w:rsidR="006D15C7" w:rsidRPr="00EB36EB">
        <w:rPr>
          <w:rFonts w:asciiTheme="majorEastAsia" w:eastAsiaTheme="majorEastAsia" w:hAnsiTheme="majorEastAsia" w:hint="eastAsia"/>
          <w:szCs w:val="21"/>
        </w:rPr>
        <w:t>项目</w:t>
      </w:r>
      <w:r w:rsidRPr="00EB36EB">
        <w:rPr>
          <w:rFonts w:asciiTheme="majorEastAsia" w:eastAsiaTheme="majorEastAsia" w:hAnsiTheme="majorEastAsia" w:hint="eastAsia"/>
          <w:szCs w:val="21"/>
        </w:rPr>
        <w:t>投标</w:t>
      </w:r>
      <w:r w:rsidR="006D15C7" w:rsidRPr="00EB36EB">
        <w:rPr>
          <w:rFonts w:asciiTheme="majorEastAsia" w:eastAsiaTheme="majorEastAsia" w:hAnsiTheme="majorEastAsia" w:hint="eastAsia"/>
          <w:szCs w:val="21"/>
        </w:rPr>
        <w:t>的机会可能会受到影响：</w:t>
      </w:r>
    </w:p>
    <w:p w:rsidR="00800A05" w:rsidRPr="00EB36EB" w:rsidRDefault="005111F0" w:rsidP="00800A05">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（1）</w:t>
      </w:r>
      <w:r w:rsidR="00800A05" w:rsidRPr="00EB36EB">
        <w:rPr>
          <w:rFonts w:asciiTheme="majorEastAsia" w:eastAsiaTheme="majorEastAsia" w:hAnsiTheme="majorEastAsia" w:hint="eastAsia"/>
          <w:szCs w:val="21"/>
        </w:rPr>
        <w:t>投标截止时间后，投标人撤回其投标；</w:t>
      </w:r>
    </w:p>
    <w:p w:rsidR="006D15C7" w:rsidRPr="00EB36EB" w:rsidRDefault="005111F0" w:rsidP="00BB1488">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（2）</w:t>
      </w:r>
      <w:r w:rsidR="006D15C7" w:rsidRPr="00EB36EB">
        <w:rPr>
          <w:rFonts w:asciiTheme="majorEastAsia" w:eastAsiaTheme="majorEastAsia" w:hAnsiTheme="majorEastAsia" w:hint="eastAsia"/>
          <w:szCs w:val="21"/>
        </w:rPr>
        <w:t>开标后在投标有效期内，投标人撤回其投标；</w:t>
      </w:r>
    </w:p>
    <w:p w:rsidR="006D15C7" w:rsidRPr="00EB36EB" w:rsidRDefault="005111F0" w:rsidP="00BB1488">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（3）</w:t>
      </w:r>
      <w:r w:rsidR="006D15C7" w:rsidRPr="00EB36EB">
        <w:rPr>
          <w:rFonts w:asciiTheme="majorEastAsia" w:eastAsiaTheme="majorEastAsia" w:hAnsiTheme="majorEastAsia" w:hint="eastAsia"/>
          <w:szCs w:val="21"/>
        </w:rPr>
        <w:t>中标人未按本招标文件规定签约；</w:t>
      </w:r>
    </w:p>
    <w:p w:rsidR="006D15C7" w:rsidRPr="00EB36EB" w:rsidRDefault="005111F0" w:rsidP="00800A05">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（4）</w:t>
      </w:r>
      <w:r w:rsidR="006D15C7" w:rsidRPr="00EB36EB">
        <w:rPr>
          <w:rFonts w:asciiTheme="majorEastAsia" w:eastAsiaTheme="majorEastAsia" w:hAnsiTheme="majorEastAsia" w:hint="eastAsia"/>
          <w:szCs w:val="21"/>
        </w:rPr>
        <w:t>投标人其它未按招标文件规定和合同约定履行义务的行为。</w:t>
      </w:r>
    </w:p>
    <w:p w:rsidR="006D15C7" w:rsidRPr="00EB36EB" w:rsidRDefault="00800A05"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2、</w:t>
      </w:r>
      <w:r w:rsidR="006D15C7" w:rsidRPr="00EB36EB">
        <w:rPr>
          <w:rFonts w:asciiTheme="majorEastAsia" w:eastAsiaTheme="majorEastAsia" w:hAnsiTheme="majorEastAsia" w:hint="eastAsia"/>
        </w:rPr>
        <w:t>投标人有权就招标程序或签订合同的事宜提出质疑</w:t>
      </w:r>
      <w:r w:rsidRPr="00EB36EB">
        <w:rPr>
          <w:rFonts w:asciiTheme="majorEastAsia" w:eastAsiaTheme="majorEastAsia" w:hAnsiTheme="majorEastAsia" w:hint="eastAsia"/>
        </w:rPr>
        <w:t>。</w:t>
      </w:r>
    </w:p>
    <w:p w:rsidR="006D15C7" w:rsidRPr="00EB36EB" w:rsidRDefault="00800A05" w:rsidP="001A2663">
      <w:pPr>
        <w:pStyle w:val="1"/>
        <w:numPr>
          <w:ilvl w:val="0"/>
          <w:numId w:val="0"/>
        </w:numPr>
        <w:tabs>
          <w:tab w:val="num" w:pos="927"/>
        </w:tabs>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3、</w:t>
      </w:r>
      <w:r w:rsidR="006D15C7" w:rsidRPr="00EB36EB">
        <w:rPr>
          <w:rFonts w:asciiTheme="majorEastAsia" w:eastAsiaTheme="majorEastAsia" w:hAnsiTheme="majorEastAsia" w:hint="eastAsia"/>
        </w:rPr>
        <w:t>投标人对</w:t>
      </w:r>
      <w:r w:rsidRPr="00EB36EB">
        <w:rPr>
          <w:rFonts w:asciiTheme="majorEastAsia" w:eastAsiaTheme="majorEastAsia" w:hAnsiTheme="majorEastAsia" w:hint="eastAsia"/>
        </w:rPr>
        <w:t>招标</w:t>
      </w:r>
      <w:r w:rsidR="006D15C7" w:rsidRPr="00EB36EB">
        <w:rPr>
          <w:rFonts w:asciiTheme="majorEastAsia" w:eastAsiaTheme="majorEastAsia" w:hAnsiTheme="majorEastAsia" w:hint="eastAsia"/>
        </w:rPr>
        <w:t>事项有疑问的，可以向</w:t>
      </w:r>
      <w:r w:rsidR="004B4325" w:rsidRPr="00EB36EB">
        <w:rPr>
          <w:rFonts w:asciiTheme="majorEastAsia" w:eastAsiaTheme="majorEastAsia" w:hAnsiTheme="majorEastAsia" w:hint="eastAsia"/>
        </w:rPr>
        <w:t>招标人</w:t>
      </w:r>
      <w:r w:rsidR="006D15C7" w:rsidRPr="00EB36EB">
        <w:rPr>
          <w:rFonts w:asciiTheme="majorEastAsia" w:eastAsiaTheme="majorEastAsia" w:hAnsiTheme="majorEastAsia" w:hint="eastAsia"/>
        </w:rPr>
        <w:t>提出询问。</w:t>
      </w:r>
    </w:p>
    <w:p w:rsidR="00120920" w:rsidRPr="00EB36EB" w:rsidRDefault="00120920" w:rsidP="00120920">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4、在评标期间，投标人企图影响招标人或评标工作小组的任何活动，将导致投标被拒绝，并由其承担相应的法律责任。</w:t>
      </w:r>
    </w:p>
    <w:p w:rsidR="00120920" w:rsidRPr="00EB36EB" w:rsidRDefault="00120920" w:rsidP="00120920">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5、投标人有下列行为者，招标人有权取消其投标资格，若由此引起招标人损失的，招标人有权向投标人要求索赔。</w:t>
      </w:r>
    </w:p>
    <w:p w:rsidR="00120920" w:rsidRPr="00EB36EB" w:rsidRDefault="00120920" w:rsidP="00120920">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（1）投标人有弄虚作假、串通陪标、哄抬标价或虚报企业资质等舞弊行为的；</w:t>
      </w:r>
    </w:p>
    <w:p w:rsidR="00120920" w:rsidRPr="00EB36EB" w:rsidRDefault="00120920" w:rsidP="00120920">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（2）投标人在投标期间向有关人员行贿或以其它不正当手段谋取利益的。</w:t>
      </w:r>
    </w:p>
    <w:p w:rsidR="00120920" w:rsidRPr="00EB36EB" w:rsidRDefault="00120920" w:rsidP="005B5BBC">
      <w:p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szCs w:val="21"/>
        </w:rPr>
        <w:t>6、在确定中标人之前的任何时间，招标人有权接受或拒绝任何投标，有权宣布投标无效或拒绝所有投标，有权拒绝标价最低或其它任何标价的投标文件，并对由此而引起的投标人的影响不承担责任，也不需解释原因。</w:t>
      </w:r>
    </w:p>
    <w:p w:rsidR="006D15C7" w:rsidRPr="00EB36EB" w:rsidRDefault="006D15C7" w:rsidP="00A65E02">
      <w:pPr>
        <w:pStyle w:val="2"/>
        <w:rPr>
          <w:rFonts w:asciiTheme="majorEastAsia" w:eastAsiaTheme="majorEastAsia" w:hAnsiTheme="majorEastAsia"/>
        </w:rPr>
      </w:pPr>
      <w:bookmarkStart w:id="64" w:name="_Toc86202590"/>
      <w:bookmarkStart w:id="65" w:name="_Toc117491191"/>
      <w:bookmarkStart w:id="66" w:name="_Toc8913957"/>
      <w:r w:rsidRPr="00EB36EB">
        <w:rPr>
          <w:rFonts w:asciiTheme="majorEastAsia" w:eastAsiaTheme="majorEastAsia" w:hAnsiTheme="majorEastAsia" w:hint="eastAsia"/>
        </w:rPr>
        <w:lastRenderedPageBreak/>
        <w:t>保密和披露</w:t>
      </w:r>
      <w:bookmarkEnd w:id="64"/>
      <w:bookmarkEnd w:id="65"/>
      <w:bookmarkEnd w:id="66"/>
    </w:p>
    <w:p w:rsidR="006D15C7" w:rsidRPr="00EB36EB" w:rsidRDefault="006604EA" w:rsidP="001A2663">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1、</w:t>
      </w:r>
      <w:r w:rsidR="006D15C7" w:rsidRPr="00EB36EB">
        <w:rPr>
          <w:rFonts w:asciiTheme="majorEastAsia" w:eastAsiaTheme="majorEastAsia" w:hAnsiTheme="majorEastAsia" w:hint="eastAsia"/>
        </w:rPr>
        <w:t>投标人自领取招标文件</w:t>
      </w:r>
      <w:r w:rsidR="006D15C7" w:rsidRPr="00EB36EB">
        <w:rPr>
          <w:rFonts w:asciiTheme="majorEastAsia" w:eastAsiaTheme="majorEastAsia" w:hAnsiTheme="majorEastAsia"/>
        </w:rPr>
        <w:t>之日起，</w:t>
      </w:r>
      <w:r w:rsidR="006D15C7" w:rsidRPr="00EB36EB">
        <w:rPr>
          <w:rFonts w:asciiTheme="majorEastAsia" w:eastAsiaTheme="majorEastAsia" w:hAnsiTheme="majorEastAsia" w:hint="eastAsia"/>
        </w:rPr>
        <w:t>须承诺承担本招标项目下保密义务，不得将因本次招标获得的信息向第三</w:t>
      </w:r>
      <w:r w:rsidRPr="00EB36EB">
        <w:rPr>
          <w:rFonts w:asciiTheme="majorEastAsia" w:eastAsiaTheme="majorEastAsia" w:hAnsiTheme="majorEastAsia" w:hint="eastAsia"/>
        </w:rPr>
        <w:t>方</w:t>
      </w:r>
      <w:r w:rsidR="006D15C7" w:rsidRPr="00EB36EB">
        <w:rPr>
          <w:rFonts w:asciiTheme="majorEastAsia" w:eastAsiaTheme="majorEastAsia" w:hAnsiTheme="majorEastAsia" w:hint="eastAsia"/>
        </w:rPr>
        <w:t>外传</w:t>
      </w:r>
      <w:r w:rsidRPr="00EB36EB">
        <w:rPr>
          <w:rFonts w:asciiTheme="majorEastAsia" w:eastAsiaTheme="majorEastAsia" w:hAnsiTheme="majorEastAsia" w:hint="eastAsia"/>
        </w:rPr>
        <w:t>，否则由此给招标人造成的损失，招标人保留索赔权利。</w:t>
      </w:r>
    </w:p>
    <w:p w:rsidR="006D15C7" w:rsidRPr="00EB36EB" w:rsidRDefault="006604EA" w:rsidP="006604EA">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2、</w:t>
      </w:r>
      <w:r w:rsidR="004B4325" w:rsidRPr="00EB36EB">
        <w:rPr>
          <w:rFonts w:asciiTheme="majorEastAsia" w:eastAsiaTheme="majorEastAsia" w:hAnsiTheme="majorEastAsia" w:hint="eastAsia"/>
          <w:szCs w:val="21"/>
        </w:rPr>
        <w:t>招标人</w:t>
      </w:r>
      <w:r w:rsidR="006D15C7" w:rsidRPr="00EB36EB">
        <w:rPr>
          <w:rFonts w:asciiTheme="majorEastAsia" w:eastAsiaTheme="majorEastAsia" w:hAnsiTheme="majorEastAsia" w:hint="eastAsia"/>
          <w:szCs w:val="21"/>
        </w:rPr>
        <w:t>有权将投标人提供的所有资料向</w:t>
      </w:r>
      <w:r w:rsidRPr="00EB36EB">
        <w:rPr>
          <w:rFonts w:asciiTheme="majorEastAsia" w:eastAsiaTheme="majorEastAsia" w:hAnsiTheme="majorEastAsia" w:hint="eastAsia"/>
          <w:szCs w:val="21"/>
        </w:rPr>
        <w:t>与评标有关的人员、招标人上级部门或</w:t>
      </w:r>
      <w:r w:rsidR="006D15C7" w:rsidRPr="00EB36EB">
        <w:rPr>
          <w:rFonts w:asciiTheme="majorEastAsia" w:eastAsiaTheme="majorEastAsia" w:hAnsiTheme="majorEastAsia" w:hint="eastAsia"/>
          <w:szCs w:val="21"/>
        </w:rPr>
        <w:t>其他</w:t>
      </w:r>
      <w:r w:rsidRPr="00EB36EB">
        <w:rPr>
          <w:rFonts w:asciiTheme="majorEastAsia" w:eastAsiaTheme="majorEastAsia" w:hAnsiTheme="majorEastAsia" w:hint="eastAsia"/>
          <w:szCs w:val="21"/>
        </w:rPr>
        <w:t>相关</w:t>
      </w:r>
      <w:r w:rsidR="006D15C7" w:rsidRPr="00EB36EB">
        <w:rPr>
          <w:rFonts w:asciiTheme="majorEastAsia" w:eastAsiaTheme="majorEastAsia" w:hAnsiTheme="majorEastAsia" w:hint="eastAsia"/>
          <w:szCs w:val="21"/>
        </w:rPr>
        <w:t>政府部门披露。</w:t>
      </w:r>
    </w:p>
    <w:p w:rsidR="00B32A9E" w:rsidRPr="00EB36EB" w:rsidRDefault="00C04067" w:rsidP="00567790">
      <w:pPr>
        <w:pStyle w:val="1"/>
        <w:numPr>
          <w:ilvl w:val="0"/>
          <w:numId w:val="0"/>
        </w:numPr>
        <w:tabs>
          <w:tab w:val="left" w:pos="600"/>
        </w:tabs>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3、</w:t>
      </w:r>
      <w:r w:rsidR="006D15C7" w:rsidRPr="00EB36EB">
        <w:rPr>
          <w:rFonts w:asciiTheme="majorEastAsia" w:eastAsiaTheme="majorEastAsia" w:hAnsiTheme="majorEastAsia" w:hint="eastAsia"/>
        </w:rPr>
        <w:t>在下列情形下：当</w:t>
      </w:r>
      <w:r w:rsidRPr="00EB36EB">
        <w:rPr>
          <w:rFonts w:asciiTheme="majorEastAsia" w:eastAsiaTheme="majorEastAsia" w:hAnsiTheme="majorEastAsia" w:hint="eastAsia"/>
        </w:rPr>
        <w:t>相关政府部门、招标人上级部门</w:t>
      </w:r>
      <w:r w:rsidR="006D15C7" w:rsidRPr="00EB36EB">
        <w:rPr>
          <w:rFonts w:asciiTheme="majorEastAsia" w:eastAsiaTheme="majorEastAsia" w:hAnsiTheme="majorEastAsia" w:hint="eastAsia"/>
        </w:rPr>
        <w:t>调查、审查、审计时，以及其他符合法律规定的情形下，</w:t>
      </w:r>
      <w:r w:rsidRPr="00EB36EB">
        <w:rPr>
          <w:rFonts w:asciiTheme="majorEastAsia" w:eastAsiaTheme="majorEastAsia" w:hAnsiTheme="majorEastAsia" w:hint="eastAsia"/>
        </w:rPr>
        <w:t>招标人可以</w:t>
      </w:r>
      <w:r w:rsidR="006D15C7" w:rsidRPr="00EB36EB">
        <w:rPr>
          <w:rFonts w:asciiTheme="majorEastAsia" w:eastAsiaTheme="majorEastAsia" w:hAnsiTheme="majorEastAsia" w:hint="eastAsia"/>
        </w:rPr>
        <w:t>无须事先征求投标人/中标人同意而披露关于</w:t>
      </w:r>
      <w:r w:rsidRPr="00EB36EB">
        <w:rPr>
          <w:rFonts w:asciiTheme="majorEastAsia" w:eastAsiaTheme="majorEastAsia" w:hAnsiTheme="majorEastAsia" w:hint="eastAsia"/>
        </w:rPr>
        <w:t>招标</w:t>
      </w:r>
      <w:r w:rsidR="006D15C7" w:rsidRPr="00EB36EB">
        <w:rPr>
          <w:rFonts w:asciiTheme="majorEastAsia" w:eastAsiaTheme="majorEastAsia" w:hAnsiTheme="majorEastAsia" w:hint="eastAsia"/>
        </w:rPr>
        <w:t>过程、合同文本、签署情况的资料、投标人/中标人的名称及地址、</w:t>
      </w:r>
      <w:r w:rsidRPr="00EB36EB">
        <w:rPr>
          <w:rFonts w:asciiTheme="majorEastAsia" w:eastAsiaTheme="majorEastAsia" w:hAnsiTheme="majorEastAsia" w:hint="eastAsia"/>
        </w:rPr>
        <w:t>招标内容</w:t>
      </w:r>
      <w:r w:rsidR="006D15C7" w:rsidRPr="00EB36EB">
        <w:rPr>
          <w:rFonts w:asciiTheme="majorEastAsia" w:eastAsiaTheme="majorEastAsia" w:hAnsiTheme="majorEastAsia" w:hint="eastAsia"/>
        </w:rPr>
        <w:t>的有关信息以及补充条款等。</w:t>
      </w:r>
    </w:p>
    <w:p w:rsidR="00567790" w:rsidRPr="00EB36EB" w:rsidRDefault="00567790" w:rsidP="00A65E02">
      <w:pPr>
        <w:pStyle w:val="2"/>
        <w:rPr>
          <w:rFonts w:asciiTheme="majorEastAsia" w:eastAsiaTheme="majorEastAsia" w:hAnsiTheme="majorEastAsia"/>
        </w:rPr>
      </w:pPr>
      <w:bookmarkStart w:id="67" w:name="_Toc8913958"/>
      <w:r w:rsidRPr="00EB36EB">
        <w:rPr>
          <w:rFonts w:asciiTheme="majorEastAsia" w:eastAsiaTheme="majorEastAsia" w:hAnsiTheme="majorEastAsia" w:hint="eastAsia"/>
        </w:rPr>
        <w:t>其他</w:t>
      </w:r>
      <w:bookmarkEnd w:id="67"/>
    </w:p>
    <w:p w:rsidR="00567790" w:rsidRPr="00EB36EB" w:rsidRDefault="00567790" w:rsidP="00567790">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1、由于项目审批、上级主管部门决策变化等非招标人原因造成本项目停止实施，招标人无法与中标人签订正式合同的，招标人不对中标人作任何补偿。如招标人已与中标人签订合同但尚未实施的，</w:t>
      </w:r>
      <w:r w:rsidR="00A423AD" w:rsidRPr="00EB36EB">
        <w:rPr>
          <w:rFonts w:asciiTheme="majorEastAsia" w:eastAsiaTheme="majorEastAsia" w:hAnsiTheme="majorEastAsia" w:hint="eastAsia"/>
        </w:rPr>
        <w:t>招标人通知书到达中标人后合同即告终止</w:t>
      </w:r>
      <w:r w:rsidRPr="00EB36EB">
        <w:rPr>
          <w:rFonts w:asciiTheme="majorEastAsia" w:eastAsiaTheme="majorEastAsia" w:hAnsiTheme="majorEastAsia" w:hint="eastAsia"/>
          <w:szCs w:val="21"/>
        </w:rPr>
        <w:t>，招标人不对中标人作任何补偿；如招标人已与中标人签订合同且已部分实施的，双方按中标人已完成的工作，根据投标报价按实结算，招标人不再对中标人作其他任何补偿。</w:t>
      </w:r>
    </w:p>
    <w:p w:rsidR="00567790" w:rsidRPr="00EB36EB" w:rsidRDefault="00567790" w:rsidP="00567790">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2、由于项目审批、上级主管部门决策变化等非招标人原因造成签订合同后1年未能实施该招标工程的，招标人和中标人根据当时的市场情况协商签订补充合同，如协商不成</w:t>
      </w:r>
      <w:r w:rsidR="00A423AD" w:rsidRPr="00EB36EB">
        <w:rPr>
          <w:rFonts w:asciiTheme="majorEastAsia" w:eastAsiaTheme="majorEastAsia" w:hAnsiTheme="majorEastAsia" w:hint="eastAsia"/>
        </w:rPr>
        <w:t>招标人可终止合同，通知书到达中标人后合同即告终止</w:t>
      </w:r>
      <w:r w:rsidRPr="00EB36EB">
        <w:rPr>
          <w:rFonts w:asciiTheme="majorEastAsia" w:eastAsiaTheme="majorEastAsia" w:hAnsiTheme="majorEastAsia" w:hint="eastAsia"/>
          <w:szCs w:val="21"/>
        </w:rPr>
        <w:t>，招标人将重新组织招标，原中标通知书失效，原合同终止，招标人不对中标人作任何补偿。</w:t>
      </w:r>
    </w:p>
    <w:p w:rsidR="00A77DC7" w:rsidRPr="00EB36EB" w:rsidRDefault="00A77DC7" w:rsidP="00567790">
      <w:pPr>
        <w:spacing w:line="360" w:lineRule="auto"/>
        <w:ind w:firstLineChars="200" w:firstLine="420"/>
        <w:rPr>
          <w:rFonts w:asciiTheme="majorEastAsia" w:eastAsiaTheme="majorEastAsia" w:hAnsiTheme="majorEastAsia"/>
          <w:szCs w:val="21"/>
        </w:rPr>
      </w:pPr>
    </w:p>
    <w:p w:rsidR="00A77DC7" w:rsidRPr="00EB36EB" w:rsidRDefault="00A77DC7" w:rsidP="00567790">
      <w:pPr>
        <w:spacing w:line="360" w:lineRule="auto"/>
        <w:ind w:firstLineChars="200" w:firstLine="420"/>
        <w:rPr>
          <w:rFonts w:asciiTheme="majorEastAsia" w:eastAsiaTheme="majorEastAsia" w:hAnsiTheme="majorEastAsia"/>
          <w:szCs w:val="21"/>
        </w:rPr>
      </w:pPr>
    </w:p>
    <w:p w:rsidR="00A77DC7" w:rsidRPr="00EB36EB" w:rsidRDefault="00A77DC7" w:rsidP="00567790">
      <w:pPr>
        <w:spacing w:line="360" w:lineRule="auto"/>
        <w:ind w:firstLineChars="200" w:firstLine="420"/>
        <w:rPr>
          <w:rFonts w:asciiTheme="majorEastAsia" w:eastAsiaTheme="majorEastAsia" w:hAnsiTheme="majorEastAsia"/>
          <w:szCs w:val="21"/>
        </w:rPr>
      </w:pPr>
    </w:p>
    <w:p w:rsidR="00A77DC7" w:rsidRPr="00EB36EB" w:rsidRDefault="00A77DC7" w:rsidP="00567790">
      <w:pPr>
        <w:spacing w:line="360" w:lineRule="auto"/>
        <w:ind w:firstLineChars="200" w:firstLine="420"/>
        <w:rPr>
          <w:rFonts w:asciiTheme="majorEastAsia" w:eastAsiaTheme="majorEastAsia" w:hAnsiTheme="majorEastAsia"/>
          <w:szCs w:val="21"/>
        </w:rPr>
      </w:pPr>
    </w:p>
    <w:p w:rsidR="00A77DC7" w:rsidRPr="00EB36EB" w:rsidRDefault="00A77DC7" w:rsidP="00567790">
      <w:pPr>
        <w:spacing w:line="360" w:lineRule="auto"/>
        <w:ind w:firstLineChars="200" w:firstLine="420"/>
        <w:rPr>
          <w:rFonts w:asciiTheme="majorEastAsia" w:eastAsiaTheme="majorEastAsia" w:hAnsiTheme="majorEastAsia"/>
          <w:szCs w:val="21"/>
        </w:rPr>
      </w:pPr>
    </w:p>
    <w:p w:rsidR="00A77DC7" w:rsidRPr="00EB36EB" w:rsidRDefault="00A77DC7" w:rsidP="00567790">
      <w:pPr>
        <w:spacing w:line="360" w:lineRule="auto"/>
        <w:ind w:firstLineChars="200" w:firstLine="420"/>
        <w:rPr>
          <w:rFonts w:asciiTheme="majorEastAsia" w:eastAsiaTheme="majorEastAsia" w:hAnsiTheme="majorEastAsia"/>
          <w:szCs w:val="21"/>
        </w:rPr>
      </w:pPr>
    </w:p>
    <w:p w:rsidR="00A77DC7" w:rsidRPr="00EB36EB" w:rsidRDefault="00A77DC7" w:rsidP="00567790">
      <w:pPr>
        <w:spacing w:line="360" w:lineRule="auto"/>
        <w:ind w:firstLineChars="200" w:firstLine="420"/>
        <w:rPr>
          <w:rFonts w:asciiTheme="majorEastAsia" w:eastAsiaTheme="majorEastAsia" w:hAnsiTheme="majorEastAsia"/>
          <w:szCs w:val="21"/>
        </w:rPr>
      </w:pPr>
    </w:p>
    <w:p w:rsidR="00A77DC7" w:rsidRPr="00EB36EB" w:rsidRDefault="00A77DC7" w:rsidP="00567790">
      <w:pPr>
        <w:spacing w:line="360" w:lineRule="auto"/>
        <w:ind w:firstLineChars="200" w:firstLine="420"/>
        <w:rPr>
          <w:rFonts w:asciiTheme="majorEastAsia" w:eastAsiaTheme="majorEastAsia" w:hAnsiTheme="majorEastAsia"/>
          <w:szCs w:val="21"/>
        </w:rPr>
      </w:pPr>
    </w:p>
    <w:p w:rsidR="00A77DC7" w:rsidRPr="00EB36EB" w:rsidRDefault="00A77DC7" w:rsidP="00567790">
      <w:pPr>
        <w:spacing w:line="360" w:lineRule="auto"/>
        <w:ind w:firstLineChars="200" w:firstLine="420"/>
        <w:rPr>
          <w:rFonts w:asciiTheme="majorEastAsia" w:eastAsiaTheme="majorEastAsia" w:hAnsiTheme="majorEastAsia"/>
          <w:szCs w:val="21"/>
        </w:rPr>
      </w:pPr>
    </w:p>
    <w:p w:rsidR="00A77DC7" w:rsidRPr="00EB36EB" w:rsidRDefault="00A77DC7" w:rsidP="00567790">
      <w:pPr>
        <w:spacing w:line="360" w:lineRule="auto"/>
        <w:ind w:firstLineChars="200" w:firstLine="420"/>
        <w:rPr>
          <w:rFonts w:asciiTheme="majorEastAsia" w:eastAsiaTheme="majorEastAsia" w:hAnsiTheme="majorEastAsia"/>
          <w:szCs w:val="21"/>
        </w:rPr>
      </w:pPr>
    </w:p>
    <w:p w:rsidR="00A77DC7" w:rsidRPr="00EB36EB" w:rsidRDefault="00A77DC7" w:rsidP="00C269E1">
      <w:pPr>
        <w:widowControl/>
        <w:adjustRightInd/>
        <w:spacing w:line="240" w:lineRule="auto"/>
        <w:textAlignment w:val="auto"/>
        <w:rPr>
          <w:rFonts w:asciiTheme="majorEastAsia" w:eastAsiaTheme="majorEastAsia" w:hAnsiTheme="majorEastAsia"/>
          <w:szCs w:val="21"/>
        </w:rPr>
      </w:pPr>
    </w:p>
    <w:p w:rsidR="00F8380A" w:rsidRPr="004F1FF1" w:rsidRDefault="00F8380A" w:rsidP="004F1FF1">
      <w:pPr>
        <w:keepNext/>
        <w:keepLines/>
        <w:adjustRightInd/>
        <w:spacing w:before="260" w:after="260" w:line="416" w:lineRule="auto"/>
        <w:jc w:val="center"/>
        <w:textAlignment w:val="auto"/>
        <w:outlineLvl w:val="1"/>
        <w:rPr>
          <w:rFonts w:ascii="宋体" w:hAnsi="宋体"/>
          <w:b/>
          <w:bCs/>
          <w:kern w:val="2"/>
          <w:sz w:val="32"/>
          <w:szCs w:val="32"/>
        </w:rPr>
      </w:pPr>
      <w:bookmarkStart w:id="68" w:name="_Toc184635081"/>
      <w:bookmarkStart w:id="69" w:name="_Toc452303986"/>
      <w:bookmarkStart w:id="70" w:name="_Toc8913959"/>
      <w:r w:rsidRPr="004F1FF1">
        <w:rPr>
          <w:rFonts w:ascii="宋体" w:hAnsi="宋体" w:hint="eastAsia"/>
          <w:b/>
          <w:bCs/>
          <w:kern w:val="2"/>
          <w:sz w:val="32"/>
          <w:szCs w:val="32"/>
        </w:rPr>
        <w:lastRenderedPageBreak/>
        <w:t>附件</w:t>
      </w:r>
      <w:r w:rsidR="004F1FF1" w:rsidRPr="004F1FF1">
        <w:rPr>
          <w:rFonts w:ascii="宋体" w:hAnsi="宋体" w:hint="eastAsia"/>
          <w:b/>
          <w:bCs/>
          <w:kern w:val="2"/>
          <w:sz w:val="32"/>
          <w:szCs w:val="32"/>
        </w:rPr>
        <w:t>A</w:t>
      </w:r>
      <w:r w:rsidRPr="004F1FF1">
        <w:rPr>
          <w:rFonts w:ascii="宋体" w:hAnsi="宋体" w:hint="eastAsia"/>
          <w:b/>
          <w:bCs/>
          <w:kern w:val="2"/>
          <w:sz w:val="32"/>
          <w:szCs w:val="32"/>
        </w:rPr>
        <w:t>：</w:t>
      </w:r>
      <w:bookmarkEnd w:id="68"/>
      <w:r w:rsidRPr="004F1FF1">
        <w:rPr>
          <w:rFonts w:ascii="宋体" w:hAnsi="宋体" w:hint="eastAsia"/>
          <w:b/>
          <w:bCs/>
          <w:kern w:val="2"/>
          <w:sz w:val="32"/>
          <w:szCs w:val="32"/>
        </w:rPr>
        <w:t>招标文件澄清申请函</w:t>
      </w:r>
      <w:bookmarkEnd w:id="69"/>
      <w:bookmarkEnd w:id="70"/>
    </w:p>
    <w:p w:rsidR="00F8380A" w:rsidRPr="00EB36EB" w:rsidRDefault="00F8380A" w:rsidP="00F8380A">
      <w:pPr>
        <w:autoSpaceDE w:val="0"/>
        <w:autoSpaceDN w:val="0"/>
        <w:jc w:val="center"/>
        <w:rPr>
          <w:rFonts w:ascii="黑体" w:eastAsia="黑体" w:cs="XBSJ-PK7482000003a-Identity-H"/>
          <w:sz w:val="28"/>
          <w:szCs w:val="28"/>
        </w:rPr>
      </w:pPr>
    </w:p>
    <w:p w:rsidR="00F8380A" w:rsidRPr="00EB36EB" w:rsidRDefault="00F8380A" w:rsidP="00F8380A">
      <w:pPr>
        <w:autoSpaceDE w:val="0"/>
        <w:autoSpaceDN w:val="0"/>
        <w:jc w:val="center"/>
        <w:rPr>
          <w:rFonts w:ascii="黑体" w:eastAsia="黑体" w:cs="XBSJ-PK7482000003a-Identity-H"/>
          <w:sz w:val="28"/>
          <w:szCs w:val="28"/>
        </w:rPr>
      </w:pPr>
      <w:r w:rsidRPr="00EB36EB">
        <w:rPr>
          <w:rFonts w:ascii="黑体" w:eastAsia="黑体" w:cs="XBSJ-PK7482000003a-Identity-H" w:hint="eastAsia"/>
          <w:sz w:val="28"/>
          <w:szCs w:val="28"/>
        </w:rPr>
        <w:t>招标文件澄清申请函（或无疑问函）</w:t>
      </w:r>
    </w:p>
    <w:p w:rsidR="00F8380A" w:rsidRPr="00EB36EB" w:rsidRDefault="00F8380A" w:rsidP="00F8380A">
      <w:pPr>
        <w:autoSpaceDE w:val="0"/>
        <w:autoSpaceDN w:val="0"/>
        <w:rPr>
          <w:rFonts w:ascii="宋体" w:hAnsi="宋体" w:cs="H-SS9-PK74820000032-Identity-H"/>
          <w:szCs w:val="21"/>
        </w:rPr>
      </w:pPr>
      <w:r w:rsidRPr="00EB36EB">
        <w:rPr>
          <w:rFonts w:ascii="宋体" w:hAnsi="宋体" w:cs="SSJ-PK7482000002d-Identity-H" w:hint="eastAsia"/>
          <w:szCs w:val="21"/>
        </w:rPr>
        <w:t>编号</w:t>
      </w:r>
      <w:r w:rsidRPr="00EB36EB">
        <w:rPr>
          <w:rFonts w:ascii="宋体" w:hAnsi="宋体" w:cs="H-SS9-PK74820000032-Identity-H" w:hint="eastAsia"/>
          <w:szCs w:val="21"/>
        </w:rPr>
        <w:t>：</w:t>
      </w:r>
    </w:p>
    <w:p w:rsidR="00F8380A" w:rsidRPr="00EB36EB" w:rsidRDefault="00F8380A" w:rsidP="00F8380A">
      <w:pPr>
        <w:autoSpaceDE w:val="0"/>
        <w:autoSpaceDN w:val="0"/>
        <w:rPr>
          <w:rFonts w:ascii="宋体" w:hAnsi="宋体" w:cs="H-SS9-PK74820000032-Identity-H"/>
          <w:szCs w:val="21"/>
        </w:rPr>
      </w:pPr>
      <w:r w:rsidRPr="00EB36EB">
        <w:rPr>
          <w:rFonts w:ascii="宋体" w:hAnsi="宋体" w:cs="H-SS9-PK74820000032-Identity-H" w:hint="eastAsia"/>
          <w:szCs w:val="21"/>
        </w:rPr>
        <w:t>_________________________（</w:t>
      </w:r>
      <w:r w:rsidRPr="00EB36EB">
        <w:rPr>
          <w:rFonts w:ascii="宋体" w:hAnsi="宋体" w:cs="SSJ-PK7482000002d-Identity-H" w:hint="eastAsia"/>
          <w:szCs w:val="21"/>
        </w:rPr>
        <w:t>招标人或招标代理机构名称</w:t>
      </w:r>
      <w:r w:rsidRPr="00EB36EB">
        <w:rPr>
          <w:rFonts w:ascii="宋体" w:hAnsi="宋体" w:cs="H-SS9-PK74820000032-Identity-H" w:hint="eastAsia"/>
          <w:szCs w:val="21"/>
        </w:rPr>
        <w:t>）：</w:t>
      </w:r>
    </w:p>
    <w:p w:rsidR="00F8380A" w:rsidRPr="00EB36EB" w:rsidRDefault="00F8380A" w:rsidP="00F8380A">
      <w:pPr>
        <w:autoSpaceDE w:val="0"/>
        <w:autoSpaceDN w:val="0"/>
        <w:ind w:firstLineChars="200" w:firstLine="420"/>
        <w:rPr>
          <w:rFonts w:ascii="宋体" w:hAnsi="宋体" w:cs="SSJ-PK7482000002d-Identity-H"/>
          <w:szCs w:val="21"/>
        </w:rPr>
      </w:pPr>
    </w:p>
    <w:p w:rsidR="00F8380A" w:rsidRPr="00EB36EB" w:rsidRDefault="00F8380A" w:rsidP="00F8380A">
      <w:pPr>
        <w:autoSpaceDE w:val="0"/>
        <w:autoSpaceDN w:val="0"/>
        <w:ind w:firstLineChars="200" w:firstLine="420"/>
        <w:rPr>
          <w:rFonts w:ascii="宋体" w:hAnsi="宋体" w:cs="SSJ-PK7482000002d-Identity-H"/>
          <w:szCs w:val="21"/>
        </w:rPr>
      </w:pPr>
      <w:r w:rsidRPr="00EB36EB">
        <w:rPr>
          <w:rFonts w:ascii="宋体" w:hAnsi="宋体" w:cs="SSJ-PK7482000002d-Identity-H" w:hint="eastAsia"/>
          <w:szCs w:val="21"/>
        </w:rPr>
        <w:t>经过仔细阅读</w:t>
      </w:r>
      <w:r w:rsidRPr="00EB36EB">
        <w:rPr>
          <w:rFonts w:ascii="宋体" w:hAnsi="宋体" w:cs="H-SS9-PK74820000032-Identity-H" w:hint="eastAsia"/>
          <w:szCs w:val="21"/>
        </w:rPr>
        <w:t>（</w:t>
      </w:r>
      <w:r w:rsidRPr="00EB36EB">
        <w:rPr>
          <w:rFonts w:ascii="宋体" w:hAnsi="宋体" w:cs="SSJ-PK7482000002d-Identity-H" w:hint="eastAsia"/>
          <w:szCs w:val="21"/>
        </w:rPr>
        <w:t>项目名称</w:t>
      </w:r>
      <w:r w:rsidRPr="00EB36EB">
        <w:rPr>
          <w:rFonts w:ascii="宋体" w:hAnsi="宋体" w:cs="H-SS9-PK74820000032-Identity-H" w:hint="eastAsia"/>
          <w:szCs w:val="21"/>
        </w:rPr>
        <w:t>）（</w:t>
      </w:r>
      <w:r w:rsidRPr="00EB36EB">
        <w:rPr>
          <w:rFonts w:ascii="宋体" w:hAnsi="宋体" w:cs="SSJ-PK7482000002d-Identity-H" w:hint="eastAsia"/>
          <w:szCs w:val="21"/>
        </w:rPr>
        <w:t>标段名称</w:t>
      </w:r>
      <w:r w:rsidRPr="00EB36EB">
        <w:rPr>
          <w:rFonts w:ascii="宋体" w:hAnsi="宋体" w:cs="H-SS9-PK74820000032-Identity-H" w:hint="eastAsia"/>
          <w:szCs w:val="21"/>
        </w:rPr>
        <w:t>）</w:t>
      </w:r>
      <w:r w:rsidRPr="00EB36EB">
        <w:rPr>
          <w:rFonts w:ascii="宋体" w:hAnsi="宋体" w:cs="SSJ-PK7482000002d-Identity-H" w:hint="eastAsia"/>
          <w:szCs w:val="21"/>
        </w:rPr>
        <w:t>招标文件后</w:t>
      </w:r>
      <w:r w:rsidRPr="00EB36EB">
        <w:rPr>
          <w:rFonts w:ascii="宋体" w:hAnsi="宋体" w:cs="H-SS9-PK74820000032-Identity-H" w:hint="eastAsia"/>
          <w:szCs w:val="21"/>
        </w:rPr>
        <w:t>，</w:t>
      </w:r>
      <w:r w:rsidR="004A5A7C" w:rsidRPr="00EB36EB">
        <w:rPr>
          <w:rFonts w:ascii="宋体" w:hAnsi="宋体" w:cs="SSJ-PK7482000002d-Identity-H" w:hint="eastAsia"/>
          <w:szCs w:val="21"/>
        </w:rPr>
        <w:t>招标人</w:t>
      </w:r>
      <w:r w:rsidRPr="00EB36EB">
        <w:rPr>
          <w:rFonts w:ascii="宋体" w:hAnsi="宋体" w:cs="SSJ-PK7482000002d-Identity-H" w:hint="eastAsia"/>
          <w:szCs w:val="21"/>
        </w:rPr>
        <w:t>确认（在相应选项框“</w:t>
      </w:r>
      <w:r w:rsidRPr="00EB36EB">
        <w:rPr>
          <w:rFonts w:hint="eastAsia"/>
        </w:rPr>
        <w:t>□</w:t>
      </w:r>
      <w:r w:rsidRPr="00EB36EB">
        <w:rPr>
          <w:rFonts w:ascii="宋体" w:hAnsi="宋体" w:cs="SSJ-PK7482000002d-Identity-H" w:hint="eastAsia"/>
          <w:szCs w:val="21"/>
        </w:rPr>
        <w:t>”中打“√”）</w:t>
      </w:r>
      <w:r w:rsidRPr="00EB36EB">
        <w:rPr>
          <w:rFonts w:ascii="宋体" w:hAnsi="宋体" w:cs="H-SS9-PK74820000032-Identity-H" w:hint="eastAsia"/>
          <w:szCs w:val="21"/>
        </w:rPr>
        <w:t>：</w:t>
      </w:r>
    </w:p>
    <w:p w:rsidR="00F8380A" w:rsidRPr="00EB36EB" w:rsidRDefault="00F8380A" w:rsidP="00F8380A">
      <w:pPr>
        <w:autoSpaceDE w:val="0"/>
        <w:autoSpaceDN w:val="0"/>
        <w:ind w:firstLineChars="200" w:firstLine="420"/>
      </w:pPr>
    </w:p>
    <w:p w:rsidR="00F8380A" w:rsidRPr="00EB36EB" w:rsidRDefault="00F8380A" w:rsidP="00F8380A">
      <w:pPr>
        <w:autoSpaceDE w:val="0"/>
        <w:autoSpaceDN w:val="0"/>
        <w:ind w:firstLineChars="200" w:firstLine="420"/>
        <w:rPr>
          <w:rFonts w:ascii="宋体" w:hAnsi="宋体" w:cs="E-BZ9-PK7483cf-Identity-H"/>
          <w:szCs w:val="21"/>
        </w:rPr>
      </w:pPr>
      <w:r w:rsidRPr="00EB36EB">
        <w:rPr>
          <w:rFonts w:hint="eastAsia"/>
        </w:rPr>
        <w:t>□有以下疑问请予以解答：</w:t>
      </w:r>
    </w:p>
    <w:p w:rsidR="00F8380A" w:rsidRPr="00EB36EB" w:rsidRDefault="00F8380A" w:rsidP="00F8380A">
      <w:pPr>
        <w:autoSpaceDE w:val="0"/>
        <w:autoSpaceDN w:val="0"/>
        <w:ind w:firstLineChars="200" w:firstLine="420"/>
        <w:rPr>
          <w:rFonts w:ascii="宋体" w:hAnsi="宋体" w:cs="H-SS9-PK74820000032-Identity-H"/>
          <w:szCs w:val="21"/>
        </w:rPr>
      </w:pPr>
      <w:r w:rsidRPr="00EB36EB">
        <w:rPr>
          <w:rFonts w:ascii="宋体" w:hAnsi="宋体" w:cs="E-BZ9-PK7483cf-Identity-H" w:hint="eastAsia"/>
          <w:szCs w:val="21"/>
        </w:rPr>
        <w:t>１．</w:t>
      </w:r>
      <w:r w:rsidRPr="00EB36EB">
        <w:rPr>
          <w:rFonts w:ascii="宋体" w:hAnsi="宋体" w:cs="H-SS9-PK74820000032-Identity-H" w:hint="eastAsia"/>
          <w:szCs w:val="21"/>
        </w:rPr>
        <w:t>……</w:t>
      </w:r>
    </w:p>
    <w:p w:rsidR="00F8380A" w:rsidRPr="00EB36EB" w:rsidRDefault="00F8380A" w:rsidP="00F8380A">
      <w:pPr>
        <w:autoSpaceDE w:val="0"/>
        <w:autoSpaceDN w:val="0"/>
        <w:ind w:firstLineChars="200" w:firstLine="420"/>
        <w:rPr>
          <w:rFonts w:ascii="宋体" w:hAnsi="宋体" w:cs="H-SS9-PK74820000032-Identity-H"/>
          <w:szCs w:val="21"/>
        </w:rPr>
      </w:pPr>
      <w:r w:rsidRPr="00EB36EB">
        <w:rPr>
          <w:rFonts w:ascii="宋体" w:hAnsi="宋体" w:cs="E-BZ9-PK7483cf-Identity-H" w:hint="eastAsia"/>
          <w:szCs w:val="21"/>
        </w:rPr>
        <w:t>２．</w:t>
      </w:r>
      <w:r w:rsidRPr="00EB36EB">
        <w:rPr>
          <w:rFonts w:ascii="宋体" w:hAnsi="宋体" w:cs="H-SS9-PK74820000032-Identity-H" w:hint="eastAsia"/>
          <w:szCs w:val="21"/>
        </w:rPr>
        <w:t>……</w:t>
      </w:r>
    </w:p>
    <w:p w:rsidR="00F8380A" w:rsidRPr="00EB36EB" w:rsidRDefault="00F8380A" w:rsidP="00F8380A">
      <w:pPr>
        <w:autoSpaceDE w:val="0"/>
        <w:autoSpaceDN w:val="0"/>
        <w:ind w:firstLineChars="200" w:firstLine="420"/>
        <w:rPr>
          <w:rFonts w:ascii="宋体" w:hAnsi="宋体" w:cs="H-SS9-PK74820000032-Identity-H"/>
          <w:szCs w:val="21"/>
        </w:rPr>
      </w:pPr>
      <w:r w:rsidRPr="00EB36EB">
        <w:rPr>
          <w:rFonts w:ascii="宋体" w:hAnsi="宋体" w:cs="H-SS9-PK74820000032-Identity-H" w:hint="eastAsia"/>
          <w:szCs w:val="21"/>
        </w:rPr>
        <w:t>……</w:t>
      </w:r>
    </w:p>
    <w:p w:rsidR="00F8380A" w:rsidRPr="00EB36EB" w:rsidRDefault="00F8380A" w:rsidP="00F8380A">
      <w:pPr>
        <w:autoSpaceDE w:val="0"/>
        <w:autoSpaceDN w:val="0"/>
        <w:ind w:firstLineChars="200" w:firstLine="420"/>
      </w:pPr>
    </w:p>
    <w:p w:rsidR="00F8380A" w:rsidRPr="00EB36EB" w:rsidRDefault="00F8380A" w:rsidP="00F8380A">
      <w:pPr>
        <w:autoSpaceDE w:val="0"/>
        <w:autoSpaceDN w:val="0"/>
        <w:ind w:firstLineChars="200" w:firstLine="420"/>
      </w:pPr>
      <w:r w:rsidRPr="00EB36EB">
        <w:rPr>
          <w:rFonts w:hint="eastAsia"/>
        </w:rPr>
        <w:t>□无疑问</w:t>
      </w:r>
    </w:p>
    <w:p w:rsidR="00F8380A" w:rsidRPr="00EB36EB" w:rsidRDefault="00F8380A" w:rsidP="00F8380A">
      <w:pPr>
        <w:autoSpaceDE w:val="0"/>
        <w:autoSpaceDN w:val="0"/>
        <w:ind w:firstLineChars="200" w:firstLine="420"/>
      </w:pPr>
    </w:p>
    <w:p w:rsidR="00F8380A" w:rsidRPr="00EB36EB" w:rsidRDefault="00F8380A" w:rsidP="00F8380A">
      <w:pPr>
        <w:autoSpaceDE w:val="0"/>
        <w:autoSpaceDN w:val="0"/>
        <w:ind w:firstLineChars="200" w:firstLine="420"/>
        <w:rPr>
          <w:rFonts w:ascii="宋体" w:hAnsi="宋体" w:cs="H-SS9-PK74820000032-Identity-H"/>
          <w:szCs w:val="21"/>
        </w:rPr>
      </w:pPr>
      <w:r w:rsidRPr="00EB36EB">
        <w:rPr>
          <w:rFonts w:hint="eastAsia"/>
        </w:rPr>
        <w:t>特引发函</w:t>
      </w:r>
    </w:p>
    <w:p w:rsidR="00F8380A" w:rsidRPr="00EB36EB" w:rsidRDefault="00F8380A" w:rsidP="00F8380A">
      <w:pPr>
        <w:autoSpaceDE w:val="0"/>
        <w:autoSpaceDN w:val="0"/>
        <w:jc w:val="right"/>
        <w:rPr>
          <w:rFonts w:ascii="宋体" w:hAnsi="宋体" w:cs="SSJ-PK7482000002d-Identity-H"/>
          <w:szCs w:val="21"/>
        </w:rPr>
      </w:pPr>
    </w:p>
    <w:p w:rsidR="00F8380A" w:rsidRPr="00EB36EB" w:rsidRDefault="00F8380A" w:rsidP="00F8380A">
      <w:pPr>
        <w:autoSpaceDE w:val="0"/>
        <w:autoSpaceDN w:val="0"/>
        <w:jc w:val="right"/>
        <w:rPr>
          <w:rFonts w:ascii="宋体" w:hAnsi="宋体" w:cs="H-SS9-PK74820000032-Identity-H"/>
          <w:szCs w:val="21"/>
        </w:rPr>
      </w:pPr>
      <w:r w:rsidRPr="00EB36EB">
        <w:rPr>
          <w:rFonts w:ascii="宋体" w:hAnsi="宋体" w:cs="SSJ-PK7482000002d-Identity-H" w:hint="eastAsia"/>
          <w:szCs w:val="21"/>
        </w:rPr>
        <w:t>投标人</w:t>
      </w:r>
      <w:r w:rsidRPr="00EB36EB">
        <w:rPr>
          <w:rFonts w:ascii="宋体" w:hAnsi="宋体" w:cs="H-SS9-PK74820000032-Identity-H" w:hint="eastAsia"/>
          <w:szCs w:val="21"/>
        </w:rPr>
        <w:t>：_______________（</w:t>
      </w:r>
      <w:r w:rsidRPr="00EB36EB">
        <w:rPr>
          <w:rFonts w:ascii="宋体" w:hAnsi="宋体" w:cs="SSJ-PK7482000002d-Identity-H" w:hint="eastAsia"/>
          <w:szCs w:val="21"/>
        </w:rPr>
        <w:t>盖单位章</w:t>
      </w:r>
      <w:r w:rsidRPr="00EB36EB">
        <w:rPr>
          <w:rFonts w:ascii="宋体" w:hAnsi="宋体" w:cs="H-SS9-PK74820000032-Identity-H" w:hint="eastAsia"/>
          <w:szCs w:val="21"/>
        </w:rPr>
        <w:t>）</w:t>
      </w:r>
    </w:p>
    <w:p w:rsidR="00F8380A" w:rsidRPr="00EB36EB" w:rsidRDefault="00F8380A" w:rsidP="00F8380A">
      <w:pPr>
        <w:spacing w:line="360" w:lineRule="auto"/>
        <w:ind w:firstLineChars="200" w:firstLine="420"/>
        <w:jc w:val="right"/>
        <w:rPr>
          <w:rFonts w:ascii="宋体" w:hAnsi="宋体" w:cs="SSJ-PK7482000002d-Identity-H"/>
          <w:szCs w:val="21"/>
        </w:rPr>
      </w:pPr>
    </w:p>
    <w:p w:rsidR="00F8380A" w:rsidRPr="00EB36EB" w:rsidRDefault="00F8380A" w:rsidP="00F8380A">
      <w:pPr>
        <w:spacing w:line="360" w:lineRule="auto"/>
        <w:ind w:firstLineChars="200" w:firstLine="420"/>
        <w:jc w:val="right"/>
        <w:rPr>
          <w:rFonts w:ascii="宋体" w:hAnsi="宋体" w:cs="SSJ-PK7482000002d-Identity-H"/>
          <w:szCs w:val="21"/>
        </w:rPr>
      </w:pPr>
      <w:r w:rsidRPr="00EB36EB">
        <w:rPr>
          <w:rFonts w:ascii="宋体" w:hAnsi="宋体" w:cs="SSJ-PK7482000002d-Identity-H" w:hint="eastAsia"/>
          <w:szCs w:val="21"/>
        </w:rPr>
        <w:t>年  月  日</w:t>
      </w:r>
    </w:p>
    <w:p w:rsidR="00A77DC7" w:rsidRPr="007B0E54" w:rsidRDefault="00A77DC7" w:rsidP="007B0E54">
      <w:pPr>
        <w:widowControl/>
        <w:adjustRightInd/>
        <w:spacing w:line="240" w:lineRule="auto"/>
        <w:textAlignment w:val="auto"/>
        <w:rPr>
          <w:rFonts w:ascii="宋体" w:hAnsi="宋体" w:cs="宋体"/>
          <w:kern w:val="2"/>
          <w:szCs w:val="21"/>
        </w:rPr>
      </w:pPr>
    </w:p>
    <w:p w:rsidR="006D15C7" w:rsidRPr="00EB36EB" w:rsidRDefault="00E76A9E" w:rsidP="00A65E02">
      <w:pPr>
        <w:pStyle w:val="10"/>
        <w:rPr>
          <w:rFonts w:asciiTheme="majorEastAsia" w:eastAsiaTheme="majorEastAsia" w:hAnsiTheme="majorEastAsia"/>
        </w:rPr>
      </w:pPr>
      <w:r w:rsidRPr="00EB36EB">
        <w:rPr>
          <w:rFonts w:asciiTheme="majorEastAsia" w:eastAsiaTheme="majorEastAsia" w:hAnsiTheme="majorEastAsia"/>
        </w:rPr>
        <w:br w:type="page"/>
      </w:r>
      <w:bookmarkStart w:id="71" w:name="_Toc8913962"/>
      <w:r w:rsidR="00D312DE" w:rsidRPr="00EB36EB">
        <w:rPr>
          <w:rFonts w:asciiTheme="majorEastAsia" w:eastAsiaTheme="majorEastAsia" w:hAnsiTheme="majorEastAsia" w:hint="eastAsia"/>
        </w:rPr>
        <w:lastRenderedPageBreak/>
        <w:t>服务</w:t>
      </w:r>
      <w:r w:rsidR="00C44766" w:rsidRPr="00EB36EB">
        <w:rPr>
          <w:rFonts w:asciiTheme="majorEastAsia" w:eastAsiaTheme="majorEastAsia" w:hAnsiTheme="majorEastAsia" w:hint="eastAsia"/>
        </w:rPr>
        <w:t>任务书</w:t>
      </w:r>
      <w:bookmarkEnd w:id="71"/>
    </w:p>
    <w:p w:rsidR="002215DA" w:rsidRPr="007B0E54" w:rsidRDefault="002215DA" w:rsidP="00E733C3">
      <w:pPr>
        <w:numPr>
          <w:ilvl w:val="0"/>
          <w:numId w:val="12"/>
        </w:numPr>
        <w:spacing w:line="360" w:lineRule="auto"/>
        <w:rPr>
          <w:rFonts w:ascii="宋体" w:hAnsi="宋体"/>
          <w:b/>
          <w:szCs w:val="21"/>
        </w:rPr>
      </w:pPr>
      <w:r w:rsidRPr="007B0E54">
        <w:rPr>
          <w:rFonts w:ascii="宋体" w:hAnsi="宋体" w:hint="eastAsia"/>
          <w:b/>
          <w:szCs w:val="21"/>
        </w:rPr>
        <w:t>服务时间</w:t>
      </w:r>
    </w:p>
    <w:p w:rsidR="002215DA" w:rsidRPr="00EB36EB" w:rsidRDefault="002215DA" w:rsidP="002215DA">
      <w:pPr>
        <w:spacing w:line="360" w:lineRule="auto"/>
        <w:ind w:left="420"/>
        <w:rPr>
          <w:rFonts w:asciiTheme="majorEastAsia" w:eastAsiaTheme="majorEastAsia" w:hAnsiTheme="majorEastAsia"/>
          <w:szCs w:val="21"/>
        </w:rPr>
      </w:pPr>
      <w:r w:rsidRPr="00EB36EB">
        <w:rPr>
          <w:rFonts w:asciiTheme="majorEastAsia" w:eastAsiaTheme="majorEastAsia" w:hAnsiTheme="majorEastAsia" w:hint="eastAsia"/>
          <w:szCs w:val="21"/>
        </w:rPr>
        <w:t>本项目招标服务期为一年，暂定开始服务时间为 20</w:t>
      </w:r>
      <w:r w:rsidR="0098291E">
        <w:rPr>
          <w:rFonts w:asciiTheme="majorEastAsia" w:eastAsiaTheme="majorEastAsia" w:hAnsiTheme="majorEastAsia"/>
          <w:szCs w:val="21"/>
        </w:rPr>
        <w:t>21</w:t>
      </w:r>
      <w:r w:rsidRPr="00EB36EB">
        <w:rPr>
          <w:rFonts w:asciiTheme="majorEastAsia" w:eastAsiaTheme="majorEastAsia" w:hAnsiTheme="majorEastAsia" w:hint="eastAsia"/>
          <w:szCs w:val="21"/>
        </w:rPr>
        <w:t>年</w:t>
      </w:r>
      <w:r w:rsidR="00517BAB" w:rsidRPr="00EB36EB">
        <w:rPr>
          <w:rFonts w:asciiTheme="majorEastAsia" w:eastAsiaTheme="majorEastAsia" w:hAnsiTheme="majorEastAsia" w:hint="eastAsia"/>
          <w:szCs w:val="21"/>
        </w:rPr>
        <w:t>7</w:t>
      </w:r>
      <w:r w:rsidRPr="00EB36EB">
        <w:rPr>
          <w:rFonts w:asciiTheme="majorEastAsia" w:eastAsiaTheme="majorEastAsia" w:hAnsiTheme="majorEastAsia" w:hint="eastAsia"/>
          <w:szCs w:val="21"/>
        </w:rPr>
        <w:t>月</w:t>
      </w:r>
      <w:r w:rsidR="001C0322" w:rsidRPr="00EB36EB">
        <w:rPr>
          <w:rFonts w:asciiTheme="majorEastAsia" w:eastAsiaTheme="majorEastAsia" w:hAnsiTheme="majorEastAsia"/>
          <w:szCs w:val="21"/>
        </w:rPr>
        <w:t>1</w:t>
      </w:r>
      <w:r w:rsidRPr="00EB36EB">
        <w:rPr>
          <w:rFonts w:asciiTheme="majorEastAsia" w:eastAsiaTheme="majorEastAsia" w:hAnsiTheme="majorEastAsia" w:hint="eastAsia"/>
          <w:szCs w:val="21"/>
        </w:rPr>
        <w:t>日。本项目各地块可能存在进场时间不同的情形，具体进场时间、服务期及人员要求以招标人发出书面工作指令为准。</w:t>
      </w:r>
    </w:p>
    <w:p w:rsidR="0070694D" w:rsidRPr="007B0E54" w:rsidRDefault="004A5A7C" w:rsidP="004A5A7C">
      <w:pPr>
        <w:pStyle w:val="af8"/>
        <w:numPr>
          <w:ilvl w:val="0"/>
          <w:numId w:val="12"/>
        </w:numPr>
        <w:ind w:firstLineChars="0"/>
        <w:rPr>
          <w:rFonts w:ascii="宋体" w:hAnsi="宋体"/>
          <w:b/>
          <w:szCs w:val="21"/>
        </w:rPr>
      </w:pPr>
      <w:r w:rsidRPr="007B0E54">
        <w:rPr>
          <w:rFonts w:ascii="宋体" w:hAnsi="宋体" w:hint="eastAsia"/>
          <w:b/>
          <w:szCs w:val="21"/>
        </w:rPr>
        <w:t>中标人人员配置要求</w:t>
      </w:r>
    </w:p>
    <w:p w:rsidR="004A5A7C" w:rsidRPr="00EB36EB" w:rsidRDefault="004A5A7C" w:rsidP="004A5A7C">
      <w:pPr>
        <w:spacing w:line="360" w:lineRule="auto"/>
        <w:ind w:left="420"/>
        <w:rPr>
          <w:rFonts w:ascii="宋体" w:hAnsi="宋体"/>
          <w:szCs w:val="21"/>
        </w:rPr>
      </w:pPr>
      <w:r w:rsidRPr="00EB36EB">
        <w:rPr>
          <w:rFonts w:ascii="宋体" w:hAnsi="宋体" w:hint="eastAsia"/>
          <w:szCs w:val="21"/>
        </w:rPr>
        <w:t>1.1中标人确保所有的工作人员均符合国家和地方法规规定的行业入职规定，取得服务内容对应的执业证书。</w:t>
      </w:r>
    </w:p>
    <w:p w:rsidR="004A5A7C" w:rsidRPr="00EB36EB" w:rsidRDefault="004A5A7C" w:rsidP="004A5A7C">
      <w:pPr>
        <w:spacing w:line="360" w:lineRule="auto"/>
        <w:ind w:left="420"/>
        <w:rPr>
          <w:rFonts w:ascii="宋体" w:hAnsi="宋体"/>
          <w:szCs w:val="21"/>
        </w:rPr>
      </w:pPr>
      <w:r w:rsidRPr="00EB36EB">
        <w:rPr>
          <w:rFonts w:ascii="宋体" w:hAnsi="宋体" w:hint="eastAsia"/>
          <w:szCs w:val="21"/>
        </w:rPr>
        <w:t>1.2中标人选派的保安员必须经过正规的保安培训，无违法犯罪前科，并向招标人及监管方提供保安人员的人事信息及无犯罪记录证明。</w:t>
      </w:r>
    </w:p>
    <w:p w:rsidR="004A5A7C" w:rsidRPr="00EB36EB" w:rsidRDefault="004A5A7C" w:rsidP="004A5A7C">
      <w:pPr>
        <w:spacing w:line="360" w:lineRule="auto"/>
        <w:ind w:left="420"/>
        <w:rPr>
          <w:rFonts w:ascii="宋体" w:hAnsi="宋体"/>
          <w:szCs w:val="21"/>
        </w:rPr>
      </w:pPr>
      <w:r w:rsidRPr="00EB36EB">
        <w:rPr>
          <w:rFonts w:ascii="宋体" w:hAnsi="宋体" w:hint="eastAsia"/>
          <w:szCs w:val="21"/>
        </w:rPr>
        <w:t>1.3中标人保证所有在岗岗位不得漏岗缺勤，保安员从业资格证持有者比率符合相关规定，严格控制队员过度轮换的频率；机械车库停车管理岗人员和电梯驾驶岗人员必须具备操作证，持证上岗；现场必须有4位或以上人员持有《建（构）筑物消防员》或《消防管理员》证件；若有保安人员离职的，补充人员须在5个工作日内完成交接工作且需持证上岗。</w:t>
      </w:r>
    </w:p>
    <w:p w:rsidR="004A5A7C" w:rsidRPr="00EB36EB" w:rsidRDefault="004A5A7C" w:rsidP="004A5A7C">
      <w:pPr>
        <w:spacing w:line="360" w:lineRule="auto"/>
        <w:ind w:left="420"/>
        <w:rPr>
          <w:rFonts w:ascii="宋体" w:hAnsi="宋体"/>
          <w:szCs w:val="21"/>
        </w:rPr>
      </w:pPr>
      <w:r w:rsidRPr="00EB36EB">
        <w:rPr>
          <w:rFonts w:ascii="宋体" w:hAnsi="宋体" w:hint="eastAsia"/>
          <w:szCs w:val="21"/>
        </w:rPr>
        <w:t>1.4中标人应为保安人员配备标准的国家规定的制式保安制服（经招标人和监管方认可）和符合国家规定的安保装备，保安人员必须着制服挂胸牌上岗执勤。</w:t>
      </w:r>
    </w:p>
    <w:p w:rsidR="004A5A7C" w:rsidRPr="00EB36EB" w:rsidRDefault="004A5A7C" w:rsidP="004A5A7C">
      <w:pPr>
        <w:spacing w:line="360" w:lineRule="auto"/>
        <w:ind w:left="420"/>
        <w:rPr>
          <w:rFonts w:ascii="宋体" w:hAnsi="宋体"/>
          <w:szCs w:val="21"/>
        </w:rPr>
      </w:pPr>
      <w:r w:rsidRPr="00EB36EB">
        <w:rPr>
          <w:rFonts w:ascii="宋体" w:hAnsi="宋体" w:hint="eastAsia"/>
          <w:szCs w:val="21"/>
        </w:rPr>
        <w:t>1.5中标人现场负责人的安排和调换必须事先以书面形式通知招标人并获得批准同意。</w:t>
      </w:r>
    </w:p>
    <w:p w:rsidR="004A5A7C" w:rsidRPr="00EB36EB" w:rsidRDefault="004A5A7C" w:rsidP="004A5A7C">
      <w:pPr>
        <w:spacing w:line="360" w:lineRule="auto"/>
        <w:ind w:left="420"/>
        <w:rPr>
          <w:rFonts w:ascii="宋体" w:hAnsi="宋体"/>
          <w:szCs w:val="21"/>
        </w:rPr>
      </w:pPr>
      <w:r w:rsidRPr="00EB36EB">
        <w:rPr>
          <w:rFonts w:ascii="宋体" w:hAnsi="宋体" w:hint="eastAsia"/>
          <w:szCs w:val="21"/>
        </w:rPr>
        <w:t>1.6中标人现场管理人员、服务人员应符合招标人安保需要的配置要求，不得未经授权调整人员岗位。</w:t>
      </w:r>
    </w:p>
    <w:p w:rsidR="004A5A7C" w:rsidRPr="00EB36EB" w:rsidRDefault="004A5A7C" w:rsidP="004A5A7C">
      <w:pPr>
        <w:spacing w:line="360" w:lineRule="auto"/>
        <w:ind w:left="420"/>
        <w:rPr>
          <w:rFonts w:ascii="宋体" w:hAnsi="宋体"/>
          <w:szCs w:val="21"/>
        </w:rPr>
      </w:pPr>
      <w:r w:rsidRPr="00EB36EB">
        <w:rPr>
          <w:rFonts w:ascii="宋体" w:hAnsi="宋体" w:hint="eastAsia"/>
          <w:szCs w:val="21"/>
        </w:rPr>
        <w:t>1.7中标人需按照国家相关法律法规及《保安服务管理条例》要求进行岗位编制，对大厦实施24小时的安全保卫服务。为确保大厦运行安全，如遇特殊情况或发生突发事件，中标人须临时增派保安人员。</w:t>
      </w:r>
    </w:p>
    <w:p w:rsidR="004A5A7C" w:rsidRPr="00EB36EB" w:rsidRDefault="004A5A7C" w:rsidP="004A5A7C">
      <w:pPr>
        <w:spacing w:line="360" w:lineRule="auto"/>
        <w:ind w:left="420"/>
        <w:rPr>
          <w:rFonts w:ascii="宋体" w:hAnsi="宋体"/>
          <w:szCs w:val="21"/>
        </w:rPr>
      </w:pPr>
      <w:r w:rsidRPr="00EB36EB">
        <w:rPr>
          <w:rFonts w:ascii="宋体" w:hAnsi="宋体" w:hint="eastAsia"/>
          <w:szCs w:val="21"/>
        </w:rPr>
        <w:t>1.8现场负责人要求：男，45岁以下，高中学历及以上学历，身高172CM以上，有三年以上保安基层管理工作经验，有保安从业资格证、有一定的管理和协调能力。</w:t>
      </w:r>
    </w:p>
    <w:p w:rsidR="00567343" w:rsidRDefault="00567343" w:rsidP="004A5A7C">
      <w:pPr>
        <w:rPr>
          <w:b/>
        </w:rPr>
      </w:pPr>
    </w:p>
    <w:p w:rsidR="00567343" w:rsidRDefault="00567343" w:rsidP="004A5A7C">
      <w:pPr>
        <w:rPr>
          <w:b/>
        </w:rPr>
      </w:pPr>
    </w:p>
    <w:p w:rsidR="00567343" w:rsidRDefault="00567343" w:rsidP="004A5A7C">
      <w:pPr>
        <w:rPr>
          <w:b/>
        </w:rPr>
      </w:pPr>
    </w:p>
    <w:p w:rsidR="00567343" w:rsidRDefault="00567343" w:rsidP="004A5A7C">
      <w:pPr>
        <w:rPr>
          <w:b/>
        </w:rPr>
      </w:pPr>
    </w:p>
    <w:p w:rsidR="00567343" w:rsidRDefault="00567343" w:rsidP="004A5A7C">
      <w:pPr>
        <w:rPr>
          <w:b/>
        </w:rPr>
      </w:pPr>
    </w:p>
    <w:p w:rsidR="007B0E54" w:rsidRDefault="004A5A7C" w:rsidP="004A5A7C">
      <w:pPr>
        <w:rPr>
          <w:b/>
        </w:rPr>
      </w:pPr>
      <w:r w:rsidRPr="007B0E54">
        <w:rPr>
          <w:rFonts w:hint="eastAsia"/>
          <w:b/>
        </w:rPr>
        <w:t>三．</w:t>
      </w:r>
    </w:p>
    <w:p w:rsidR="004A5A7C" w:rsidRDefault="004A5A7C" w:rsidP="004A5A7C">
      <w:pPr>
        <w:rPr>
          <w:b/>
        </w:rPr>
      </w:pPr>
      <w:r w:rsidRPr="007B0E54">
        <w:rPr>
          <w:rFonts w:hint="eastAsia"/>
          <w:b/>
        </w:rPr>
        <w:t>1.</w:t>
      </w:r>
      <w:r w:rsidR="00A75994">
        <w:rPr>
          <w:rFonts w:hint="eastAsia"/>
          <w:b/>
        </w:rPr>
        <w:t>各岗位</w:t>
      </w:r>
      <w:r w:rsidRPr="007B0E54">
        <w:rPr>
          <w:rFonts w:hint="eastAsia"/>
          <w:b/>
        </w:rPr>
        <w:t>岗位配置表（仅供参考</w:t>
      </w:r>
      <w:r w:rsidR="007B0E54">
        <w:rPr>
          <w:rFonts w:hint="eastAsia"/>
          <w:b/>
        </w:rPr>
        <w:t>，具体人员配置请各单位现场踏勘确认</w:t>
      </w:r>
      <w:r w:rsidRPr="007B0E54">
        <w:rPr>
          <w:rFonts w:hint="eastAsia"/>
          <w:b/>
        </w:rPr>
        <w:t>）：</w:t>
      </w:r>
    </w:p>
    <w:p w:rsidR="00AC3E4D" w:rsidRDefault="00AC3E4D" w:rsidP="004A5A7C">
      <w:pPr>
        <w:rPr>
          <w:b/>
        </w:rPr>
      </w:pPr>
    </w:p>
    <w:p w:rsidR="00AC3E4D" w:rsidRPr="00A75994" w:rsidRDefault="00DF12B2" w:rsidP="004A5A7C">
      <w:pPr>
        <w:rPr>
          <w:b/>
        </w:rPr>
      </w:pPr>
      <w:r>
        <w:rPr>
          <w:rFonts w:hint="eastAsia"/>
          <w:b/>
        </w:rPr>
        <w:t>（</w:t>
      </w:r>
      <w:r>
        <w:rPr>
          <w:rFonts w:hint="eastAsia"/>
          <w:b/>
        </w:rPr>
        <w:t>1</w:t>
      </w:r>
      <w:r>
        <w:rPr>
          <w:rFonts w:hint="eastAsia"/>
          <w:b/>
        </w:rPr>
        <w:t>）浦发</w:t>
      </w:r>
      <w:r>
        <w:rPr>
          <w:b/>
        </w:rPr>
        <w:t>广场</w:t>
      </w:r>
    </w:p>
    <w:tbl>
      <w:tblPr>
        <w:tblW w:w="8892" w:type="dxa"/>
        <w:jc w:val="center"/>
        <w:tblLayout w:type="fixed"/>
        <w:tblCellMar>
          <w:top w:w="15" w:type="dxa"/>
          <w:left w:w="15" w:type="dxa"/>
          <w:bottom w:w="15" w:type="dxa"/>
          <w:right w:w="15" w:type="dxa"/>
        </w:tblCellMar>
        <w:tblLook w:val="0000"/>
      </w:tblPr>
      <w:tblGrid>
        <w:gridCol w:w="565"/>
        <w:gridCol w:w="1829"/>
        <w:gridCol w:w="1320"/>
        <w:gridCol w:w="1319"/>
        <w:gridCol w:w="1320"/>
        <w:gridCol w:w="1320"/>
        <w:gridCol w:w="1219"/>
      </w:tblGrid>
      <w:tr w:rsidR="00EB36EB" w:rsidRPr="00EB36EB" w:rsidTr="004A5A7C">
        <w:trPr>
          <w:trHeight w:val="300"/>
          <w:jc w:val="center"/>
        </w:trPr>
        <w:tc>
          <w:tcPr>
            <w:tcW w:w="565" w:type="dxa"/>
            <w:vMerge w:val="restart"/>
            <w:tcBorders>
              <w:top w:val="single" w:sz="12" w:space="0" w:color="000000"/>
              <w:left w:val="single" w:sz="12" w:space="0" w:color="000000"/>
              <w:right w:val="single" w:sz="4" w:space="0" w:color="000000"/>
            </w:tcBorders>
            <w:shd w:val="clear" w:color="auto" w:fill="900000"/>
            <w:vAlign w:val="center"/>
          </w:tcPr>
          <w:p w:rsidR="004A5A7C" w:rsidRPr="00EB36EB" w:rsidRDefault="004A5A7C" w:rsidP="004A5A7C">
            <w:r w:rsidRPr="00EB36EB">
              <w:rPr>
                <w:rFonts w:hint="eastAsia"/>
              </w:rPr>
              <w:t>序号</w:t>
            </w:r>
          </w:p>
        </w:tc>
        <w:tc>
          <w:tcPr>
            <w:tcW w:w="1829" w:type="dxa"/>
            <w:vMerge w:val="restart"/>
            <w:tcBorders>
              <w:top w:val="single" w:sz="12" w:space="0" w:color="000000"/>
              <w:left w:val="single" w:sz="4" w:space="0" w:color="000000"/>
              <w:bottom w:val="single" w:sz="4" w:space="0" w:color="000000"/>
              <w:right w:val="single" w:sz="4" w:space="0" w:color="000000"/>
            </w:tcBorders>
            <w:shd w:val="clear" w:color="auto" w:fill="900000"/>
            <w:vAlign w:val="center"/>
          </w:tcPr>
          <w:p w:rsidR="004A5A7C" w:rsidRPr="00EB36EB" w:rsidRDefault="004A5A7C" w:rsidP="004A5A7C">
            <w:r w:rsidRPr="00EB36EB">
              <w:rPr>
                <w:rFonts w:hint="eastAsia"/>
              </w:rPr>
              <w:t>岗位名称</w:t>
            </w:r>
          </w:p>
        </w:tc>
        <w:tc>
          <w:tcPr>
            <w:tcW w:w="1320" w:type="dxa"/>
            <w:vMerge w:val="restart"/>
            <w:tcBorders>
              <w:top w:val="single" w:sz="12" w:space="0" w:color="000000"/>
              <w:left w:val="single" w:sz="4" w:space="0" w:color="000000"/>
              <w:bottom w:val="single" w:sz="4" w:space="0" w:color="000000"/>
              <w:right w:val="single" w:sz="4" w:space="0" w:color="000000"/>
            </w:tcBorders>
            <w:shd w:val="clear" w:color="auto" w:fill="900000"/>
            <w:vAlign w:val="center"/>
          </w:tcPr>
          <w:p w:rsidR="004A5A7C" w:rsidRPr="00EB36EB" w:rsidRDefault="004A5A7C" w:rsidP="004A5A7C">
            <w:r w:rsidRPr="00EB36EB">
              <w:rPr>
                <w:rFonts w:hint="eastAsia"/>
              </w:rPr>
              <w:t>值岗时间</w:t>
            </w:r>
            <w:r w:rsidRPr="00EB36EB">
              <w:rPr>
                <w:rFonts w:hint="eastAsia"/>
              </w:rPr>
              <w:t xml:space="preserve"> (h)</w:t>
            </w:r>
          </w:p>
        </w:tc>
        <w:tc>
          <w:tcPr>
            <w:tcW w:w="1319" w:type="dxa"/>
            <w:vMerge w:val="restart"/>
            <w:tcBorders>
              <w:top w:val="single" w:sz="12" w:space="0" w:color="000000"/>
              <w:left w:val="single" w:sz="4" w:space="0" w:color="000000"/>
              <w:bottom w:val="single" w:sz="4" w:space="0" w:color="000000"/>
              <w:right w:val="double" w:sz="4" w:space="0" w:color="000000"/>
            </w:tcBorders>
            <w:shd w:val="clear" w:color="auto" w:fill="900000"/>
            <w:vAlign w:val="center"/>
          </w:tcPr>
          <w:p w:rsidR="004A5A7C" w:rsidRPr="00EB36EB" w:rsidRDefault="004A5A7C" w:rsidP="004A5A7C">
            <w:r w:rsidRPr="00EB36EB">
              <w:rPr>
                <w:rFonts w:hint="eastAsia"/>
              </w:rPr>
              <w:t>岗位周期</w:t>
            </w:r>
          </w:p>
        </w:tc>
        <w:tc>
          <w:tcPr>
            <w:tcW w:w="1320" w:type="dxa"/>
            <w:vMerge w:val="restart"/>
            <w:tcBorders>
              <w:top w:val="single" w:sz="12" w:space="0" w:color="000000"/>
              <w:right w:val="single" w:sz="4" w:space="0" w:color="000000"/>
            </w:tcBorders>
            <w:shd w:val="clear" w:color="auto" w:fill="900000"/>
            <w:vAlign w:val="center"/>
          </w:tcPr>
          <w:p w:rsidR="004A5A7C" w:rsidRPr="00EB36EB" w:rsidRDefault="004A5A7C" w:rsidP="004A5A7C">
            <w:r w:rsidRPr="00EB36EB">
              <w:rPr>
                <w:rFonts w:hint="eastAsia"/>
              </w:rPr>
              <w:t>日班值班时间</w:t>
            </w:r>
          </w:p>
        </w:tc>
        <w:tc>
          <w:tcPr>
            <w:tcW w:w="1320" w:type="dxa"/>
            <w:vMerge w:val="restart"/>
            <w:tcBorders>
              <w:top w:val="single" w:sz="12" w:space="0" w:color="000000"/>
              <w:left w:val="single" w:sz="4" w:space="0" w:color="000000"/>
            </w:tcBorders>
            <w:shd w:val="clear" w:color="auto" w:fill="900000"/>
            <w:vAlign w:val="center"/>
          </w:tcPr>
          <w:p w:rsidR="004A5A7C" w:rsidRPr="00EB36EB" w:rsidRDefault="004A5A7C" w:rsidP="004A5A7C">
            <w:r w:rsidRPr="00EB36EB">
              <w:rPr>
                <w:rFonts w:hint="eastAsia"/>
              </w:rPr>
              <w:t>夜间当值时间</w:t>
            </w:r>
          </w:p>
        </w:tc>
        <w:tc>
          <w:tcPr>
            <w:tcW w:w="1219" w:type="dxa"/>
            <w:tcBorders>
              <w:top w:val="single" w:sz="12" w:space="0" w:color="000000"/>
              <w:left w:val="single" w:sz="4" w:space="0" w:color="000000"/>
            </w:tcBorders>
            <w:shd w:val="clear" w:color="auto" w:fill="900000"/>
            <w:vAlign w:val="center"/>
          </w:tcPr>
          <w:p w:rsidR="004A5A7C" w:rsidRPr="00EB36EB" w:rsidRDefault="004A5A7C" w:rsidP="004A5A7C">
            <w:r w:rsidRPr="00EB36EB">
              <w:rPr>
                <w:rFonts w:hint="eastAsia"/>
              </w:rPr>
              <w:t>各岗位职责（见附表）</w:t>
            </w:r>
          </w:p>
        </w:tc>
      </w:tr>
      <w:tr w:rsidR="00EB36EB" w:rsidRPr="00EB36EB" w:rsidTr="004A5A7C">
        <w:trPr>
          <w:trHeight w:val="300"/>
          <w:jc w:val="center"/>
        </w:trPr>
        <w:tc>
          <w:tcPr>
            <w:tcW w:w="565" w:type="dxa"/>
            <w:vMerge/>
            <w:tcBorders>
              <w:top w:val="single" w:sz="12" w:space="0" w:color="000000"/>
              <w:left w:val="single" w:sz="12" w:space="0" w:color="000000"/>
              <w:right w:val="single" w:sz="4" w:space="0" w:color="000000"/>
            </w:tcBorders>
            <w:shd w:val="clear" w:color="auto" w:fill="900000"/>
            <w:vAlign w:val="center"/>
          </w:tcPr>
          <w:p w:rsidR="004A5A7C" w:rsidRPr="00EB36EB" w:rsidRDefault="004A5A7C" w:rsidP="004A5A7C"/>
        </w:tc>
        <w:tc>
          <w:tcPr>
            <w:tcW w:w="1829" w:type="dxa"/>
            <w:vMerge/>
            <w:tcBorders>
              <w:top w:val="single" w:sz="12" w:space="0" w:color="000000"/>
              <w:left w:val="single" w:sz="4" w:space="0" w:color="000000"/>
              <w:bottom w:val="single" w:sz="4" w:space="0" w:color="000000"/>
              <w:right w:val="single" w:sz="4" w:space="0" w:color="000000"/>
            </w:tcBorders>
            <w:shd w:val="clear" w:color="auto" w:fill="900000"/>
            <w:vAlign w:val="center"/>
          </w:tcPr>
          <w:p w:rsidR="004A5A7C" w:rsidRPr="00EB36EB" w:rsidRDefault="004A5A7C" w:rsidP="004A5A7C"/>
        </w:tc>
        <w:tc>
          <w:tcPr>
            <w:tcW w:w="1320" w:type="dxa"/>
            <w:vMerge/>
            <w:tcBorders>
              <w:top w:val="single" w:sz="12" w:space="0" w:color="000000"/>
              <w:left w:val="single" w:sz="4" w:space="0" w:color="000000"/>
              <w:bottom w:val="single" w:sz="4" w:space="0" w:color="000000"/>
              <w:right w:val="single" w:sz="4" w:space="0" w:color="000000"/>
            </w:tcBorders>
            <w:shd w:val="clear" w:color="auto" w:fill="900000"/>
            <w:vAlign w:val="center"/>
          </w:tcPr>
          <w:p w:rsidR="004A5A7C" w:rsidRPr="00EB36EB" w:rsidRDefault="004A5A7C" w:rsidP="004A5A7C"/>
        </w:tc>
        <w:tc>
          <w:tcPr>
            <w:tcW w:w="1319" w:type="dxa"/>
            <w:vMerge/>
            <w:tcBorders>
              <w:top w:val="single" w:sz="12" w:space="0" w:color="000000"/>
              <w:left w:val="single" w:sz="4" w:space="0" w:color="000000"/>
              <w:bottom w:val="single" w:sz="4" w:space="0" w:color="000000"/>
              <w:right w:val="double" w:sz="4" w:space="0" w:color="000000"/>
            </w:tcBorders>
            <w:shd w:val="clear" w:color="auto" w:fill="900000"/>
            <w:vAlign w:val="center"/>
          </w:tcPr>
          <w:p w:rsidR="004A5A7C" w:rsidRPr="00EB36EB" w:rsidRDefault="004A5A7C" w:rsidP="004A5A7C"/>
        </w:tc>
        <w:tc>
          <w:tcPr>
            <w:tcW w:w="1320" w:type="dxa"/>
            <w:vMerge/>
            <w:tcBorders>
              <w:top w:val="single" w:sz="12" w:space="0" w:color="000000"/>
              <w:right w:val="single" w:sz="4" w:space="0" w:color="000000"/>
            </w:tcBorders>
            <w:shd w:val="clear" w:color="auto" w:fill="900000"/>
            <w:vAlign w:val="center"/>
          </w:tcPr>
          <w:p w:rsidR="004A5A7C" w:rsidRPr="00EB36EB" w:rsidRDefault="004A5A7C" w:rsidP="004A5A7C"/>
        </w:tc>
        <w:tc>
          <w:tcPr>
            <w:tcW w:w="1320" w:type="dxa"/>
            <w:vMerge/>
            <w:tcBorders>
              <w:top w:val="single" w:sz="12" w:space="0" w:color="000000"/>
              <w:left w:val="single" w:sz="4" w:space="0" w:color="000000"/>
            </w:tcBorders>
            <w:shd w:val="clear" w:color="auto" w:fill="900000"/>
            <w:vAlign w:val="center"/>
          </w:tcPr>
          <w:p w:rsidR="004A5A7C" w:rsidRPr="00EB36EB" w:rsidRDefault="004A5A7C" w:rsidP="004A5A7C"/>
        </w:tc>
        <w:tc>
          <w:tcPr>
            <w:tcW w:w="1219" w:type="dxa"/>
            <w:tcBorders>
              <w:top w:val="single" w:sz="12" w:space="0" w:color="000000"/>
              <w:left w:val="single" w:sz="4" w:space="0" w:color="000000"/>
            </w:tcBorders>
            <w:shd w:val="clear" w:color="auto" w:fill="900000"/>
            <w:vAlign w:val="center"/>
          </w:tcPr>
          <w:p w:rsidR="004A5A7C" w:rsidRPr="00EB36EB" w:rsidRDefault="004A5A7C" w:rsidP="004A5A7C"/>
        </w:tc>
      </w:tr>
      <w:tr w:rsidR="00EB36EB" w:rsidRPr="00EB36EB" w:rsidTr="004A5A7C">
        <w:trPr>
          <w:trHeight w:val="540"/>
          <w:jc w:val="center"/>
        </w:trPr>
        <w:tc>
          <w:tcPr>
            <w:tcW w:w="56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1</w:t>
            </w:r>
          </w:p>
        </w:tc>
        <w:tc>
          <w:tcPr>
            <w:tcW w:w="1829" w:type="dxa"/>
            <w:tcBorders>
              <w:top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巡逻、</w:t>
            </w:r>
          </w:p>
        </w:tc>
        <w:tc>
          <w:tcPr>
            <w:tcW w:w="1320"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24</w:t>
            </w:r>
          </w:p>
        </w:tc>
        <w:tc>
          <w:tcPr>
            <w:tcW w:w="131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每日</w:t>
            </w:r>
          </w:p>
        </w:tc>
        <w:tc>
          <w:tcPr>
            <w:tcW w:w="1320"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8:00-20:00</w:t>
            </w:r>
          </w:p>
        </w:tc>
        <w:tc>
          <w:tcPr>
            <w:tcW w:w="1320"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20:00-8:00</w:t>
            </w:r>
          </w:p>
        </w:tc>
        <w:tc>
          <w:tcPr>
            <w:tcW w:w="121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r>
      <w:tr w:rsidR="00EB36EB" w:rsidRPr="00EB36EB" w:rsidTr="004A5A7C">
        <w:trPr>
          <w:trHeight w:val="540"/>
          <w:jc w:val="center"/>
        </w:trPr>
        <w:tc>
          <w:tcPr>
            <w:tcW w:w="56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2</w:t>
            </w:r>
          </w:p>
        </w:tc>
        <w:tc>
          <w:tcPr>
            <w:tcW w:w="1829" w:type="dxa"/>
            <w:tcBorders>
              <w:top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东大堂岗</w:t>
            </w:r>
          </w:p>
        </w:tc>
        <w:tc>
          <w:tcPr>
            <w:tcW w:w="1320"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24</w:t>
            </w:r>
          </w:p>
        </w:tc>
        <w:tc>
          <w:tcPr>
            <w:tcW w:w="131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每日</w:t>
            </w:r>
          </w:p>
        </w:tc>
        <w:tc>
          <w:tcPr>
            <w:tcW w:w="1320"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8:00-20:00</w:t>
            </w:r>
          </w:p>
        </w:tc>
        <w:tc>
          <w:tcPr>
            <w:tcW w:w="1320"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20:00-8:00</w:t>
            </w:r>
          </w:p>
        </w:tc>
        <w:tc>
          <w:tcPr>
            <w:tcW w:w="121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r>
      <w:tr w:rsidR="00EB36EB" w:rsidRPr="00EB36EB" w:rsidTr="004A5A7C">
        <w:trPr>
          <w:trHeight w:val="540"/>
          <w:jc w:val="center"/>
        </w:trPr>
        <w:tc>
          <w:tcPr>
            <w:tcW w:w="56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3</w:t>
            </w:r>
          </w:p>
        </w:tc>
        <w:tc>
          <w:tcPr>
            <w:tcW w:w="1829" w:type="dxa"/>
            <w:tcBorders>
              <w:top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西大堂岗</w:t>
            </w:r>
          </w:p>
        </w:tc>
        <w:tc>
          <w:tcPr>
            <w:tcW w:w="1320"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24</w:t>
            </w:r>
          </w:p>
        </w:tc>
        <w:tc>
          <w:tcPr>
            <w:tcW w:w="131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每日</w:t>
            </w:r>
          </w:p>
        </w:tc>
        <w:tc>
          <w:tcPr>
            <w:tcW w:w="1320"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8:00-20:00</w:t>
            </w:r>
          </w:p>
        </w:tc>
        <w:tc>
          <w:tcPr>
            <w:tcW w:w="1320"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20:00-8:00</w:t>
            </w:r>
          </w:p>
        </w:tc>
        <w:tc>
          <w:tcPr>
            <w:tcW w:w="121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r>
      <w:tr w:rsidR="00EB36EB" w:rsidRPr="00EB36EB" w:rsidTr="004A5A7C">
        <w:trPr>
          <w:trHeight w:val="540"/>
          <w:jc w:val="center"/>
        </w:trPr>
        <w:tc>
          <w:tcPr>
            <w:tcW w:w="56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4</w:t>
            </w:r>
          </w:p>
        </w:tc>
        <w:tc>
          <w:tcPr>
            <w:tcW w:w="1829" w:type="dxa"/>
            <w:tcBorders>
              <w:top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监控岗</w:t>
            </w:r>
          </w:p>
        </w:tc>
        <w:tc>
          <w:tcPr>
            <w:tcW w:w="1320"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24</w:t>
            </w:r>
          </w:p>
        </w:tc>
        <w:tc>
          <w:tcPr>
            <w:tcW w:w="131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每日</w:t>
            </w:r>
          </w:p>
        </w:tc>
        <w:tc>
          <w:tcPr>
            <w:tcW w:w="1320"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8:00-20:00</w:t>
            </w:r>
          </w:p>
        </w:tc>
        <w:tc>
          <w:tcPr>
            <w:tcW w:w="1320"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20:00-8:00</w:t>
            </w:r>
          </w:p>
        </w:tc>
        <w:tc>
          <w:tcPr>
            <w:tcW w:w="121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r>
      <w:tr w:rsidR="00EB36EB" w:rsidRPr="00EB36EB" w:rsidTr="004A5A7C">
        <w:trPr>
          <w:trHeight w:val="540"/>
          <w:jc w:val="center"/>
        </w:trPr>
        <w:tc>
          <w:tcPr>
            <w:tcW w:w="56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5</w:t>
            </w:r>
          </w:p>
        </w:tc>
        <w:tc>
          <w:tcPr>
            <w:tcW w:w="1829" w:type="dxa"/>
            <w:tcBorders>
              <w:top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收费岗</w:t>
            </w:r>
          </w:p>
        </w:tc>
        <w:tc>
          <w:tcPr>
            <w:tcW w:w="1320"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98291E" w:rsidP="004A5A7C">
            <w:r>
              <w:rPr>
                <w:rFonts w:hint="eastAsia"/>
              </w:rPr>
              <w:t>12</w:t>
            </w:r>
          </w:p>
        </w:tc>
        <w:tc>
          <w:tcPr>
            <w:tcW w:w="131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98291E" w:rsidP="004A5A7C">
            <w:r w:rsidRPr="00EB36EB">
              <w:rPr>
                <w:rFonts w:hint="eastAsia"/>
              </w:rPr>
              <w:t>做五休二</w:t>
            </w:r>
          </w:p>
        </w:tc>
        <w:tc>
          <w:tcPr>
            <w:tcW w:w="1320"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8:00-20:00</w:t>
            </w:r>
          </w:p>
        </w:tc>
        <w:tc>
          <w:tcPr>
            <w:tcW w:w="1320"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20:00-8:00</w:t>
            </w:r>
          </w:p>
        </w:tc>
        <w:tc>
          <w:tcPr>
            <w:tcW w:w="121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r>
      <w:tr w:rsidR="00EB36EB" w:rsidRPr="00EB36EB" w:rsidTr="004A5A7C">
        <w:trPr>
          <w:trHeight w:val="540"/>
          <w:jc w:val="center"/>
        </w:trPr>
        <w:tc>
          <w:tcPr>
            <w:tcW w:w="56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6</w:t>
            </w:r>
          </w:p>
        </w:tc>
        <w:tc>
          <w:tcPr>
            <w:tcW w:w="1829" w:type="dxa"/>
            <w:tcBorders>
              <w:top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车库岗</w:t>
            </w:r>
          </w:p>
        </w:tc>
        <w:tc>
          <w:tcPr>
            <w:tcW w:w="1320"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98291E" w:rsidP="004A5A7C">
            <w:r>
              <w:t>8</w:t>
            </w:r>
          </w:p>
        </w:tc>
        <w:tc>
          <w:tcPr>
            <w:tcW w:w="131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做五休二</w:t>
            </w:r>
          </w:p>
        </w:tc>
        <w:tc>
          <w:tcPr>
            <w:tcW w:w="1320"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567343" w:rsidP="00567343">
            <w:r>
              <w:t>9</w:t>
            </w:r>
            <w:r w:rsidR="004A5A7C" w:rsidRPr="00EB36EB">
              <w:rPr>
                <w:rFonts w:hint="eastAsia"/>
              </w:rPr>
              <w:t>:00-</w:t>
            </w:r>
            <w:r w:rsidR="0098291E">
              <w:t>1</w:t>
            </w:r>
            <w:r>
              <w:t>7</w:t>
            </w:r>
            <w:r w:rsidR="004A5A7C" w:rsidRPr="00EB36EB">
              <w:rPr>
                <w:rFonts w:hint="eastAsia"/>
              </w:rPr>
              <w:t>:00</w:t>
            </w:r>
          </w:p>
        </w:tc>
        <w:tc>
          <w:tcPr>
            <w:tcW w:w="1320"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21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r>
      <w:tr w:rsidR="00EB36EB" w:rsidRPr="00EB36EB" w:rsidTr="004A5A7C">
        <w:trPr>
          <w:trHeight w:val="540"/>
          <w:jc w:val="center"/>
        </w:trPr>
        <w:tc>
          <w:tcPr>
            <w:tcW w:w="56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7</w:t>
            </w:r>
          </w:p>
        </w:tc>
        <w:tc>
          <w:tcPr>
            <w:tcW w:w="1829" w:type="dxa"/>
            <w:tcBorders>
              <w:top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广场车辆指挥岗</w:t>
            </w:r>
          </w:p>
        </w:tc>
        <w:tc>
          <w:tcPr>
            <w:tcW w:w="1320"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12</w:t>
            </w:r>
          </w:p>
        </w:tc>
        <w:tc>
          <w:tcPr>
            <w:tcW w:w="131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做五休二</w:t>
            </w:r>
          </w:p>
        </w:tc>
        <w:tc>
          <w:tcPr>
            <w:tcW w:w="1320"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8:00-20:00</w:t>
            </w:r>
          </w:p>
        </w:tc>
        <w:tc>
          <w:tcPr>
            <w:tcW w:w="1320"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21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r>
      <w:tr w:rsidR="00DF12B2" w:rsidRPr="00EB36EB" w:rsidTr="000F4863">
        <w:trPr>
          <w:trHeight w:val="540"/>
          <w:jc w:val="center"/>
        </w:trPr>
        <w:tc>
          <w:tcPr>
            <w:tcW w:w="565" w:type="dxa"/>
            <w:tcBorders>
              <w:top w:val="single" w:sz="4" w:space="0" w:color="000000"/>
              <w:left w:val="single" w:sz="4" w:space="0" w:color="000000"/>
              <w:bottom w:val="single" w:sz="4" w:space="0" w:color="000000"/>
              <w:right w:val="single" w:sz="4" w:space="0" w:color="000000"/>
            </w:tcBorders>
            <w:vAlign w:val="center"/>
          </w:tcPr>
          <w:p w:rsidR="00DF12B2" w:rsidRPr="00EB36EB" w:rsidRDefault="00DF12B2" w:rsidP="004A5A7C"/>
        </w:tc>
        <w:tc>
          <w:tcPr>
            <w:tcW w:w="1829" w:type="dxa"/>
            <w:tcBorders>
              <w:top w:val="single" w:sz="4" w:space="0" w:color="000000"/>
              <w:left w:val="single" w:sz="4" w:space="0" w:color="000000"/>
              <w:bottom w:val="single" w:sz="4" w:space="0" w:color="000000"/>
              <w:right w:val="single" w:sz="4" w:space="0" w:color="000000"/>
            </w:tcBorders>
            <w:vAlign w:val="center"/>
          </w:tcPr>
          <w:p w:rsidR="00DF12B2" w:rsidRPr="00EB36EB" w:rsidRDefault="00DF12B2" w:rsidP="004A5A7C"/>
        </w:tc>
        <w:tc>
          <w:tcPr>
            <w:tcW w:w="1320" w:type="dxa"/>
            <w:tcBorders>
              <w:top w:val="single" w:sz="4" w:space="0" w:color="000000"/>
              <w:left w:val="single" w:sz="4" w:space="0" w:color="000000"/>
              <w:bottom w:val="single" w:sz="4" w:space="0" w:color="000000"/>
              <w:right w:val="single" w:sz="4" w:space="0" w:color="000000"/>
            </w:tcBorders>
            <w:vAlign w:val="center"/>
          </w:tcPr>
          <w:p w:rsidR="00DF12B2" w:rsidRPr="00EB36EB" w:rsidRDefault="00DF12B2" w:rsidP="004A5A7C"/>
        </w:tc>
        <w:tc>
          <w:tcPr>
            <w:tcW w:w="1319" w:type="dxa"/>
            <w:tcBorders>
              <w:top w:val="single" w:sz="4" w:space="0" w:color="000000"/>
              <w:left w:val="single" w:sz="4" w:space="0" w:color="000000"/>
              <w:bottom w:val="single" w:sz="4" w:space="0" w:color="000000"/>
              <w:right w:val="single" w:sz="4" w:space="0" w:color="000000"/>
            </w:tcBorders>
            <w:vAlign w:val="center"/>
          </w:tcPr>
          <w:p w:rsidR="00DF12B2" w:rsidRPr="00EB36EB" w:rsidRDefault="00DF12B2" w:rsidP="004A5A7C"/>
        </w:tc>
        <w:tc>
          <w:tcPr>
            <w:tcW w:w="1320" w:type="dxa"/>
            <w:tcBorders>
              <w:top w:val="single" w:sz="4" w:space="0" w:color="000000"/>
              <w:left w:val="single" w:sz="4" w:space="0" w:color="000000"/>
              <w:bottom w:val="single" w:sz="4" w:space="0" w:color="000000"/>
              <w:right w:val="single" w:sz="4" w:space="0" w:color="000000"/>
            </w:tcBorders>
            <w:vAlign w:val="center"/>
          </w:tcPr>
          <w:p w:rsidR="00DF12B2" w:rsidRPr="00EB36EB" w:rsidRDefault="00DF12B2" w:rsidP="004A5A7C"/>
        </w:tc>
        <w:tc>
          <w:tcPr>
            <w:tcW w:w="1320" w:type="dxa"/>
            <w:tcBorders>
              <w:top w:val="single" w:sz="4" w:space="0" w:color="000000"/>
              <w:left w:val="single" w:sz="4" w:space="0" w:color="000000"/>
              <w:bottom w:val="single" w:sz="4" w:space="0" w:color="000000"/>
              <w:right w:val="single" w:sz="4" w:space="0" w:color="000000"/>
            </w:tcBorders>
            <w:vAlign w:val="center"/>
          </w:tcPr>
          <w:p w:rsidR="00DF12B2" w:rsidRPr="00EB36EB" w:rsidRDefault="00DF12B2" w:rsidP="004A5A7C"/>
        </w:tc>
        <w:tc>
          <w:tcPr>
            <w:tcW w:w="1219" w:type="dxa"/>
            <w:tcBorders>
              <w:top w:val="single" w:sz="4" w:space="0" w:color="000000"/>
              <w:left w:val="single" w:sz="4" w:space="0" w:color="000000"/>
              <w:bottom w:val="single" w:sz="4" w:space="0" w:color="000000"/>
              <w:right w:val="single" w:sz="4" w:space="0" w:color="000000"/>
            </w:tcBorders>
            <w:vAlign w:val="center"/>
          </w:tcPr>
          <w:p w:rsidR="00DF12B2" w:rsidRPr="00EB36EB" w:rsidRDefault="00DF12B2" w:rsidP="004A5A7C"/>
        </w:tc>
      </w:tr>
      <w:tr w:rsidR="00DF12B2" w:rsidRPr="00EB36EB" w:rsidTr="000F4863">
        <w:trPr>
          <w:trHeight w:val="540"/>
          <w:jc w:val="center"/>
        </w:trPr>
        <w:tc>
          <w:tcPr>
            <w:tcW w:w="565" w:type="dxa"/>
            <w:tcBorders>
              <w:top w:val="single" w:sz="4" w:space="0" w:color="000000"/>
              <w:left w:val="single" w:sz="4" w:space="0" w:color="000000"/>
              <w:bottom w:val="single" w:sz="4" w:space="0" w:color="000000"/>
              <w:right w:val="single" w:sz="4" w:space="0" w:color="000000"/>
            </w:tcBorders>
            <w:vAlign w:val="center"/>
          </w:tcPr>
          <w:p w:rsidR="00DF12B2" w:rsidRPr="00EB36EB" w:rsidRDefault="00DF12B2" w:rsidP="004A5A7C"/>
        </w:tc>
        <w:tc>
          <w:tcPr>
            <w:tcW w:w="1829" w:type="dxa"/>
            <w:tcBorders>
              <w:top w:val="single" w:sz="4" w:space="0" w:color="000000"/>
              <w:left w:val="single" w:sz="4" w:space="0" w:color="000000"/>
              <w:bottom w:val="single" w:sz="4" w:space="0" w:color="000000"/>
              <w:right w:val="single" w:sz="4" w:space="0" w:color="000000"/>
            </w:tcBorders>
            <w:vAlign w:val="center"/>
          </w:tcPr>
          <w:p w:rsidR="00DF12B2" w:rsidRPr="00EB36EB" w:rsidRDefault="00DF12B2" w:rsidP="004A5A7C"/>
        </w:tc>
        <w:tc>
          <w:tcPr>
            <w:tcW w:w="1320" w:type="dxa"/>
            <w:tcBorders>
              <w:top w:val="single" w:sz="4" w:space="0" w:color="000000"/>
              <w:left w:val="single" w:sz="4" w:space="0" w:color="000000"/>
              <w:bottom w:val="single" w:sz="4" w:space="0" w:color="000000"/>
              <w:right w:val="single" w:sz="4" w:space="0" w:color="000000"/>
            </w:tcBorders>
            <w:vAlign w:val="center"/>
          </w:tcPr>
          <w:p w:rsidR="00DF12B2" w:rsidRPr="00EB36EB" w:rsidRDefault="00DF12B2" w:rsidP="004A5A7C"/>
        </w:tc>
        <w:tc>
          <w:tcPr>
            <w:tcW w:w="1319" w:type="dxa"/>
            <w:tcBorders>
              <w:top w:val="single" w:sz="4" w:space="0" w:color="000000"/>
              <w:left w:val="single" w:sz="4" w:space="0" w:color="000000"/>
              <w:bottom w:val="single" w:sz="4" w:space="0" w:color="000000"/>
              <w:right w:val="single" w:sz="4" w:space="0" w:color="000000"/>
            </w:tcBorders>
            <w:vAlign w:val="center"/>
          </w:tcPr>
          <w:p w:rsidR="00DF12B2" w:rsidRPr="00EB36EB" w:rsidRDefault="00DF12B2" w:rsidP="004A5A7C"/>
        </w:tc>
        <w:tc>
          <w:tcPr>
            <w:tcW w:w="1320" w:type="dxa"/>
            <w:tcBorders>
              <w:top w:val="single" w:sz="4" w:space="0" w:color="000000"/>
              <w:left w:val="single" w:sz="4" w:space="0" w:color="000000"/>
              <w:bottom w:val="single" w:sz="4" w:space="0" w:color="000000"/>
              <w:right w:val="single" w:sz="4" w:space="0" w:color="000000"/>
            </w:tcBorders>
            <w:vAlign w:val="center"/>
          </w:tcPr>
          <w:p w:rsidR="00DF12B2" w:rsidRPr="00EB36EB" w:rsidRDefault="00DF12B2" w:rsidP="004A5A7C"/>
        </w:tc>
        <w:tc>
          <w:tcPr>
            <w:tcW w:w="1320" w:type="dxa"/>
            <w:tcBorders>
              <w:top w:val="single" w:sz="4" w:space="0" w:color="000000"/>
              <w:left w:val="single" w:sz="4" w:space="0" w:color="000000"/>
              <w:bottom w:val="single" w:sz="4" w:space="0" w:color="000000"/>
              <w:right w:val="single" w:sz="4" w:space="0" w:color="000000"/>
            </w:tcBorders>
            <w:vAlign w:val="center"/>
          </w:tcPr>
          <w:p w:rsidR="00DF12B2" w:rsidRPr="00EB36EB" w:rsidRDefault="00DF12B2" w:rsidP="004A5A7C"/>
        </w:tc>
        <w:tc>
          <w:tcPr>
            <w:tcW w:w="1219" w:type="dxa"/>
            <w:tcBorders>
              <w:top w:val="single" w:sz="4" w:space="0" w:color="000000"/>
              <w:left w:val="single" w:sz="4" w:space="0" w:color="000000"/>
              <w:bottom w:val="single" w:sz="4" w:space="0" w:color="000000"/>
              <w:right w:val="single" w:sz="4" w:space="0" w:color="000000"/>
            </w:tcBorders>
            <w:vAlign w:val="center"/>
          </w:tcPr>
          <w:p w:rsidR="00DF12B2" w:rsidRPr="00EB36EB" w:rsidRDefault="00DF12B2" w:rsidP="004A5A7C"/>
        </w:tc>
      </w:tr>
      <w:tr w:rsidR="00DF12B2" w:rsidRPr="00EB36EB" w:rsidTr="000F4863">
        <w:trPr>
          <w:trHeight w:val="540"/>
          <w:jc w:val="center"/>
        </w:trPr>
        <w:tc>
          <w:tcPr>
            <w:tcW w:w="565" w:type="dxa"/>
            <w:tcBorders>
              <w:top w:val="single" w:sz="4" w:space="0" w:color="000000"/>
              <w:left w:val="single" w:sz="4" w:space="0" w:color="000000"/>
              <w:bottom w:val="single" w:sz="4" w:space="0" w:color="000000"/>
              <w:right w:val="single" w:sz="4" w:space="0" w:color="000000"/>
            </w:tcBorders>
            <w:vAlign w:val="center"/>
          </w:tcPr>
          <w:p w:rsidR="00DF12B2" w:rsidRPr="00EB36EB" w:rsidRDefault="00DF12B2" w:rsidP="004A5A7C"/>
        </w:tc>
        <w:tc>
          <w:tcPr>
            <w:tcW w:w="1829" w:type="dxa"/>
            <w:tcBorders>
              <w:top w:val="single" w:sz="4" w:space="0" w:color="000000"/>
              <w:left w:val="single" w:sz="4" w:space="0" w:color="000000"/>
              <w:bottom w:val="single" w:sz="4" w:space="0" w:color="000000"/>
              <w:right w:val="single" w:sz="4" w:space="0" w:color="000000"/>
            </w:tcBorders>
            <w:vAlign w:val="center"/>
          </w:tcPr>
          <w:p w:rsidR="00DF12B2" w:rsidRPr="00EB36EB" w:rsidRDefault="00DF12B2" w:rsidP="004A5A7C"/>
        </w:tc>
        <w:tc>
          <w:tcPr>
            <w:tcW w:w="1320" w:type="dxa"/>
            <w:tcBorders>
              <w:top w:val="single" w:sz="4" w:space="0" w:color="000000"/>
              <w:left w:val="single" w:sz="4" w:space="0" w:color="000000"/>
              <w:bottom w:val="single" w:sz="4" w:space="0" w:color="000000"/>
              <w:right w:val="single" w:sz="4" w:space="0" w:color="000000"/>
            </w:tcBorders>
            <w:vAlign w:val="center"/>
          </w:tcPr>
          <w:p w:rsidR="00DF12B2" w:rsidRPr="00EB36EB" w:rsidRDefault="00DF12B2" w:rsidP="004A5A7C"/>
        </w:tc>
        <w:tc>
          <w:tcPr>
            <w:tcW w:w="1319" w:type="dxa"/>
            <w:tcBorders>
              <w:top w:val="single" w:sz="4" w:space="0" w:color="000000"/>
              <w:left w:val="single" w:sz="4" w:space="0" w:color="000000"/>
              <w:bottom w:val="single" w:sz="4" w:space="0" w:color="000000"/>
              <w:right w:val="single" w:sz="4" w:space="0" w:color="000000"/>
            </w:tcBorders>
            <w:vAlign w:val="center"/>
          </w:tcPr>
          <w:p w:rsidR="00DF12B2" w:rsidRPr="00EB36EB" w:rsidRDefault="00DF12B2" w:rsidP="004A5A7C"/>
        </w:tc>
        <w:tc>
          <w:tcPr>
            <w:tcW w:w="1320" w:type="dxa"/>
            <w:tcBorders>
              <w:top w:val="single" w:sz="4" w:space="0" w:color="000000"/>
              <w:left w:val="single" w:sz="4" w:space="0" w:color="000000"/>
              <w:bottom w:val="single" w:sz="4" w:space="0" w:color="000000"/>
              <w:right w:val="single" w:sz="4" w:space="0" w:color="000000"/>
            </w:tcBorders>
            <w:vAlign w:val="center"/>
          </w:tcPr>
          <w:p w:rsidR="00DF12B2" w:rsidRPr="00EB36EB" w:rsidRDefault="00DF12B2" w:rsidP="004A5A7C"/>
        </w:tc>
        <w:tc>
          <w:tcPr>
            <w:tcW w:w="1320" w:type="dxa"/>
            <w:tcBorders>
              <w:top w:val="single" w:sz="4" w:space="0" w:color="000000"/>
              <w:left w:val="single" w:sz="4" w:space="0" w:color="000000"/>
              <w:bottom w:val="single" w:sz="4" w:space="0" w:color="000000"/>
              <w:right w:val="single" w:sz="4" w:space="0" w:color="000000"/>
            </w:tcBorders>
            <w:vAlign w:val="center"/>
          </w:tcPr>
          <w:p w:rsidR="00DF12B2" w:rsidRPr="00EB36EB" w:rsidRDefault="00DF12B2" w:rsidP="004A5A7C"/>
        </w:tc>
        <w:tc>
          <w:tcPr>
            <w:tcW w:w="1219" w:type="dxa"/>
            <w:tcBorders>
              <w:top w:val="single" w:sz="4" w:space="0" w:color="000000"/>
              <w:left w:val="single" w:sz="4" w:space="0" w:color="000000"/>
              <w:bottom w:val="single" w:sz="4" w:space="0" w:color="000000"/>
              <w:right w:val="single" w:sz="4" w:space="0" w:color="000000"/>
            </w:tcBorders>
            <w:vAlign w:val="center"/>
          </w:tcPr>
          <w:p w:rsidR="00DF12B2" w:rsidRPr="00EB36EB" w:rsidRDefault="00DF12B2" w:rsidP="004A5A7C"/>
        </w:tc>
      </w:tr>
    </w:tbl>
    <w:p w:rsidR="00DF12B2" w:rsidRDefault="00DF12B2" w:rsidP="004A5A7C">
      <w:pPr>
        <w:rPr>
          <w:b/>
        </w:rPr>
      </w:pPr>
    </w:p>
    <w:p w:rsidR="00DF12B2" w:rsidRDefault="00DF12B2" w:rsidP="004A5A7C">
      <w:r w:rsidRPr="00DF12B2">
        <w:rPr>
          <w:rFonts w:hint="eastAsia"/>
          <w:b/>
        </w:rPr>
        <w:t>（</w:t>
      </w:r>
      <w:r w:rsidRPr="00DF12B2">
        <w:rPr>
          <w:rFonts w:hint="eastAsia"/>
          <w:b/>
        </w:rPr>
        <w:t>2</w:t>
      </w:r>
      <w:r w:rsidRPr="00DF12B2">
        <w:rPr>
          <w:rFonts w:hint="eastAsia"/>
          <w:b/>
        </w:rPr>
        <w:t>）金桥</w:t>
      </w:r>
      <w:r w:rsidRPr="00DF12B2">
        <w:rPr>
          <w:b/>
        </w:rPr>
        <w:t>园区</w:t>
      </w:r>
    </w:p>
    <w:tbl>
      <w:tblPr>
        <w:tblW w:w="9327" w:type="dxa"/>
        <w:jc w:val="center"/>
        <w:tblLayout w:type="fixed"/>
        <w:tblCellMar>
          <w:top w:w="15" w:type="dxa"/>
          <w:left w:w="15" w:type="dxa"/>
          <w:bottom w:w="15" w:type="dxa"/>
          <w:right w:w="15" w:type="dxa"/>
        </w:tblCellMar>
        <w:tblLook w:val="0000"/>
      </w:tblPr>
      <w:tblGrid>
        <w:gridCol w:w="899"/>
        <w:gridCol w:w="1829"/>
        <w:gridCol w:w="943"/>
        <w:gridCol w:w="1417"/>
        <w:gridCol w:w="1599"/>
        <w:gridCol w:w="1320"/>
        <w:gridCol w:w="1320"/>
      </w:tblGrid>
      <w:tr w:rsidR="00DF12B2" w:rsidTr="000F4863">
        <w:trPr>
          <w:trHeight w:val="300"/>
          <w:jc w:val="center"/>
        </w:trPr>
        <w:tc>
          <w:tcPr>
            <w:tcW w:w="899" w:type="dxa"/>
            <w:vMerge w:val="restart"/>
            <w:tcBorders>
              <w:top w:val="single" w:sz="12" w:space="0" w:color="000000"/>
              <w:left w:val="single" w:sz="12" w:space="0" w:color="000000"/>
              <w:right w:val="single" w:sz="4" w:space="0" w:color="000000"/>
            </w:tcBorders>
            <w:shd w:val="clear" w:color="auto" w:fill="900000"/>
            <w:vAlign w:val="center"/>
          </w:tcPr>
          <w:p w:rsidR="00DF12B2" w:rsidRDefault="00DF12B2" w:rsidP="000F4863">
            <w:pPr>
              <w:widowControl/>
              <w:jc w:val="center"/>
              <w:textAlignment w:val="center"/>
              <w:rPr>
                <w:rFonts w:ascii="华文细黑" w:eastAsia="华文细黑" w:hAnsi="华文细黑" w:cs="华文细黑"/>
                <w:b/>
                <w:bCs/>
                <w:color w:val="FFFFFF"/>
                <w:sz w:val="20"/>
              </w:rPr>
            </w:pPr>
            <w:r>
              <w:rPr>
                <w:rFonts w:ascii="华文细黑" w:eastAsia="华文细黑" w:hAnsi="华文细黑" w:cs="华文细黑" w:hint="eastAsia"/>
                <w:b/>
                <w:bCs/>
                <w:color w:val="FFFFFF"/>
                <w:sz w:val="20"/>
                <w:lang/>
              </w:rPr>
              <w:t>序号</w:t>
            </w:r>
          </w:p>
        </w:tc>
        <w:tc>
          <w:tcPr>
            <w:tcW w:w="1829" w:type="dxa"/>
            <w:vMerge w:val="restart"/>
            <w:tcBorders>
              <w:top w:val="single" w:sz="12" w:space="0" w:color="000000"/>
              <w:left w:val="single" w:sz="4" w:space="0" w:color="000000"/>
              <w:bottom w:val="single" w:sz="4" w:space="0" w:color="000000"/>
              <w:right w:val="single" w:sz="4" w:space="0" w:color="000000"/>
            </w:tcBorders>
            <w:shd w:val="clear" w:color="auto" w:fill="900000"/>
            <w:vAlign w:val="center"/>
          </w:tcPr>
          <w:p w:rsidR="00DF12B2" w:rsidRDefault="00DF12B2" w:rsidP="000F4863">
            <w:pPr>
              <w:widowControl/>
              <w:jc w:val="center"/>
              <w:textAlignment w:val="center"/>
              <w:rPr>
                <w:rFonts w:ascii="华文细黑" w:eastAsia="华文细黑" w:hAnsi="华文细黑" w:cs="华文细黑"/>
                <w:b/>
                <w:bCs/>
                <w:color w:val="FFFFFF"/>
                <w:sz w:val="20"/>
              </w:rPr>
            </w:pPr>
            <w:r>
              <w:rPr>
                <w:rFonts w:ascii="华文细黑" w:eastAsia="华文细黑" w:hAnsi="华文细黑" w:cs="华文细黑" w:hint="eastAsia"/>
                <w:b/>
                <w:bCs/>
                <w:color w:val="FFFFFF"/>
                <w:sz w:val="20"/>
                <w:lang/>
              </w:rPr>
              <w:t>岗位名称</w:t>
            </w:r>
          </w:p>
        </w:tc>
        <w:tc>
          <w:tcPr>
            <w:tcW w:w="943" w:type="dxa"/>
            <w:vMerge w:val="restart"/>
            <w:tcBorders>
              <w:top w:val="single" w:sz="12" w:space="0" w:color="000000"/>
              <w:left w:val="single" w:sz="4" w:space="0" w:color="000000"/>
              <w:bottom w:val="single" w:sz="4" w:space="0" w:color="000000"/>
              <w:right w:val="single" w:sz="4" w:space="0" w:color="000000"/>
            </w:tcBorders>
            <w:shd w:val="clear" w:color="auto" w:fill="900000"/>
            <w:vAlign w:val="center"/>
          </w:tcPr>
          <w:p w:rsidR="00DF12B2" w:rsidRDefault="00DF12B2" w:rsidP="000F4863">
            <w:pPr>
              <w:widowControl/>
              <w:jc w:val="center"/>
              <w:textAlignment w:val="center"/>
              <w:rPr>
                <w:rFonts w:ascii="华文细黑" w:eastAsia="华文细黑" w:hAnsi="华文细黑" w:cs="华文细黑"/>
                <w:b/>
                <w:bCs/>
                <w:color w:val="FFFFFF"/>
                <w:sz w:val="20"/>
              </w:rPr>
            </w:pPr>
            <w:r>
              <w:rPr>
                <w:rFonts w:ascii="华文细黑" w:eastAsia="华文细黑" w:hAnsi="华文细黑" w:cs="华文细黑" w:hint="eastAsia"/>
                <w:b/>
                <w:bCs/>
                <w:color w:val="FFFFFF"/>
                <w:sz w:val="20"/>
                <w:lang/>
              </w:rPr>
              <w:t>值岗时间 (h)</w:t>
            </w:r>
          </w:p>
        </w:tc>
        <w:tc>
          <w:tcPr>
            <w:tcW w:w="1417" w:type="dxa"/>
            <w:vMerge w:val="restart"/>
            <w:tcBorders>
              <w:top w:val="single" w:sz="12" w:space="0" w:color="000000"/>
              <w:left w:val="single" w:sz="4" w:space="0" w:color="000000"/>
              <w:bottom w:val="single" w:sz="4" w:space="0" w:color="000000"/>
              <w:right w:val="double" w:sz="4" w:space="0" w:color="000000"/>
            </w:tcBorders>
            <w:shd w:val="clear" w:color="auto" w:fill="900000"/>
            <w:vAlign w:val="center"/>
          </w:tcPr>
          <w:p w:rsidR="00DF12B2" w:rsidRDefault="00DF12B2" w:rsidP="000F4863">
            <w:pPr>
              <w:widowControl/>
              <w:jc w:val="center"/>
              <w:textAlignment w:val="center"/>
              <w:rPr>
                <w:rFonts w:ascii="华文细黑" w:eastAsia="华文细黑" w:hAnsi="华文细黑" w:cs="华文细黑"/>
                <w:b/>
                <w:bCs/>
                <w:color w:val="FFFFFF"/>
                <w:sz w:val="20"/>
              </w:rPr>
            </w:pPr>
            <w:r>
              <w:rPr>
                <w:rFonts w:ascii="华文细黑" w:eastAsia="华文细黑" w:hAnsi="华文细黑" w:cs="华文细黑" w:hint="eastAsia"/>
                <w:b/>
                <w:bCs/>
                <w:color w:val="FFFFFF"/>
                <w:sz w:val="20"/>
                <w:lang/>
              </w:rPr>
              <w:t>岗位周期</w:t>
            </w:r>
          </w:p>
        </w:tc>
        <w:tc>
          <w:tcPr>
            <w:tcW w:w="1599" w:type="dxa"/>
            <w:vMerge w:val="restart"/>
            <w:tcBorders>
              <w:top w:val="single" w:sz="12" w:space="0" w:color="000000"/>
              <w:right w:val="single" w:sz="4" w:space="0" w:color="000000"/>
            </w:tcBorders>
            <w:shd w:val="clear" w:color="auto" w:fill="900000"/>
            <w:vAlign w:val="center"/>
          </w:tcPr>
          <w:p w:rsidR="00DF12B2" w:rsidRDefault="00DF12B2" w:rsidP="000F4863">
            <w:pPr>
              <w:widowControl/>
              <w:jc w:val="center"/>
              <w:textAlignment w:val="center"/>
              <w:rPr>
                <w:rFonts w:ascii="华文细黑" w:eastAsia="华文细黑" w:hAnsi="华文细黑" w:cs="华文细黑"/>
                <w:b/>
                <w:bCs/>
                <w:color w:val="FFFFFF"/>
                <w:sz w:val="20"/>
              </w:rPr>
            </w:pPr>
            <w:r>
              <w:rPr>
                <w:rFonts w:ascii="华文细黑" w:eastAsia="华文细黑" w:hAnsi="华文细黑" w:cs="华文细黑" w:hint="eastAsia"/>
                <w:b/>
                <w:bCs/>
                <w:color w:val="FFFFFF"/>
                <w:sz w:val="20"/>
                <w:lang/>
              </w:rPr>
              <w:t>日班值班时间</w:t>
            </w:r>
          </w:p>
        </w:tc>
        <w:tc>
          <w:tcPr>
            <w:tcW w:w="1320" w:type="dxa"/>
            <w:vMerge w:val="restart"/>
            <w:tcBorders>
              <w:top w:val="single" w:sz="12" w:space="0" w:color="000000"/>
              <w:left w:val="single" w:sz="4" w:space="0" w:color="000000"/>
            </w:tcBorders>
            <w:shd w:val="clear" w:color="auto" w:fill="900000"/>
            <w:vAlign w:val="center"/>
          </w:tcPr>
          <w:p w:rsidR="00DF12B2" w:rsidRDefault="00DF12B2" w:rsidP="000F4863">
            <w:pPr>
              <w:widowControl/>
              <w:jc w:val="center"/>
              <w:textAlignment w:val="center"/>
              <w:rPr>
                <w:rFonts w:ascii="华文细黑" w:eastAsia="华文细黑" w:hAnsi="华文细黑" w:cs="华文细黑"/>
                <w:b/>
                <w:bCs/>
                <w:color w:val="FFFFFF"/>
                <w:sz w:val="20"/>
              </w:rPr>
            </w:pPr>
            <w:r>
              <w:rPr>
                <w:rFonts w:ascii="华文细黑" w:eastAsia="华文细黑" w:hAnsi="华文细黑" w:cs="华文细黑" w:hint="eastAsia"/>
                <w:b/>
                <w:bCs/>
                <w:color w:val="FFFFFF"/>
                <w:sz w:val="20"/>
                <w:lang/>
              </w:rPr>
              <w:t>夜间当值时间</w:t>
            </w:r>
          </w:p>
        </w:tc>
        <w:tc>
          <w:tcPr>
            <w:tcW w:w="1320" w:type="dxa"/>
            <w:tcBorders>
              <w:top w:val="single" w:sz="12" w:space="0" w:color="000000"/>
              <w:left w:val="single" w:sz="4" w:space="0" w:color="000000"/>
            </w:tcBorders>
            <w:shd w:val="clear" w:color="auto" w:fill="900000"/>
            <w:vAlign w:val="center"/>
          </w:tcPr>
          <w:p w:rsidR="00DF12B2" w:rsidRDefault="00DF12B2" w:rsidP="000F4863">
            <w:pPr>
              <w:widowControl/>
              <w:textAlignment w:val="center"/>
              <w:rPr>
                <w:rFonts w:ascii="华文细黑" w:eastAsia="华文细黑" w:hAnsi="华文细黑" w:cs="华文细黑"/>
                <w:b/>
                <w:bCs/>
                <w:color w:val="FFFFFF"/>
                <w:sz w:val="20"/>
                <w:lang/>
              </w:rPr>
            </w:pPr>
            <w:r>
              <w:rPr>
                <w:rFonts w:ascii="华文细黑" w:eastAsia="华文细黑" w:hAnsi="华文细黑" w:cs="华文细黑" w:hint="eastAsia"/>
                <w:b/>
                <w:bCs/>
                <w:color w:val="FFFFFF"/>
                <w:sz w:val="20"/>
                <w:lang/>
              </w:rPr>
              <w:t>各岗位职责（见附表）</w:t>
            </w:r>
          </w:p>
        </w:tc>
      </w:tr>
      <w:tr w:rsidR="00DF12B2" w:rsidTr="000F4863">
        <w:trPr>
          <w:trHeight w:val="300"/>
          <w:jc w:val="center"/>
        </w:trPr>
        <w:tc>
          <w:tcPr>
            <w:tcW w:w="899" w:type="dxa"/>
            <w:vMerge/>
            <w:tcBorders>
              <w:top w:val="single" w:sz="12" w:space="0" w:color="000000"/>
              <w:left w:val="single" w:sz="12" w:space="0" w:color="000000"/>
              <w:right w:val="single" w:sz="4" w:space="0" w:color="000000"/>
            </w:tcBorders>
            <w:shd w:val="clear" w:color="auto" w:fill="900000"/>
            <w:vAlign w:val="center"/>
          </w:tcPr>
          <w:p w:rsidR="00DF12B2" w:rsidRDefault="00DF12B2" w:rsidP="000F4863">
            <w:pPr>
              <w:jc w:val="center"/>
              <w:rPr>
                <w:rFonts w:ascii="华文细黑" w:eastAsia="华文细黑" w:hAnsi="华文细黑" w:cs="华文细黑"/>
                <w:color w:val="FFFFFF"/>
                <w:sz w:val="20"/>
              </w:rPr>
            </w:pPr>
          </w:p>
        </w:tc>
        <w:tc>
          <w:tcPr>
            <w:tcW w:w="1829" w:type="dxa"/>
            <w:vMerge/>
            <w:tcBorders>
              <w:top w:val="single" w:sz="12" w:space="0" w:color="000000"/>
              <w:left w:val="single" w:sz="4" w:space="0" w:color="000000"/>
              <w:bottom w:val="single" w:sz="4" w:space="0" w:color="000000"/>
              <w:right w:val="single" w:sz="4" w:space="0" w:color="000000"/>
            </w:tcBorders>
            <w:shd w:val="clear" w:color="auto" w:fill="900000"/>
            <w:vAlign w:val="center"/>
          </w:tcPr>
          <w:p w:rsidR="00DF12B2" w:rsidRDefault="00DF12B2" w:rsidP="000F4863">
            <w:pPr>
              <w:jc w:val="center"/>
              <w:rPr>
                <w:rFonts w:ascii="华文细黑" w:eastAsia="华文细黑" w:hAnsi="华文细黑" w:cs="华文细黑"/>
                <w:color w:val="FFFFFF"/>
                <w:sz w:val="20"/>
              </w:rPr>
            </w:pPr>
          </w:p>
        </w:tc>
        <w:tc>
          <w:tcPr>
            <w:tcW w:w="943" w:type="dxa"/>
            <w:vMerge/>
            <w:tcBorders>
              <w:top w:val="single" w:sz="12" w:space="0" w:color="000000"/>
              <w:left w:val="single" w:sz="4" w:space="0" w:color="000000"/>
              <w:bottom w:val="single" w:sz="4" w:space="0" w:color="000000"/>
              <w:right w:val="single" w:sz="4" w:space="0" w:color="000000"/>
            </w:tcBorders>
            <w:shd w:val="clear" w:color="auto" w:fill="900000"/>
            <w:vAlign w:val="center"/>
          </w:tcPr>
          <w:p w:rsidR="00DF12B2" w:rsidRDefault="00DF12B2" w:rsidP="000F4863">
            <w:pPr>
              <w:jc w:val="center"/>
              <w:rPr>
                <w:rFonts w:ascii="华文细黑" w:eastAsia="华文细黑" w:hAnsi="华文细黑" w:cs="华文细黑"/>
                <w:color w:val="FFFFFF"/>
                <w:sz w:val="20"/>
              </w:rPr>
            </w:pPr>
          </w:p>
        </w:tc>
        <w:tc>
          <w:tcPr>
            <w:tcW w:w="1417" w:type="dxa"/>
            <w:vMerge/>
            <w:tcBorders>
              <w:top w:val="single" w:sz="12" w:space="0" w:color="000000"/>
              <w:left w:val="single" w:sz="4" w:space="0" w:color="000000"/>
              <w:bottom w:val="single" w:sz="4" w:space="0" w:color="000000"/>
              <w:right w:val="double" w:sz="4" w:space="0" w:color="000000"/>
            </w:tcBorders>
            <w:shd w:val="clear" w:color="auto" w:fill="900000"/>
            <w:vAlign w:val="center"/>
          </w:tcPr>
          <w:p w:rsidR="00DF12B2" w:rsidRDefault="00DF12B2" w:rsidP="000F4863">
            <w:pPr>
              <w:jc w:val="center"/>
              <w:rPr>
                <w:rFonts w:ascii="华文细黑" w:eastAsia="华文细黑" w:hAnsi="华文细黑" w:cs="华文细黑"/>
                <w:color w:val="FFFFFF"/>
                <w:sz w:val="20"/>
              </w:rPr>
            </w:pPr>
          </w:p>
        </w:tc>
        <w:tc>
          <w:tcPr>
            <w:tcW w:w="1599" w:type="dxa"/>
            <w:vMerge/>
            <w:tcBorders>
              <w:top w:val="single" w:sz="12" w:space="0" w:color="000000"/>
              <w:right w:val="single" w:sz="4" w:space="0" w:color="000000"/>
            </w:tcBorders>
            <w:shd w:val="clear" w:color="auto" w:fill="900000"/>
            <w:vAlign w:val="center"/>
          </w:tcPr>
          <w:p w:rsidR="00DF12B2" w:rsidRDefault="00DF12B2" w:rsidP="000F4863">
            <w:pPr>
              <w:jc w:val="center"/>
              <w:rPr>
                <w:rFonts w:ascii="华文细黑" w:eastAsia="华文细黑" w:hAnsi="华文细黑" w:cs="华文细黑"/>
                <w:color w:val="FFFFFF"/>
                <w:sz w:val="20"/>
              </w:rPr>
            </w:pPr>
          </w:p>
        </w:tc>
        <w:tc>
          <w:tcPr>
            <w:tcW w:w="1320" w:type="dxa"/>
            <w:vMerge/>
            <w:tcBorders>
              <w:top w:val="single" w:sz="12" w:space="0" w:color="000000"/>
              <w:left w:val="single" w:sz="4" w:space="0" w:color="000000"/>
            </w:tcBorders>
            <w:shd w:val="clear" w:color="auto" w:fill="900000"/>
            <w:vAlign w:val="center"/>
          </w:tcPr>
          <w:p w:rsidR="00DF12B2" w:rsidRDefault="00DF12B2" w:rsidP="000F4863">
            <w:pPr>
              <w:jc w:val="center"/>
              <w:rPr>
                <w:rFonts w:ascii="华文细黑" w:eastAsia="华文细黑" w:hAnsi="华文细黑" w:cs="华文细黑"/>
                <w:color w:val="FFFFFF"/>
                <w:sz w:val="20"/>
              </w:rPr>
            </w:pPr>
          </w:p>
        </w:tc>
        <w:tc>
          <w:tcPr>
            <w:tcW w:w="1320" w:type="dxa"/>
            <w:tcBorders>
              <w:top w:val="single" w:sz="12" w:space="0" w:color="000000"/>
              <w:left w:val="single" w:sz="4" w:space="0" w:color="000000"/>
            </w:tcBorders>
            <w:shd w:val="clear" w:color="auto" w:fill="900000"/>
            <w:vAlign w:val="center"/>
          </w:tcPr>
          <w:p w:rsidR="00DF12B2" w:rsidRDefault="00DF12B2" w:rsidP="000F4863">
            <w:pPr>
              <w:jc w:val="center"/>
              <w:rPr>
                <w:rFonts w:ascii="华文细黑" w:eastAsia="华文细黑" w:hAnsi="华文细黑" w:cs="华文细黑"/>
                <w:color w:val="FFFFFF"/>
                <w:sz w:val="20"/>
              </w:rPr>
            </w:pPr>
          </w:p>
        </w:tc>
      </w:tr>
      <w:tr w:rsidR="00DF12B2" w:rsidTr="000F4863">
        <w:trPr>
          <w:trHeight w:val="540"/>
          <w:jc w:val="center"/>
        </w:trPr>
        <w:tc>
          <w:tcPr>
            <w:tcW w:w="899" w:type="dxa"/>
            <w:tcBorders>
              <w:top w:val="single" w:sz="4" w:space="0" w:color="000000"/>
              <w:left w:val="single" w:sz="4" w:space="0" w:color="000000"/>
              <w:bottom w:val="single" w:sz="4" w:space="0" w:color="000000"/>
              <w:right w:val="single" w:sz="4" w:space="0" w:color="000000"/>
            </w:tcBorders>
            <w:vAlign w:val="center"/>
          </w:tcPr>
          <w:p w:rsidR="00DF12B2" w:rsidRDefault="00DF12B2" w:rsidP="000F4863">
            <w:pPr>
              <w:widowControl/>
              <w:jc w:val="center"/>
              <w:textAlignment w:val="center"/>
              <w:rPr>
                <w:rFonts w:ascii="华文细黑" w:eastAsia="华文细黑" w:hAnsi="华文细黑" w:cs="华文细黑"/>
                <w:color w:val="000000"/>
                <w:sz w:val="16"/>
                <w:szCs w:val="16"/>
              </w:rPr>
            </w:pPr>
            <w:r>
              <w:rPr>
                <w:rFonts w:ascii="华文细黑" w:eastAsia="华文细黑" w:hAnsi="华文细黑" w:cs="华文细黑" w:hint="eastAsia"/>
                <w:color w:val="000000"/>
                <w:sz w:val="16"/>
                <w:szCs w:val="16"/>
                <w:lang/>
              </w:rPr>
              <w:t>1</w:t>
            </w:r>
          </w:p>
        </w:tc>
        <w:tc>
          <w:tcPr>
            <w:tcW w:w="1829" w:type="dxa"/>
            <w:tcBorders>
              <w:top w:val="single" w:sz="4" w:space="0" w:color="000000"/>
              <w:bottom w:val="single" w:sz="4" w:space="0" w:color="000000"/>
              <w:right w:val="single" w:sz="4" w:space="0" w:color="000000"/>
            </w:tcBorders>
            <w:vAlign w:val="center"/>
          </w:tcPr>
          <w:p w:rsidR="00DF12B2" w:rsidRDefault="00DF12B2" w:rsidP="00567343">
            <w:pPr>
              <w:widowControl/>
              <w:jc w:val="center"/>
              <w:textAlignment w:val="center"/>
              <w:rPr>
                <w:rFonts w:ascii="华文细黑" w:eastAsia="华文细黑" w:hAnsi="华文细黑" w:cs="华文细黑"/>
                <w:color w:val="000000"/>
                <w:sz w:val="16"/>
                <w:szCs w:val="16"/>
              </w:rPr>
            </w:pPr>
            <w:r w:rsidRPr="009342AE">
              <w:rPr>
                <w:rFonts w:ascii="华文细黑" w:eastAsia="华文细黑" w:hAnsi="华文细黑" w:cs="华文细黑" w:hint="eastAsia"/>
                <w:color w:val="000000"/>
                <w:sz w:val="24"/>
                <w:lang/>
              </w:rPr>
              <w:t>金</w:t>
            </w:r>
            <w:r w:rsidRPr="009342AE">
              <w:rPr>
                <w:rFonts w:ascii="华文细黑" w:eastAsia="华文细黑" w:hAnsi="华文细黑" w:cs="华文细黑"/>
                <w:color w:val="000000"/>
                <w:sz w:val="24"/>
                <w:lang/>
              </w:rPr>
              <w:t>吉路</w:t>
            </w:r>
            <w:r w:rsidR="00567343">
              <w:rPr>
                <w:rFonts w:ascii="华文细黑" w:eastAsia="华文细黑" w:hAnsi="华文细黑" w:cs="华文细黑"/>
                <w:color w:val="000000"/>
                <w:sz w:val="24"/>
                <w:lang/>
              </w:rPr>
              <w:t>1</w:t>
            </w:r>
            <w:r>
              <w:rPr>
                <w:rFonts w:ascii="华文细黑" w:eastAsia="华文细黑" w:hAnsi="华文细黑" w:cs="华文细黑" w:hint="eastAsia"/>
                <w:color w:val="000000"/>
                <w:sz w:val="24"/>
                <w:lang/>
              </w:rPr>
              <w:t>人岗位</w:t>
            </w:r>
          </w:p>
        </w:tc>
        <w:tc>
          <w:tcPr>
            <w:tcW w:w="943" w:type="dxa"/>
            <w:tcBorders>
              <w:top w:val="single" w:sz="4" w:space="0" w:color="000000"/>
              <w:left w:val="single" w:sz="4" w:space="0" w:color="000000"/>
              <w:bottom w:val="single" w:sz="4" w:space="0" w:color="000000"/>
              <w:right w:val="single" w:sz="4" w:space="0" w:color="000000"/>
            </w:tcBorders>
            <w:vAlign w:val="center"/>
          </w:tcPr>
          <w:p w:rsidR="00DF12B2" w:rsidRDefault="00DF12B2" w:rsidP="000F4863">
            <w:pPr>
              <w:widowControl/>
              <w:jc w:val="center"/>
              <w:textAlignment w:val="center"/>
              <w:rPr>
                <w:rFonts w:ascii="华文细黑" w:eastAsia="华文细黑" w:hAnsi="华文细黑" w:cs="华文细黑"/>
                <w:color w:val="000000"/>
                <w:sz w:val="16"/>
                <w:szCs w:val="16"/>
              </w:rPr>
            </w:pPr>
            <w:r>
              <w:rPr>
                <w:rFonts w:ascii="华文细黑" w:eastAsia="华文细黑" w:hAnsi="华文细黑" w:cs="华文细黑" w:hint="eastAsia"/>
                <w:color w:val="000000"/>
                <w:sz w:val="16"/>
                <w:szCs w:val="16"/>
                <w:lang/>
              </w:rPr>
              <w:t>24</w:t>
            </w:r>
          </w:p>
        </w:tc>
        <w:tc>
          <w:tcPr>
            <w:tcW w:w="1417" w:type="dxa"/>
            <w:tcBorders>
              <w:top w:val="single" w:sz="4" w:space="0" w:color="000000"/>
              <w:left w:val="single" w:sz="4" w:space="0" w:color="000000"/>
              <w:bottom w:val="single" w:sz="4" w:space="0" w:color="000000"/>
              <w:right w:val="single" w:sz="4" w:space="0" w:color="000000"/>
            </w:tcBorders>
            <w:vAlign w:val="center"/>
          </w:tcPr>
          <w:p w:rsidR="00DF12B2" w:rsidRDefault="00DF12B2" w:rsidP="000F4863">
            <w:pPr>
              <w:widowControl/>
              <w:jc w:val="center"/>
              <w:textAlignment w:val="center"/>
              <w:rPr>
                <w:rFonts w:ascii="华文细黑" w:eastAsia="华文细黑" w:hAnsi="华文细黑" w:cs="华文细黑"/>
                <w:color w:val="000000"/>
                <w:sz w:val="16"/>
                <w:szCs w:val="16"/>
              </w:rPr>
            </w:pPr>
            <w:r>
              <w:rPr>
                <w:rFonts w:ascii="华文细黑" w:eastAsia="华文细黑" w:hAnsi="华文细黑" w:cs="华文细黑" w:hint="eastAsia"/>
                <w:color w:val="000000"/>
                <w:sz w:val="16"/>
                <w:szCs w:val="16"/>
                <w:lang/>
              </w:rPr>
              <w:t>每日</w:t>
            </w:r>
          </w:p>
        </w:tc>
        <w:tc>
          <w:tcPr>
            <w:tcW w:w="1599" w:type="dxa"/>
            <w:tcBorders>
              <w:top w:val="single" w:sz="4" w:space="0" w:color="000000"/>
              <w:left w:val="single" w:sz="4" w:space="0" w:color="000000"/>
              <w:bottom w:val="single" w:sz="4" w:space="0" w:color="000000"/>
              <w:right w:val="single" w:sz="4" w:space="0" w:color="000000"/>
            </w:tcBorders>
            <w:vAlign w:val="center"/>
          </w:tcPr>
          <w:p w:rsidR="00DF12B2" w:rsidRDefault="00DF12B2" w:rsidP="000F4863">
            <w:pPr>
              <w:widowControl/>
              <w:jc w:val="center"/>
              <w:textAlignment w:val="center"/>
              <w:rPr>
                <w:rFonts w:ascii="华文细黑" w:eastAsia="华文细黑" w:hAnsi="华文细黑" w:cs="华文细黑"/>
                <w:color w:val="000000"/>
                <w:sz w:val="16"/>
                <w:szCs w:val="16"/>
              </w:rPr>
            </w:pPr>
            <w:r>
              <w:rPr>
                <w:rFonts w:ascii="华文细黑" w:eastAsia="华文细黑" w:hAnsi="华文细黑" w:cs="华文细黑" w:hint="eastAsia"/>
                <w:color w:val="000000"/>
                <w:sz w:val="16"/>
                <w:szCs w:val="16"/>
                <w:lang/>
              </w:rPr>
              <w:t>7:00-19:00</w:t>
            </w:r>
          </w:p>
        </w:tc>
        <w:tc>
          <w:tcPr>
            <w:tcW w:w="1320" w:type="dxa"/>
            <w:tcBorders>
              <w:top w:val="single" w:sz="4" w:space="0" w:color="000000"/>
              <w:left w:val="single" w:sz="4" w:space="0" w:color="000000"/>
              <w:bottom w:val="single" w:sz="4" w:space="0" w:color="000000"/>
              <w:right w:val="single" w:sz="4" w:space="0" w:color="000000"/>
            </w:tcBorders>
            <w:vAlign w:val="center"/>
          </w:tcPr>
          <w:p w:rsidR="00DF12B2" w:rsidRDefault="00DF12B2" w:rsidP="000F4863">
            <w:pPr>
              <w:widowControl/>
              <w:jc w:val="center"/>
              <w:textAlignment w:val="center"/>
              <w:rPr>
                <w:rFonts w:ascii="华文细黑" w:eastAsia="华文细黑" w:hAnsi="华文细黑" w:cs="华文细黑"/>
                <w:color w:val="000000"/>
                <w:sz w:val="16"/>
                <w:szCs w:val="16"/>
              </w:rPr>
            </w:pPr>
            <w:r>
              <w:rPr>
                <w:rFonts w:ascii="华文细黑" w:eastAsia="华文细黑" w:hAnsi="华文细黑" w:cs="华文细黑" w:hint="eastAsia"/>
                <w:color w:val="000000"/>
                <w:sz w:val="16"/>
                <w:szCs w:val="16"/>
                <w:lang/>
              </w:rPr>
              <w:t>19:00-7:00</w:t>
            </w:r>
          </w:p>
        </w:tc>
        <w:tc>
          <w:tcPr>
            <w:tcW w:w="1320" w:type="dxa"/>
            <w:tcBorders>
              <w:top w:val="single" w:sz="4" w:space="0" w:color="000000"/>
              <w:left w:val="single" w:sz="4" w:space="0" w:color="000000"/>
              <w:bottom w:val="single" w:sz="4" w:space="0" w:color="000000"/>
              <w:right w:val="single" w:sz="4" w:space="0" w:color="000000"/>
            </w:tcBorders>
            <w:vAlign w:val="center"/>
          </w:tcPr>
          <w:p w:rsidR="00DF12B2" w:rsidRDefault="00DF12B2" w:rsidP="000F4863">
            <w:pPr>
              <w:jc w:val="center"/>
              <w:rPr>
                <w:rFonts w:ascii="华文细黑" w:eastAsia="华文细黑" w:hAnsi="华文细黑" w:cs="华文细黑"/>
                <w:color w:val="000000"/>
                <w:sz w:val="16"/>
                <w:szCs w:val="16"/>
              </w:rPr>
            </w:pPr>
          </w:p>
        </w:tc>
      </w:tr>
      <w:tr w:rsidR="00DF12B2" w:rsidTr="000F4863">
        <w:trPr>
          <w:trHeight w:val="540"/>
          <w:jc w:val="center"/>
        </w:trPr>
        <w:tc>
          <w:tcPr>
            <w:tcW w:w="899" w:type="dxa"/>
            <w:tcBorders>
              <w:top w:val="single" w:sz="4" w:space="0" w:color="000000"/>
              <w:left w:val="single" w:sz="4" w:space="0" w:color="000000"/>
              <w:bottom w:val="single" w:sz="4" w:space="0" w:color="000000"/>
              <w:right w:val="single" w:sz="4" w:space="0" w:color="000000"/>
            </w:tcBorders>
            <w:vAlign w:val="center"/>
          </w:tcPr>
          <w:p w:rsidR="00DF12B2" w:rsidRDefault="00DF12B2" w:rsidP="000F4863">
            <w:pPr>
              <w:widowControl/>
              <w:jc w:val="center"/>
              <w:textAlignment w:val="center"/>
              <w:rPr>
                <w:rFonts w:ascii="华文细黑" w:eastAsia="华文细黑" w:hAnsi="华文细黑" w:cs="华文细黑"/>
                <w:color w:val="000000"/>
                <w:sz w:val="16"/>
                <w:szCs w:val="16"/>
              </w:rPr>
            </w:pPr>
          </w:p>
        </w:tc>
        <w:tc>
          <w:tcPr>
            <w:tcW w:w="1829" w:type="dxa"/>
            <w:tcBorders>
              <w:top w:val="single" w:sz="4" w:space="0" w:color="000000"/>
              <w:bottom w:val="single" w:sz="4" w:space="0" w:color="000000"/>
              <w:right w:val="single" w:sz="4" w:space="0" w:color="000000"/>
            </w:tcBorders>
            <w:vAlign w:val="center"/>
          </w:tcPr>
          <w:p w:rsidR="00DF12B2" w:rsidRPr="006A1B6A" w:rsidRDefault="00567343" w:rsidP="000F4863">
            <w:pPr>
              <w:widowControl/>
              <w:jc w:val="center"/>
              <w:textAlignment w:val="center"/>
              <w:rPr>
                <w:rFonts w:ascii="华文细黑" w:eastAsia="华文细黑" w:hAnsi="华文细黑" w:cs="华文细黑"/>
                <w:color w:val="000000"/>
                <w:sz w:val="24"/>
              </w:rPr>
            </w:pPr>
            <w:r>
              <w:rPr>
                <w:rFonts w:ascii="华文细黑" w:eastAsia="华文细黑" w:hAnsi="华文细黑" w:cs="华文细黑" w:hint="eastAsia"/>
                <w:color w:val="000000"/>
                <w:sz w:val="24"/>
              </w:rPr>
              <w:t>金</w:t>
            </w:r>
            <w:r>
              <w:rPr>
                <w:rFonts w:ascii="华文细黑" w:eastAsia="华文细黑" w:hAnsi="华文细黑" w:cs="华文细黑"/>
                <w:color w:val="000000"/>
                <w:sz w:val="24"/>
              </w:rPr>
              <w:t>吉</w:t>
            </w:r>
            <w:r w:rsidR="00DF12B2" w:rsidRPr="006A1B6A">
              <w:rPr>
                <w:rFonts w:ascii="华文细黑" w:eastAsia="华文细黑" w:hAnsi="华文细黑" w:cs="华文细黑" w:hint="eastAsia"/>
                <w:color w:val="000000"/>
                <w:sz w:val="24"/>
              </w:rPr>
              <w:t>路</w:t>
            </w:r>
            <w:r w:rsidR="00DF12B2">
              <w:rPr>
                <w:rFonts w:ascii="华文细黑" w:eastAsia="华文细黑" w:hAnsi="华文细黑" w:cs="华文细黑" w:hint="eastAsia"/>
                <w:color w:val="000000"/>
                <w:sz w:val="24"/>
              </w:rPr>
              <w:t>1人岗位</w:t>
            </w:r>
          </w:p>
        </w:tc>
        <w:tc>
          <w:tcPr>
            <w:tcW w:w="943" w:type="dxa"/>
            <w:tcBorders>
              <w:top w:val="single" w:sz="4" w:space="0" w:color="000000"/>
              <w:left w:val="single" w:sz="4" w:space="0" w:color="000000"/>
              <w:bottom w:val="single" w:sz="4" w:space="0" w:color="000000"/>
              <w:right w:val="single" w:sz="4" w:space="0" w:color="000000"/>
            </w:tcBorders>
            <w:vAlign w:val="center"/>
          </w:tcPr>
          <w:p w:rsidR="00DF12B2" w:rsidRDefault="00567343" w:rsidP="000F4863">
            <w:pPr>
              <w:widowControl/>
              <w:jc w:val="center"/>
              <w:textAlignment w:val="center"/>
              <w:rPr>
                <w:rFonts w:ascii="华文细黑" w:eastAsia="华文细黑" w:hAnsi="华文细黑" w:cs="华文细黑"/>
                <w:color w:val="000000"/>
                <w:sz w:val="16"/>
                <w:szCs w:val="16"/>
              </w:rPr>
            </w:pPr>
            <w:r>
              <w:rPr>
                <w:rFonts w:ascii="华文细黑" w:eastAsia="华文细黑" w:hAnsi="华文细黑" w:cs="华文细黑"/>
                <w:color w:val="000000"/>
                <w:sz w:val="16"/>
                <w:szCs w:val="16"/>
              </w:rPr>
              <w:t>12</w:t>
            </w:r>
          </w:p>
        </w:tc>
        <w:tc>
          <w:tcPr>
            <w:tcW w:w="1417" w:type="dxa"/>
            <w:tcBorders>
              <w:top w:val="single" w:sz="4" w:space="0" w:color="000000"/>
              <w:left w:val="single" w:sz="4" w:space="0" w:color="000000"/>
              <w:bottom w:val="single" w:sz="4" w:space="0" w:color="000000"/>
              <w:right w:val="single" w:sz="4" w:space="0" w:color="000000"/>
            </w:tcBorders>
            <w:vAlign w:val="center"/>
          </w:tcPr>
          <w:p w:rsidR="00DF12B2" w:rsidRDefault="00DF12B2" w:rsidP="000F4863">
            <w:pPr>
              <w:widowControl/>
              <w:jc w:val="center"/>
              <w:textAlignment w:val="center"/>
              <w:rPr>
                <w:rFonts w:ascii="华文细黑" w:eastAsia="华文细黑" w:hAnsi="华文细黑" w:cs="华文细黑"/>
                <w:color w:val="000000"/>
                <w:sz w:val="16"/>
                <w:szCs w:val="16"/>
              </w:rPr>
            </w:pPr>
            <w:r>
              <w:rPr>
                <w:rFonts w:ascii="华文细黑" w:eastAsia="华文细黑" w:hAnsi="华文细黑" w:cs="华文细黑" w:hint="eastAsia"/>
                <w:color w:val="000000"/>
                <w:sz w:val="16"/>
                <w:szCs w:val="16"/>
                <w:lang/>
              </w:rPr>
              <w:t>每日</w:t>
            </w:r>
          </w:p>
        </w:tc>
        <w:tc>
          <w:tcPr>
            <w:tcW w:w="1599" w:type="dxa"/>
            <w:tcBorders>
              <w:top w:val="single" w:sz="4" w:space="0" w:color="000000"/>
              <w:left w:val="single" w:sz="4" w:space="0" w:color="000000"/>
              <w:bottom w:val="single" w:sz="4" w:space="0" w:color="000000"/>
              <w:right w:val="single" w:sz="4" w:space="0" w:color="000000"/>
            </w:tcBorders>
            <w:vAlign w:val="center"/>
          </w:tcPr>
          <w:p w:rsidR="00DF12B2" w:rsidRDefault="00DF12B2" w:rsidP="000F4863">
            <w:pPr>
              <w:widowControl/>
              <w:jc w:val="center"/>
              <w:textAlignment w:val="center"/>
              <w:rPr>
                <w:rFonts w:ascii="华文细黑" w:eastAsia="华文细黑" w:hAnsi="华文细黑" w:cs="华文细黑"/>
                <w:color w:val="000000"/>
                <w:sz w:val="16"/>
                <w:szCs w:val="16"/>
              </w:rPr>
            </w:pPr>
            <w:r>
              <w:rPr>
                <w:rFonts w:ascii="华文细黑" w:eastAsia="华文细黑" w:hAnsi="华文细黑" w:cs="华文细黑" w:hint="eastAsia"/>
                <w:color w:val="000000"/>
                <w:sz w:val="16"/>
                <w:szCs w:val="16"/>
                <w:lang/>
              </w:rPr>
              <w:t>7:00-19:00</w:t>
            </w:r>
          </w:p>
        </w:tc>
        <w:tc>
          <w:tcPr>
            <w:tcW w:w="1320" w:type="dxa"/>
            <w:tcBorders>
              <w:top w:val="single" w:sz="4" w:space="0" w:color="000000"/>
              <w:left w:val="single" w:sz="4" w:space="0" w:color="000000"/>
              <w:bottom w:val="single" w:sz="4" w:space="0" w:color="000000"/>
              <w:right w:val="single" w:sz="4" w:space="0" w:color="000000"/>
            </w:tcBorders>
            <w:vAlign w:val="center"/>
          </w:tcPr>
          <w:p w:rsidR="00DF12B2" w:rsidRDefault="00DF12B2" w:rsidP="000F4863">
            <w:pPr>
              <w:jc w:val="center"/>
              <w:rPr>
                <w:rFonts w:ascii="华文细黑" w:eastAsia="华文细黑" w:hAnsi="华文细黑" w:cs="华文细黑"/>
                <w:color w:val="000000"/>
                <w:sz w:val="16"/>
                <w:szCs w:val="16"/>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DF12B2" w:rsidRDefault="00DF12B2" w:rsidP="000F4863">
            <w:pPr>
              <w:widowControl/>
              <w:jc w:val="center"/>
              <w:textAlignment w:val="center"/>
              <w:rPr>
                <w:rFonts w:ascii="华文细黑" w:eastAsia="华文细黑" w:hAnsi="华文细黑" w:cs="华文细黑"/>
                <w:color w:val="000000"/>
                <w:sz w:val="16"/>
                <w:szCs w:val="16"/>
                <w:lang/>
              </w:rPr>
            </w:pPr>
          </w:p>
        </w:tc>
      </w:tr>
      <w:tr w:rsidR="00DF12B2" w:rsidTr="000F4863">
        <w:trPr>
          <w:trHeight w:val="540"/>
          <w:jc w:val="center"/>
        </w:trPr>
        <w:tc>
          <w:tcPr>
            <w:tcW w:w="899" w:type="dxa"/>
            <w:tcBorders>
              <w:top w:val="single" w:sz="4" w:space="0" w:color="000000"/>
              <w:left w:val="single" w:sz="4" w:space="0" w:color="000000"/>
              <w:bottom w:val="single" w:sz="4" w:space="0" w:color="000000"/>
              <w:right w:val="single" w:sz="4" w:space="0" w:color="000000"/>
            </w:tcBorders>
            <w:vAlign w:val="center"/>
          </w:tcPr>
          <w:p w:rsidR="00DF12B2" w:rsidRDefault="00DF12B2" w:rsidP="000F4863">
            <w:pPr>
              <w:widowControl/>
              <w:jc w:val="center"/>
              <w:textAlignment w:val="center"/>
              <w:rPr>
                <w:rFonts w:ascii="华文细黑" w:eastAsia="华文细黑" w:hAnsi="华文细黑" w:cs="华文细黑"/>
                <w:color w:val="000000"/>
                <w:sz w:val="16"/>
                <w:szCs w:val="16"/>
              </w:rPr>
            </w:pPr>
          </w:p>
        </w:tc>
        <w:tc>
          <w:tcPr>
            <w:tcW w:w="1829" w:type="dxa"/>
            <w:tcBorders>
              <w:top w:val="single" w:sz="4" w:space="0" w:color="000000"/>
              <w:bottom w:val="single" w:sz="4" w:space="0" w:color="000000"/>
              <w:right w:val="single" w:sz="4" w:space="0" w:color="000000"/>
            </w:tcBorders>
            <w:vAlign w:val="center"/>
          </w:tcPr>
          <w:p w:rsidR="00DF12B2" w:rsidRDefault="00DF12B2" w:rsidP="000F4863">
            <w:pPr>
              <w:widowControl/>
              <w:jc w:val="center"/>
              <w:textAlignment w:val="center"/>
              <w:rPr>
                <w:rFonts w:ascii="华文细黑" w:eastAsia="华文细黑" w:hAnsi="华文细黑" w:cs="华文细黑"/>
                <w:color w:val="000000"/>
                <w:sz w:val="16"/>
                <w:szCs w:val="16"/>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DF12B2" w:rsidRDefault="00DF12B2" w:rsidP="000F4863">
            <w:pPr>
              <w:widowControl/>
              <w:jc w:val="center"/>
              <w:textAlignment w:val="center"/>
              <w:rPr>
                <w:rFonts w:ascii="华文细黑" w:eastAsia="华文细黑" w:hAnsi="华文细黑" w:cs="华文细黑"/>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F12B2" w:rsidRDefault="00DF12B2" w:rsidP="000F4863">
            <w:pPr>
              <w:widowControl/>
              <w:jc w:val="center"/>
              <w:textAlignment w:val="center"/>
              <w:rPr>
                <w:rFonts w:ascii="华文细黑" w:eastAsia="华文细黑" w:hAnsi="华文细黑" w:cs="华文细黑"/>
                <w:color w:val="000000"/>
                <w:sz w:val="16"/>
                <w:szCs w:val="16"/>
              </w:rPr>
            </w:pPr>
          </w:p>
        </w:tc>
        <w:tc>
          <w:tcPr>
            <w:tcW w:w="1599" w:type="dxa"/>
            <w:tcBorders>
              <w:top w:val="single" w:sz="4" w:space="0" w:color="000000"/>
              <w:left w:val="single" w:sz="4" w:space="0" w:color="000000"/>
              <w:bottom w:val="single" w:sz="4" w:space="0" w:color="000000"/>
              <w:right w:val="single" w:sz="4" w:space="0" w:color="000000"/>
            </w:tcBorders>
            <w:vAlign w:val="center"/>
          </w:tcPr>
          <w:p w:rsidR="00DF12B2" w:rsidRDefault="00DF12B2" w:rsidP="000F4863">
            <w:pPr>
              <w:widowControl/>
              <w:jc w:val="center"/>
              <w:textAlignment w:val="center"/>
              <w:rPr>
                <w:rFonts w:ascii="华文细黑" w:eastAsia="华文细黑" w:hAnsi="华文细黑" w:cs="华文细黑"/>
                <w:color w:val="000000"/>
                <w:sz w:val="16"/>
                <w:szCs w:val="16"/>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DF12B2" w:rsidRDefault="00DF12B2" w:rsidP="000F4863">
            <w:pPr>
              <w:widowControl/>
              <w:textAlignment w:val="center"/>
              <w:rPr>
                <w:rFonts w:ascii="华文细黑" w:eastAsia="华文细黑" w:hAnsi="华文细黑" w:cs="华文细黑"/>
                <w:color w:val="000000"/>
                <w:sz w:val="16"/>
                <w:szCs w:val="16"/>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DF12B2" w:rsidRDefault="00DF12B2" w:rsidP="000F4863">
            <w:pPr>
              <w:widowControl/>
              <w:jc w:val="center"/>
              <w:textAlignment w:val="center"/>
              <w:rPr>
                <w:rFonts w:ascii="华文细黑" w:eastAsia="华文细黑" w:hAnsi="华文细黑" w:cs="华文细黑"/>
                <w:color w:val="000000"/>
                <w:sz w:val="16"/>
                <w:szCs w:val="16"/>
              </w:rPr>
            </w:pPr>
          </w:p>
        </w:tc>
      </w:tr>
      <w:tr w:rsidR="00567343" w:rsidTr="000F4863">
        <w:trPr>
          <w:trHeight w:val="540"/>
          <w:jc w:val="center"/>
        </w:trPr>
        <w:tc>
          <w:tcPr>
            <w:tcW w:w="899" w:type="dxa"/>
            <w:tcBorders>
              <w:top w:val="single" w:sz="4" w:space="0" w:color="000000"/>
              <w:left w:val="single" w:sz="4" w:space="0" w:color="000000"/>
              <w:bottom w:val="single" w:sz="4" w:space="0" w:color="000000"/>
              <w:right w:val="single" w:sz="4" w:space="0" w:color="000000"/>
            </w:tcBorders>
            <w:vAlign w:val="center"/>
          </w:tcPr>
          <w:p w:rsidR="00567343" w:rsidRDefault="00567343" w:rsidP="00567343">
            <w:pPr>
              <w:widowControl/>
              <w:jc w:val="center"/>
              <w:textAlignment w:val="center"/>
              <w:rPr>
                <w:rFonts w:ascii="华文细黑" w:eastAsia="华文细黑" w:hAnsi="华文细黑" w:cs="华文细黑"/>
                <w:color w:val="000000"/>
                <w:sz w:val="16"/>
                <w:szCs w:val="16"/>
              </w:rPr>
            </w:pPr>
            <w:r>
              <w:rPr>
                <w:rFonts w:ascii="华文细黑" w:eastAsia="华文细黑" w:hAnsi="华文细黑" w:cs="华文细黑" w:hint="eastAsia"/>
                <w:color w:val="000000"/>
                <w:sz w:val="16"/>
                <w:szCs w:val="16"/>
              </w:rPr>
              <w:t>2</w:t>
            </w:r>
          </w:p>
        </w:tc>
        <w:tc>
          <w:tcPr>
            <w:tcW w:w="1829" w:type="dxa"/>
            <w:tcBorders>
              <w:top w:val="single" w:sz="4" w:space="0" w:color="000000"/>
              <w:left w:val="single" w:sz="4" w:space="0" w:color="000000"/>
              <w:bottom w:val="single" w:sz="4" w:space="0" w:color="000000"/>
              <w:right w:val="single" w:sz="4" w:space="0" w:color="000000"/>
            </w:tcBorders>
            <w:vAlign w:val="center"/>
          </w:tcPr>
          <w:p w:rsidR="00567343" w:rsidRDefault="00567343" w:rsidP="00567343">
            <w:pPr>
              <w:widowControl/>
              <w:textAlignment w:val="center"/>
              <w:rPr>
                <w:rFonts w:ascii="华文细黑" w:eastAsia="华文细黑" w:hAnsi="华文细黑" w:cs="华文细黑"/>
                <w:color w:val="000000"/>
                <w:sz w:val="16"/>
                <w:szCs w:val="16"/>
              </w:rPr>
            </w:pPr>
            <w:r w:rsidRPr="006A1B6A">
              <w:rPr>
                <w:rFonts w:ascii="华文细黑" w:eastAsia="华文细黑" w:hAnsi="华文细黑" w:cs="华文细黑" w:hint="eastAsia"/>
                <w:color w:val="000000"/>
                <w:sz w:val="24"/>
              </w:rPr>
              <w:t>秦桥路</w:t>
            </w:r>
            <w:r>
              <w:rPr>
                <w:rFonts w:ascii="华文细黑" w:eastAsia="华文细黑" w:hAnsi="华文细黑" w:cs="华文细黑" w:hint="eastAsia"/>
                <w:color w:val="000000"/>
                <w:sz w:val="24"/>
              </w:rPr>
              <w:t>1人岗位</w:t>
            </w:r>
          </w:p>
        </w:tc>
        <w:tc>
          <w:tcPr>
            <w:tcW w:w="943" w:type="dxa"/>
            <w:tcBorders>
              <w:top w:val="single" w:sz="4" w:space="0" w:color="000000"/>
              <w:left w:val="single" w:sz="4" w:space="0" w:color="000000"/>
              <w:bottom w:val="single" w:sz="4" w:space="0" w:color="000000"/>
              <w:right w:val="single" w:sz="4" w:space="0" w:color="000000"/>
            </w:tcBorders>
            <w:vAlign w:val="center"/>
          </w:tcPr>
          <w:p w:rsidR="00567343" w:rsidRDefault="00567343" w:rsidP="00567343">
            <w:pPr>
              <w:widowControl/>
              <w:jc w:val="center"/>
              <w:textAlignment w:val="center"/>
              <w:rPr>
                <w:rFonts w:ascii="华文细黑" w:eastAsia="华文细黑" w:hAnsi="华文细黑" w:cs="华文细黑"/>
                <w:color w:val="000000"/>
                <w:sz w:val="16"/>
                <w:szCs w:val="16"/>
              </w:rPr>
            </w:pPr>
            <w:r>
              <w:rPr>
                <w:rFonts w:ascii="华文细黑" w:eastAsia="华文细黑" w:hAnsi="华文细黑" w:cs="华文细黑" w:hint="eastAsia"/>
                <w:color w:val="000000"/>
                <w:sz w:val="16"/>
                <w:szCs w:val="16"/>
              </w:rPr>
              <w:t>24</w:t>
            </w:r>
          </w:p>
        </w:tc>
        <w:tc>
          <w:tcPr>
            <w:tcW w:w="1417" w:type="dxa"/>
            <w:tcBorders>
              <w:top w:val="single" w:sz="4" w:space="0" w:color="000000"/>
              <w:left w:val="single" w:sz="4" w:space="0" w:color="000000"/>
              <w:bottom w:val="single" w:sz="4" w:space="0" w:color="000000"/>
              <w:right w:val="single" w:sz="4" w:space="0" w:color="000000"/>
            </w:tcBorders>
            <w:vAlign w:val="center"/>
          </w:tcPr>
          <w:p w:rsidR="00567343" w:rsidRDefault="00567343" w:rsidP="00567343">
            <w:pPr>
              <w:widowControl/>
              <w:jc w:val="center"/>
              <w:textAlignment w:val="center"/>
              <w:rPr>
                <w:rFonts w:ascii="华文细黑" w:eastAsia="华文细黑" w:hAnsi="华文细黑" w:cs="华文细黑"/>
                <w:color w:val="000000"/>
                <w:sz w:val="16"/>
                <w:szCs w:val="16"/>
              </w:rPr>
            </w:pPr>
            <w:r>
              <w:rPr>
                <w:rFonts w:ascii="华文细黑" w:eastAsia="华文细黑" w:hAnsi="华文细黑" w:cs="华文细黑" w:hint="eastAsia"/>
                <w:color w:val="000000"/>
                <w:sz w:val="16"/>
                <w:szCs w:val="16"/>
                <w:lang/>
              </w:rPr>
              <w:t>每日</w:t>
            </w:r>
          </w:p>
        </w:tc>
        <w:tc>
          <w:tcPr>
            <w:tcW w:w="1599" w:type="dxa"/>
            <w:tcBorders>
              <w:top w:val="single" w:sz="4" w:space="0" w:color="000000"/>
              <w:left w:val="single" w:sz="4" w:space="0" w:color="000000"/>
              <w:bottom w:val="single" w:sz="4" w:space="0" w:color="000000"/>
              <w:right w:val="single" w:sz="4" w:space="0" w:color="000000"/>
            </w:tcBorders>
            <w:vAlign w:val="center"/>
          </w:tcPr>
          <w:p w:rsidR="00567343" w:rsidRDefault="00567343" w:rsidP="00567343">
            <w:pPr>
              <w:widowControl/>
              <w:jc w:val="center"/>
              <w:textAlignment w:val="center"/>
              <w:rPr>
                <w:rFonts w:ascii="华文细黑" w:eastAsia="华文细黑" w:hAnsi="华文细黑" w:cs="华文细黑"/>
                <w:color w:val="000000"/>
                <w:sz w:val="16"/>
                <w:szCs w:val="16"/>
              </w:rPr>
            </w:pPr>
            <w:r>
              <w:rPr>
                <w:rFonts w:ascii="华文细黑" w:eastAsia="华文细黑" w:hAnsi="华文细黑" w:cs="华文细黑" w:hint="eastAsia"/>
                <w:color w:val="000000"/>
                <w:sz w:val="16"/>
                <w:szCs w:val="16"/>
                <w:lang/>
              </w:rPr>
              <w:t>7:00-19:00</w:t>
            </w:r>
          </w:p>
        </w:tc>
        <w:tc>
          <w:tcPr>
            <w:tcW w:w="1320" w:type="dxa"/>
            <w:tcBorders>
              <w:top w:val="single" w:sz="4" w:space="0" w:color="000000"/>
              <w:left w:val="single" w:sz="4" w:space="0" w:color="000000"/>
              <w:bottom w:val="single" w:sz="4" w:space="0" w:color="000000"/>
              <w:right w:val="single" w:sz="4" w:space="0" w:color="000000"/>
            </w:tcBorders>
            <w:vAlign w:val="center"/>
          </w:tcPr>
          <w:p w:rsidR="00567343" w:rsidRDefault="00567343" w:rsidP="00567343">
            <w:pPr>
              <w:widowControl/>
              <w:jc w:val="center"/>
              <w:textAlignment w:val="center"/>
              <w:rPr>
                <w:rFonts w:ascii="华文细黑" w:eastAsia="华文细黑" w:hAnsi="华文细黑" w:cs="华文细黑"/>
                <w:color w:val="000000"/>
                <w:sz w:val="16"/>
                <w:szCs w:val="16"/>
              </w:rPr>
            </w:pPr>
            <w:r>
              <w:rPr>
                <w:rFonts w:ascii="华文细黑" w:eastAsia="华文细黑" w:hAnsi="华文细黑" w:cs="华文细黑" w:hint="eastAsia"/>
                <w:color w:val="000000"/>
                <w:sz w:val="16"/>
                <w:szCs w:val="16"/>
                <w:lang/>
              </w:rPr>
              <w:t>19:00-7:00</w:t>
            </w:r>
          </w:p>
        </w:tc>
        <w:tc>
          <w:tcPr>
            <w:tcW w:w="1320" w:type="dxa"/>
            <w:tcBorders>
              <w:top w:val="single" w:sz="4" w:space="0" w:color="000000"/>
              <w:left w:val="single" w:sz="4" w:space="0" w:color="000000"/>
              <w:bottom w:val="single" w:sz="4" w:space="0" w:color="000000"/>
              <w:right w:val="single" w:sz="4" w:space="0" w:color="000000"/>
            </w:tcBorders>
            <w:vAlign w:val="center"/>
          </w:tcPr>
          <w:p w:rsidR="00567343" w:rsidRDefault="00567343" w:rsidP="00567343">
            <w:pPr>
              <w:widowControl/>
              <w:jc w:val="center"/>
              <w:textAlignment w:val="center"/>
              <w:rPr>
                <w:rFonts w:ascii="华文细黑" w:eastAsia="华文细黑" w:hAnsi="华文细黑" w:cs="华文细黑"/>
                <w:color w:val="000000"/>
                <w:sz w:val="16"/>
                <w:szCs w:val="16"/>
                <w:lang/>
              </w:rPr>
            </w:pPr>
          </w:p>
        </w:tc>
      </w:tr>
      <w:tr w:rsidR="00567343" w:rsidTr="000F4863">
        <w:trPr>
          <w:trHeight w:val="540"/>
          <w:jc w:val="center"/>
        </w:trPr>
        <w:tc>
          <w:tcPr>
            <w:tcW w:w="899" w:type="dxa"/>
            <w:tcBorders>
              <w:top w:val="single" w:sz="4" w:space="0" w:color="000000"/>
              <w:left w:val="single" w:sz="4" w:space="0" w:color="000000"/>
              <w:bottom w:val="single" w:sz="4" w:space="0" w:color="000000"/>
              <w:right w:val="single" w:sz="4" w:space="0" w:color="000000"/>
            </w:tcBorders>
            <w:vAlign w:val="center"/>
          </w:tcPr>
          <w:p w:rsidR="00567343" w:rsidRDefault="00567343" w:rsidP="00567343">
            <w:pPr>
              <w:widowControl/>
              <w:textAlignment w:val="center"/>
              <w:rPr>
                <w:rFonts w:ascii="华文细黑" w:eastAsia="华文细黑" w:hAnsi="华文细黑" w:cs="华文细黑"/>
                <w:color w:val="000000"/>
                <w:sz w:val="16"/>
                <w:szCs w:val="16"/>
              </w:rPr>
            </w:pPr>
          </w:p>
        </w:tc>
        <w:tc>
          <w:tcPr>
            <w:tcW w:w="1829" w:type="dxa"/>
            <w:tcBorders>
              <w:top w:val="single" w:sz="4" w:space="0" w:color="000000"/>
              <w:left w:val="single" w:sz="4" w:space="0" w:color="000000"/>
              <w:bottom w:val="single" w:sz="4" w:space="0" w:color="000000"/>
              <w:right w:val="single" w:sz="4" w:space="0" w:color="000000"/>
            </w:tcBorders>
            <w:vAlign w:val="center"/>
          </w:tcPr>
          <w:p w:rsidR="00567343" w:rsidRDefault="00567343" w:rsidP="00567343">
            <w:pPr>
              <w:widowControl/>
              <w:jc w:val="center"/>
              <w:textAlignment w:val="center"/>
              <w:rPr>
                <w:rFonts w:ascii="华文细黑" w:eastAsia="华文细黑" w:hAnsi="华文细黑" w:cs="华文细黑"/>
                <w:color w:val="000000"/>
                <w:sz w:val="16"/>
                <w:szCs w:val="16"/>
                <w:lang/>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567343" w:rsidRDefault="00567343" w:rsidP="00567343">
            <w:pPr>
              <w:widowControl/>
              <w:jc w:val="center"/>
              <w:textAlignment w:val="center"/>
              <w:rPr>
                <w:rFonts w:ascii="华文细黑" w:eastAsia="华文细黑" w:hAnsi="华文细黑" w:cs="华文细黑"/>
                <w:color w:val="000000"/>
                <w:sz w:val="16"/>
                <w:szCs w:val="16"/>
                <w:lang/>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67343" w:rsidRDefault="00567343" w:rsidP="00567343">
            <w:pPr>
              <w:widowControl/>
              <w:textAlignment w:val="center"/>
              <w:rPr>
                <w:rFonts w:ascii="华文细黑" w:eastAsia="华文细黑" w:hAnsi="华文细黑" w:cs="华文细黑"/>
                <w:color w:val="000000"/>
                <w:sz w:val="16"/>
                <w:szCs w:val="16"/>
                <w:lang/>
              </w:rPr>
            </w:pPr>
          </w:p>
        </w:tc>
        <w:tc>
          <w:tcPr>
            <w:tcW w:w="1599" w:type="dxa"/>
            <w:tcBorders>
              <w:top w:val="single" w:sz="4" w:space="0" w:color="000000"/>
              <w:left w:val="single" w:sz="4" w:space="0" w:color="000000"/>
              <w:bottom w:val="single" w:sz="4" w:space="0" w:color="000000"/>
              <w:right w:val="single" w:sz="4" w:space="0" w:color="000000"/>
            </w:tcBorders>
            <w:vAlign w:val="center"/>
          </w:tcPr>
          <w:p w:rsidR="00567343" w:rsidRDefault="00567343" w:rsidP="00567343">
            <w:pPr>
              <w:widowControl/>
              <w:jc w:val="center"/>
              <w:textAlignment w:val="center"/>
              <w:rPr>
                <w:rFonts w:ascii="华文细黑" w:eastAsia="华文细黑" w:hAnsi="华文细黑" w:cs="华文细黑"/>
                <w:color w:val="000000"/>
                <w:sz w:val="16"/>
                <w:szCs w:val="16"/>
                <w:lang/>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567343" w:rsidRDefault="00567343" w:rsidP="00567343">
            <w:pPr>
              <w:widowControl/>
              <w:jc w:val="center"/>
              <w:textAlignment w:val="center"/>
              <w:rPr>
                <w:rFonts w:ascii="华文细黑" w:eastAsia="华文细黑" w:hAnsi="华文细黑" w:cs="华文细黑"/>
                <w:color w:val="000000"/>
                <w:sz w:val="16"/>
                <w:szCs w:val="16"/>
                <w:lang/>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567343" w:rsidRDefault="00567343" w:rsidP="00567343">
            <w:pPr>
              <w:widowControl/>
              <w:jc w:val="center"/>
              <w:textAlignment w:val="center"/>
              <w:rPr>
                <w:rFonts w:ascii="华文细黑" w:eastAsia="华文细黑" w:hAnsi="华文细黑" w:cs="华文细黑"/>
                <w:color w:val="000000"/>
                <w:sz w:val="16"/>
                <w:szCs w:val="16"/>
                <w:lang/>
              </w:rPr>
            </w:pPr>
          </w:p>
        </w:tc>
      </w:tr>
    </w:tbl>
    <w:p w:rsidR="00DF12B2" w:rsidRDefault="00DF12B2" w:rsidP="004A5A7C"/>
    <w:p w:rsidR="0098291E" w:rsidRPr="00EB36EB" w:rsidRDefault="0098291E" w:rsidP="004A5A7C"/>
    <w:p w:rsidR="004A5A7C" w:rsidRPr="007B0E54" w:rsidRDefault="004A5A7C" w:rsidP="004A5A7C">
      <w:pPr>
        <w:rPr>
          <w:b/>
        </w:rPr>
      </w:pPr>
      <w:r w:rsidRPr="007B0E54">
        <w:rPr>
          <w:rFonts w:hint="eastAsia"/>
          <w:b/>
        </w:rPr>
        <w:t>2.</w:t>
      </w:r>
      <w:r w:rsidRPr="007B0E54">
        <w:rPr>
          <w:rFonts w:hint="eastAsia"/>
          <w:b/>
        </w:rPr>
        <w:t>中标人装备配置要求</w:t>
      </w:r>
      <w:r w:rsidRPr="007B0E54">
        <w:rPr>
          <w:rFonts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615"/>
        <w:gridCol w:w="3061"/>
        <w:gridCol w:w="1696"/>
        <w:gridCol w:w="1035"/>
        <w:gridCol w:w="2743"/>
      </w:tblGrid>
      <w:tr w:rsidR="00EB36EB" w:rsidRPr="00EB36EB" w:rsidTr="007B0E54">
        <w:trPr>
          <w:trHeight w:val="495"/>
        </w:trPr>
        <w:tc>
          <w:tcPr>
            <w:tcW w:w="615" w:type="dxa"/>
            <w:vAlign w:val="center"/>
          </w:tcPr>
          <w:p w:rsidR="004A5A7C" w:rsidRPr="00EB36EB" w:rsidRDefault="004A5A7C" w:rsidP="004A5A7C">
            <w:r w:rsidRPr="00EB36EB">
              <w:rPr>
                <w:rFonts w:hint="eastAsia"/>
              </w:rPr>
              <w:lastRenderedPageBreak/>
              <w:t>序号</w:t>
            </w:r>
          </w:p>
        </w:tc>
        <w:tc>
          <w:tcPr>
            <w:tcW w:w="3061" w:type="dxa"/>
            <w:vAlign w:val="center"/>
          </w:tcPr>
          <w:p w:rsidR="004A5A7C" w:rsidRPr="00EB36EB" w:rsidRDefault="004A5A7C" w:rsidP="004A5A7C">
            <w:r w:rsidRPr="00EB36EB">
              <w:rPr>
                <w:rFonts w:hint="eastAsia"/>
              </w:rPr>
              <w:t>名称</w:t>
            </w:r>
          </w:p>
        </w:tc>
        <w:tc>
          <w:tcPr>
            <w:tcW w:w="1696" w:type="dxa"/>
            <w:vAlign w:val="center"/>
          </w:tcPr>
          <w:p w:rsidR="004A5A7C" w:rsidRPr="00EB36EB" w:rsidRDefault="004A5A7C" w:rsidP="004A5A7C">
            <w:r w:rsidRPr="00EB36EB">
              <w:rPr>
                <w:rFonts w:hint="eastAsia"/>
              </w:rPr>
              <w:t>数量</w:t>
            </w:r>
          </w:p>
        </w:tc>
        <w:tc>
          <w:tcPr>
            <w:tcW w:w="1035" w:type="dxa"/>
            <w:vAlign w:val="center"/>
          </w:tcPr>
          <w:p w:rsidR="004A5A7C" w:rsidRPr="00EB36EB" w:rsidRDefault="004A5A7C" w:rsidP="004A5A7C">
            <w:r w:rsidRPr="00EB36EB">
              <w:rPr>
                <w:rFonts w:hint="eastAsia"/>
              </w:rPr>
              <w:t>单位</w:t>
            </w:r>
          </w:p>
        </w:tc>
        <w:tc>
          <w:tcPr>
            <w:tcW w:w="2743" w:type="dxa"/>
            <w:vAlign w:val="center"/>
          </w:tcPr>
          <w:p w:rsidR="004A5A7C" w:rsidRPr="00EB36EB" w:rsidRDefault="004A5A7C" w:rsidP="004A5A7C">
            <w:r w:rsidRPr="00EB36EB">
              <w:rPr>
                <w:rFonts w:hint="eastAsia"/>
              </w:rPr>
              <w:t>备注</w:t>
            </w:r>
          </w:p>
        </w:tc>
      </w:tr>
      <w:tr w:rsidR="00EB36EB" w:rsidRPr="00EB36EB" w:rsidTr="007B0E54">
        <w:trPr>
          <w:trHeight w:val="495"/>
        </w:trPr>
        <w:tc>
          <w:tcPr>
            <w:tcW w:w="615" w:type="dxa"/>
            <w:vAlign w:val="center"/>
          </w:tcPr>
          <w:p w:rsidR="004A5A7C" w:rsidRPr="00EB36EB" w:rsidRDefault="004A5A7C" w:rsidP="004A5A7C">
            <w:r w:rsidRPr="00EB36EB">
              <w:rPr>
                <w:rFonts w:hint="eastAsia"/>
              </w:rPr>
              <w:t>1</w:t>
            </w:r>
          </w:p>
        </w:tc>
        <w:tc>
          <w:tcPr>
            <w:tcW w:w="3061" w:type="dxa"/>
            <w:vAlign w:val="center"/>
          </w:tcPr>
          <w:p w:rsidR="004A5A7C" w:rsidRPr="00EB36EB" w:rsidRDefault="004A5A7C" w:rsidP="004A5A7C">
            <w:r w:rsidRPr="00EB36EB">
              <w:rPr>
                <w:rFonts w:hint="eastAsia"/>
              </w:rPr>
              <w:t>橡胶警棍</w:t>
            </w:r>
          </w:p>
        </w:tc>
        <w:tc>
          <w:tcPr>
            <w:tcW w:w="1696" w:type="dxa"/>
            <w:vAlign w:val="center"/>
          </w:tcPr>
          <w:p w:rsidR="004A5A7C" w:rsidRPr="00EB36EB" w:rsidRDefault="004A5A7C" w:rsidP="004A5A7C">
            <w:r w:rsidRPr="00EB36EB">
              <w:rPr>
                <w:rFonts w:hint="eastAsia"/>
              </w:rPr>
              <w:t>6</w:t>
            </w:r>
          </w:p>
        </w:tc>
        <w:tc>
          <w:tcPr>
            <w:tcW w:w="1035" w:type="dxa"/>
            <w:vAlign w:val="center"/>
          </w:tcPr>
          <w:p w:rsidR="004A5A7C" w:rsidRPr="00EB36EB" w:rsidRDefault="004A5A7C" w:rsidP="004A5A7C">
            <w:r w:rsidRPr="00EB36EB">
              <w:rPr>
                <w:rFonts w:hint="eastAsia"/>
              </w:rPr>
              <w:t>根</w:t>
            </w:r>
          </w:p>
        </w:tc>
        <w:tc>
          <w:tcPr>
            <w:tcW w:w="2743" w:type="dxa"/>
            <w:vMerge w:val="restart"/>
            <w:vAlign w:val="center"/>
          </w:tcPr>
          <w:p w:rsidR="004A5A7C" w:rsidRPr="00EB36EB" w:rsidRDefault="004A5A7C" w:rsidP="004A5A7C">
            <w:r w:rsidRPr="00EB36EB">
              <w:rPr>
                <w:rFonts w:hint="eastAsia"/>
              </w:rPr>
              <w:t>可根据现场实际情况配备</w:t>
            </w:r>
          </w:p>
        </w:tc>
      </w:tr>
      <w:tr w:rsidR="00EB36EB" w:rsidRPr="00EB36EB" w:rsidTr="007B0E54">
        <w:trPr>
          <w:trHeight w:val="495"/>
        </w:trPr>
        <w:tc>
          <w:tcPr>
            <w:tcW w:w="615" w:type="dxa"/>
            <w:vAlign w:val="center"/>
          </w:tcPr>
          <w:p w:rsidR="004A5A7C" w:rsidRPr="00EB36EB" w:rsidRDefault="004A5A7C" w:rsidP="004A5A7C">
            <w:r w:rsidRPr="00EB36EB">
              <w:rPr>
                <w:rFonts w:hint="eastAsia"/>
              </w:rPr>
              <w:t>2</w:t>
            </w:r>
          </w:p>
        </w:tc>
        <w:tc>
          <w:tcPr>
            <w:tcW w:w="3061" w:type="dxa"/>
            <w:vAlign w:val="center"/>
          </w:tcPr>
          <w:p w:rsidR="004A5A7C" w:rsidRPr="00EB36EB" w:rsidRDefault="004A5A7C" w:rsidP="004A5A7C">
            <w:r w:rsidRPr="00EB36EB">
              <w:rPr>
                <w:rFonts w:hint="eastAsia"/>
              </w:rPr>
              <w:t>反光背心</w:t>
            </w:r>
            <w:r w:rsidRPr="00EB36EB">
              <w:rPr>
                <w:rFonts w:hint="eastAsia"/>
              </w:rPr>
              <w:t>-</w:t>
            </w:r>
            <w:r w:rsidRPr="00EB36EB">
              <w:rPr>
                <w:rFonts w:hint="eastAsia"/>
              </w:rPr>
              <w:t>黄色（带</w:t>
            </w:r>
            <w:r w:rsidRPr="00EB36EB">
              <w:rPr>
                <w:rFonts w:hint="eastAsia"/>
              </w:rPr>
              <w:t>logo)</w:t>
            </w:r>
          </w:p>
        </w:tc>
        <w:tc>
          <w:tcPr>
            <w:tcW w:w="1696" w:type="dxa"/>
            <w:vAlign w:val="center"/>
          </w:tcPr>
          <w:p w:rsidR="004A5A7C" w:rsidRPr="00EB36EB" w:rsidRDefault="004A5A7C" w:rsidP="004A5A7C">
            <w:r w:rsidRPr="00EB36EB">
              <w:rPr>
                <w:rFonts w:hint="eastAsia"/>
              </w:rPr>
              <w:t>6</w:t>
            </w:r>
          </w:p>
        </w:tc>
        <w:tc>
          <w:tcPr>
            <w:tcW w:w="1035" w:type="dxa"/>
            <w:vAlign w:val="center"/>
          </w:tcPr>
          <w:p w:rsidR="004A5A7C" w:rsidRPr="00EB36EB" w:rsidRDefault="004A5A7C" w:rsidP="004A5A7C">
            <w:r w:rsidRPr="00EB36EB">
              <w:rPr>
                <w:rFonts w:hint="eastAsia"/>
              </w:rPr>
              <w:t>件</w:t>
            </w:r>
          </w:p>
        </w:tc>
        <w:tc>
          <w:tcPr>
            <w:tcW w:w="2743" w:type="dxa"/>
            <w:vMerge/>
            <w:vAlign w:val="center"/>
          </w:tcPr>
          <w:p w:rsidR="004A5A7C" w:rsidRPr="00EB36EB" w:rsidRDefault="004A5A7C" w:rsidP="004A5A7C"/>
        </w:tc>
      </w:tr>
      <w:tr w:rsidR="00EB36EB" w:rsidRPr="00EB36EB" w:rsidTr="007B0E54">
        <w:trPr>
          <w:trHeight w:val="495"/>
        </w:trPr>
        <w:tc>
          <w:tcPr>
            <w:tcW w:w="615" w:type="dxa"/>
            <w:vAlign w:val="center"/>
          </w:tcPr>
          <w:p w:rsidR="004A5A7C" w:rsidRPr="00EB36EB" w:rsidRDefault="004A5A7C" w:rsidP="004A5A7C">
            <w:r w:rsidRPr="00EB36EB">
              <w:rPr>
                <w:rFonts w:hint="eastAsia"/>
              </w:rPr>
              <w:t>3</w:t>
            </w:r>
          </w:p>
        </w:tc>
        <w:tc>
          <w:tcPr>
            <w:tcW w:w="3061" w:type="dxa"/>
            <w:vAlign w:val="center"/>
          </w:tcPr>
          <w:p w:rsidR="004A5A7C" w:rsidRPr="00EB36EB" w:rsidRDefault="004A5A7C" w:rsidP="004A5A7C">
            <w:r w:rsidRPr="00EB36EB">
              <w:rPr>
                <w:rFonts w:hint="eastAsia"/>
              </w:rPr>
              <w:t>强光探照灯</w:t>
            </w:r>
          </w:p>
        </w:tc>
        <w:tc>
          <w:tcPr>
            <w:tcW w:w="1696" w:type="dxa"/>
            <w:vAlign w:val="center"/>
          </w:tcPr>
          <w:p w:rsidR="004A5A7C" w:rsidRPr="00EB36EB" w:rsidRDefault="004A5A7C" w:rsidP="004A5A7C">
            <w:r w:rsidRPr="00EB36EB">
              <w:rPr>
                <w:rFonts w:hint="eastAsia"/>
              </w:rPr>
              <w:t>4</w:t>
            </w:r>
          </w:p>
        </w:tc>
        <w:tc>
          <w:tcPr>
            <w:tcW w:w="1035" w:type="dxa"/>
            <w:vAlign w:val="center"/>
          </w:tcPr>
          <w:p w:rsidR="004A5A7C" w:rsidRPr="00EB36EB" w:rsidRDefault="004A5A7C" w:rsidP="004A5A7C">
            <w:r w:rsidRPr="00EB36EB">
              <w:rPr>
                <w:rFonts w:hint="eastAsia"/>
              </w:rPr>
              <w:t>只</w:t>
            </w:r>
          </w:p>
        </w:tc>
        <w:tc>
          <w:tcPr>
            <w:tcW w:w="2743" w:type="dxa"/>
            <w:vMerge/>
            <w:vAlign w:val="center"/>
          </w:tcPr>
          <w:p w:rsidR="004A5A7C" w:rsidRPr="00EB36EB" w:rsidRDefault="004A5A7C" w:rsidP="004A5A7C"/>
        </w:tc>
      </w:tr>
      <w:tr w:rsidR="00EB36EB" w:rsidRPr="00EB36EB" w:rsidTr="007B0E54">
        <w:trPr>
          <w:trHeight w:val="495"/>
        </w:trPr>
        <w:tc>
          <w:tcPr>
            <w:tcW w:w="615" w:type="dxa"/>
            <w:vAlign w:val="center"/>
          </w:tcPr>
          <w:p w:rsidR="004A5A7C" w:rsidRPr="00EB36EB" w:rsidRDefault="004A5A7C" w:rsidP="004A5A7C">
            <w:r w:rsidRPr="00EB36EB">
              <w:rPr>
                <w:rFonts w:hint="eastAsia"/>
              </w:rPr>
              <w:t>4</w:t>
            </w:r>
          </w:p>
        </w:tc>
        <w:tc>
          <w:tcPr>
            <w:tcW w:w="3061" w:type="dxa"/>
            <w:vAlign w:val="center"/>
          </w:tcPr>
          <w:p w:rsidR="004A5A7C" w:rsidRPr="00EB36EB" w:rsidRDefault="004A5A7C" w:rsidP="004A5A7C">
            <w:r w:rsidRPr="00EB36EB">
              <w:rPr>
                <w:rFonts w:hint="eastAsia"/>
              </w:rPr>
              <w:t>雨衣及高筒雨鞋</w:t>
            </w:r>
          </w:p>
        </w:tc>
        <w:tc>
          <w:tcPr>
            <w:tcW w:w="1696" w:type="dxa"/>
            <w:vAlign w:val="center"/>
          </w:tcPr>
          <w:p w:rsidR="004A5A7C" w:rsidRPr="00EB36EB" w:rsidRDefault="004A5A7C" w:rsidP="004A5A7C">
            <w:r w:rsidRPr="00EB36EB">
              <w:rPr>
                <w:rFonts w:hint="eastAsia"/>
              </w:rPr>
              <w:t>10</w:t>
            </w:r>
          </w:p>
        </w:tc>
        <w:tc>
          <w:tcPr>
            <w:tcW w:w="1035" w:type="dxa"/>
            <w:vAlign w:val="center"/>
          </w:tcPr>
          <w:p w:rsidR="004A5A7C" w:rsidRPr="00EB36EB" w:rsidRDefault="004A5A7C" w:rsidP="004A5A7C">
            <w:r w:rsidRPr="00EB36EB">
              <w:rPr>
                <w:rFonts w:hint="eastAsia"/>
              </w:rPr>
              <w:t>套</w:t>
            </w:r>
          </w:p>
        </w:tc>
        <w:tc>
          <w:tcPr>
            <w:tcW w:w="2743" w:type="dxa"/>
            <w:vMerge/>
            <w:vAlign w:val="center"/>
          </w:tcPr>
          <w:p w:rsidR="004A5A7C" w:rsidRPr="00EB36EB" w:rsidRDefault="004A5A7C" w:rsidP="004A5A7C"/>
        </w:tc>
      </w:tr>
      <w:tr w:rsidR="00EB36EB" w:rsidRPr="00EB36EB" w:rsidTr="007B0E54">
        <w:trPr>
          <w:trHeight w:val="495"/>
        </w:trPr>
        <w:tc>
          <w:tcPr>
            <w:tcW w:w="615" w:type="dxa"/>
            <w:vAlign w:val="center"/>
          </w:tcPr>
          <w:p w:rsidR="004A5A7C" w:rsidRPr="00EB36EB" w:rsidRDefault="004A5A7C" w:rsidP="004A5A7C">
            <w:r w:rsidRPr="00EB36EB">
              <w:rPr>
                <w:rFonts w:hint="eastAsia"/>
              </w:rPr>
              <w:t>5</w:t>
            </w:r>
          </w:p>
        </w:tc>
        <w:tc>
          <w:tcPr>
            <w:tcW w:w="3061" w:type="dxa"/>
            <w:vAlign w:val="center"/>
          </w:tcPr>
          <w:p w:rsidR="004A5A7C" w:rsidRPr="00EB36EB" w:rsidRDefault="004A5A7C" w:rsidP="004A5A7C">
            <w:r w:rsidRPr="00EB36EB">
              <w:rPr>
                <w:rFonts w:hint="eastAsia"/>
              </w:rPr>
              <w:t>防爆盾牌</w:t>
            </w:r>
          </w:p>
        </w:tc>
        <w:tc>
          <w:tcPr>
            <w:tcW w:w="1696" w:type="dxa"/>
            <w:vAlign w:val="center"/>
          </w:tcPr>
          <w:p w:rsidR="004A5A7C" w:rsidRPr="00EB36EB" w:rsidRDefault="004A5A7C" w:rsidP="004A5A7C">
            <w:r w:rsidRPr="00EB36EB">
              <w:rPr>
                <w:rFonts w:hint="eastAsia"/>
              </w:rPr>
              <w:t>4</w:t>
            </w:r>
          </w:p>
        </w:tc>
        <w:tc>
          <w:tcPr>
            <w:tcW w:w="1035" w:type="dxa"/>
            <w:vAlign w:val="center"/>
          </w:tcPr>
          <w:p w:rsidR="004A5A7C" w:rsidRPr="00EB36EB" w:rsidRDefault="004A5A7C" w:rsidP="004A5A7C">
            <w:r w:rsidRPr="00EB36EB">
              <w:rPr>
                <w:rFonts w:hint="eastAsia"/>
              </w:rPr>
              <w:t>块</w:t>
            </w:r>
          </w:p>
        </w:tc>
        <w:tc>
          <w:tcPr>
            <w:tcW w:w="2743" w:type="dxa"/>
            <w:vMerge/>
            <w:vAlign w:val="center"/>
          </w:tcPr>
          <w:p w:rsidR="004A5A7C" w:rsidRPr="00EB36EB" w:rsidRDefault="004A5A7C" w:rsidP="004A5A7C"/>
        </w:tc>
      </w:tr>
      <w:tr w:rsidR="00EB36EB" w:rsidRPr="00EB36EB" w:rsidTr="007B0E54">
        <w:trPr>
          <w:trHeight w:val="495"/>
        </w:trPr>
        <w:tc>
          <w:tcPr>
            <w:tcW w:w="615" w:type="dxa"/>
            <w:vAlign w:val="center"/>
          </w:tcPr>
          <w:p w:rsidR="004A5A7C" w:rsidRPr="00EB36EB" w:rsidRDefault="004A5A7C" w:rsidP="004A5A7C">
            <w:r w:rsidRPr="00EB36EB">
              <w:rPr>
                <w:rFonts w:hint="eastAsia"/>
              </w:rPr>
              <w:t>6</w:t>
            </w:r>
          </w:p>
        </w:tc>
        <w:tc>
          <w:tcPr>
            <w:tcW w:w="3061" w:type="dxa"/>
            <w:vAlign w:val="center"/>
          </w:tcPr>
          <w:p w:rsidR="004A5A7C" w:rsidRPr="00EB36EB" w:rsidRDefault="004A5A7C" w:rsidP="004A5A7C">
            <w:r w:rsidRPr="00EB36EB">
              <w:rPr>
                <w:rFonts w:hint="eastAsia"/>
              </w:rPr>
              <w:t>钢叉</w:t>
            </w:r>
          </w:p>
        </w:tc>
        <w:tc>
          <w:tcPr>
            <w:tcW w:w="1696" w:type="dxa"/>
            <w:vAlign w:val="center"/>
          </w:tcPr>
          <w:p w:rsidR="004A5A7C" w:rsidRPr="00EB36EB" w:rsidRDefault="004A5A7C" w:rsidP="004A5A7C">
            <w:r w:rsidRPr="00EB36EB">
              <w:rPr>
                <w:rFonts w:hint="eastAsia"/>
              </w:rPr>
              <w:t>2</w:t>
            </w:r>
          </w:p>
        </w:tc>
        <w:tc>
          <w:tcPr>
            <w:tcW w:w="1035" w:type="dxa"/>
            <w:vAlign w:val="center"/>
          </w:tcPr>
          <w:p w:rsidR="004A5A7C" w:rsidRPr="00EB36EB" w:rsidRDefault="004A5A7C" w:rsidP="004A5A7C">
            <w:r w:rsidRPr="00EB36EB">
              <w:rPr>
                <w:rFonts w:hint="eastAsia"/>
              </w:rPr>
              <w:t>把</w:t>
            </w:r>
          </w:p>
        </w:tc>
        <w:tc>
          <w:tcPr>
            <w:tcW w:w="2743" w:type="dxa"/>
            <w:vMerge/>
            <w:vAlign w:val="center"/>
          </w:tcPr>
          <w:p w:rsidR="004A5A7C" w:rsidRPr="00EB36EB" w:rsidRDefault="004A5A7C" w:rsidP="004A5A7C"/>
        </w:tc>
      </w:tr>
      <w:tr w:rsidR="00EB36EB" w:rsidRPr="00EB36EB" w:rsidTr="007B0E54">
        <w:trPr>
          <w:trHeight w:val="495"/>
        </w:trPr>
        <w:tc>
          <w:tcPr>
            <w:tcW w:w="615" w:type="dxa"/>
            <w:vAlign w:val="center"/>
          </w:tcPr>
          <w:p w:rsidR="004A5A7C" w:rsidRPr="00EB36EB" w:rsidRDefault="004A5A7C" w:rsidP="004A5A7C">
            <w:r w:rsidRPr="00EB36EB">
              <w:rPr>
                <w:rFonts w:hint="eastAsia"/>
              </w:rPr>
              <w:t>7</w:t>
            </w:r>
          </w:p>
        </w:tc>
        <w:tc>
          <w:tcPr>
            <w:tcW w:w="3061" w:type="dxa"/>
            <w:vAlign w:val="center"/>
          </w:tcPr>
          <w:p w:rsidR="004A5A7C" w:rsidRPr="00EB36EB" w:rsidRDefault="004A5A7C" w:rsidP="004A5A7C">
            <w:r w:rsidRPr="00EB36EB">
              <w:rPr>
                <w:rFonts w:hint="eastAsia"/>
              </w:rPr>
              <w:t>便携式警用手电筒</w:t>
            </w:r>
          </w:p>
        </w:tc>
        <w:tc>
          <w:tcPr>
            <w:tcW w:w="1696" w:type="dxa"/>
            <w:vAlign w:val="center"/>
          </w:tcPr>
          <w:p w:rsidR="004A5A7C" w:rsidRPr="00EB36EB" w:rsidRDefault="004A5A7C" w:rsidP="004A5A7C">
            <w:r w:rsidRPr="00EB36EB">
              <w:rPr>
                <w:rFonts w:hint="eastAsia"/>
              </w:rPr>
              <w:t>6</w:t>
            </w:r>
          </w:p>
        </w:tc>
        <w:tc>
          <w:tcPr>
            <w:tcW w:w="1035" w:type="dxa"/>
            <w:vAlign w:val="center"/>
          </w:tcPr>
          <w:p w:rsidR="004A5A7C" w:rsidRPr="00EB36EB" w:rsidRDefault="004A5A7C" w:rsidP="004A5A7C">
            <w:r w:rsidRPr="00EB36EB">
              <w:rPr>
                <w:rFonts w:hint="eastAsia"/>
              </w:rPr>
              <w:t>只</w:t>
            </w:r>
          </w:p>
        </w:tc>
        <w:tc>
          <w:tcPr>
            <w:tcW w:w="2743" w:type="dxa"/>
            <w:vMerge/>
            <w:vAlign w:val="center"/>
          </w:tcPr>
          <w:p w:rsidR="004A5A7C" w:rsidRPr="00EB36EB" w:rsidRDefault="004A5A7C" w:rsidP="004A5A7C"/>
        </w:tc>
      </w:tr>
      <w:tr w:rsidR="00EB36EB" w:rsidRPr="00EB36EB" w:rsidTr="007B0E54">
        <w:trPr>
          <w:trHeight w:val="495"/>
        </w:trPr>
        <w:tc>
          <w:tcPr>
            <w:tcW w:w="615" w:type="dxa"/>
            <w:vAlign w:val="center"/>
          </w:tcPr>
          <w:p w:rsidR="004A5A7C" w:rsidRPr="00EB36EB" w:rsidRDefault="004A5A7C" w:rsidP="004A5A7C">
            <w:r w:rsidRPr="00EB36EB">
              <w:rPr>
                <w:rFonts w:hint="eastAsia"/>
              </w:rPr>
              <w:t>8</w:t>
            </w:r>
          </w:p>
        </w:tc>
        <w:tc>
          <w:tcPr>
            <w:tcW w:w="3061" w:type="dxa"/>
            <w:vAlign w:val="center"/>
          </w:tcPr>
          <w:p w:rsidR="004A5A7C" w:rsidRPr="00EB36EB" w:rsidRDefault="004A5A7C" w:rsidP="004A5A7C">
            <w:r w:rsidRPr="00EB36EB">
              <w:rPr>
                <w:rFonts w:hint="eastAsia"/>
              </w:rPr>
              <w:t>荧光指挥棒</w:t>
            </w:r>
          </w:p>
        </w:tc>
        <w:tc>
          <w:tcPr>
            <w:tcW w:w="1696" w:type="dxa"/>
            <w:vAlign w:val="center"/>
          </w:tcPr>
          <w:p w:rsidR="004A5A7C" w:rsidRPr="00EB36EB" w:rsidRDefault="004A5A7C" w:rsidP="004A5A7C">
            <w:r w:rsidRPr="00EB36EB">
              <w:rPr>
                <w:rFonts w:hint="eastAsia"/>
              </w:rPr>
              <w:t>6</w:t>
            </w:r>
          </w:p>
        </w:tc>
        <w:tc>
          <w:tcPr>
            <w:tcW w:w="1035" w:type="dxa"/>
            <w:vAlign w:val="center"/>
          </w:tcPr>
          <w:p w:rsidR="004A5A7C" w:rsidRPr="00EB36EB" w:rsidRDefault="004A5A7C" w:rsidP="004A5A7C">
            <w:r w:rsidRPr="00EB36EB">
              <w:rPr>
                <w:rFonts w:hint="eastAsia"/>
              </w:rPr>
              <w:t>根</w:t>
            </w:r>
          </w:p>
        </w:tc>
        <w:tc>
          <w:tcPr>
            <w:tcW w:w="2743" w:type="dxa"/>
            <w:vMerge/>
            <w:vAlign w:val="center"/>
          </w:tcPr>
          <w:p w:rsidR="004A5A7C" w:rsidRPr="00EB36EB" w:rsidRDefault="004A5A7C" w:rsidP="004A5A7C"/>
        </w:tc>
      </w:tr>
      <w:tr w:rsidR="00EB36EB" w:rsidRPr="00EB36EB" w:rsidTr="007B0E54">
        <w:trPr>
          <w:trHeight w:val="495"/>
        </w:trPr>
        <w:tc>
          <w:tcPr>
            <w:tcW w:w="615" w:type="dxa"/>
            <w:vAlign w:val="center"/>
          </w:tcPr>
          <w:p w:rsidR="004A5A7C" w:rsidRPr="00EB36EB" w:rsidRDefault="004A5A7C" w:rsidP="004A5A7C">
            <w:r w:rsidRPr="00EB36EB">
              <w:rPr>
                <w:rFonts w:hint="eastAsia"/>
              </w:rPr>
              <w:t>9</w:t>
            </w:r>
          </w:p>
        </w:tc>
        <w:tc>
          <w:tcPr>
            <w:tcW w:w="3061" w:type="dxa"/>
            <w:vAlign w:val="center"/>
          </w:tcPr>
          <w:p w:rsidR="004A5A7C" w:rsidRPr="00EB36EB" w:rsidRDefault="004A5A7C" w:rsidP="004A5A7C">
            <w:r w:rsidRPr="00EB36EB">
              <w:rPr>
                <w:rFonts w:hint="eastAsia"/>
              </w:rPr>
              <w:t>对讲机（含充电设备）</w:t>
            </w:r>
          </w:p>
        </w:tc>
        <w:tc>
          <w:tcPr>
            <w:tcW w:w="1696" w:type="dxa"/>
            <w:vAlign w:val="center"/>
          </w:tcPr>
          <w:p w:rsidR="004A5A7C" w:rsidRPr="00EB36EB" w:rsidRDefault="004A5A7C" w:rsidP="004A5A7C">
            <w:r w:rsidRPr="00EB36EB">
              <w:rPr>
                <w:rFonts w:hint="eastAsia"/>
              </w:rPr>
              <w:t>10-12</w:t>
            </w:r>
          </w:p>
        </w:tc>
        <w:tc>
          <w:tcPr>
            <w:tcW w:w="1035" w:type="dxa"/>
            <w:vAlign w:val="center"/>
          </w:tcPr>
          <w:p w:rsidR="004A5A7C" w:rsidRPr="00EB36EB" w:rsidRDefault="004A5A7C" w:rsidP="004A5A7C">
            <w:r w:rsidRPr="00EB36EB">
              <w:rPr>
                <w:rFonts w:hint="eastAsia"/>
              </w:rPr>
              <w:t>套</w:t>
            </w:r>
          </w:p>
        </w:tc>
        <w:tc>
          <w:tcPr>
            <w:tcW w:w="2743" w:type="dxa"/>
            <w:vMerge/>
            <w:vAlign w:val="center"/>
          </w:tcPr>
          <w:p w:rsidR="004A5A7C" w:rsidRPr="00EB36EB" w:rsidRDefault="004A5A7C" w:rsidP="004A5A7C"/>
        </w:tc>
      </w:tr>
      <w:tr w:rsidR="00EB36EB" w:rsidRPr="00EB36EB" w:rsidTr="007B0E54">
        <w:trPr>
          <w:trHeight w:val="495"/>
        </w:trPr>
        <w:tc>
          <w:tcPr>
            <w:tcW w:w="615" w:type="dxa"/>
            <w:vAlign w:val="center"/>
          </w:tcPr>
          <w:p w:rsidR="004A5A7C" w:rsidRPr="00EB36EB" w:rsidRDefault="004A5A7C" w:rsidP="004A5A7C">
            <w:r w:rsidRPr="00EB36EB">
              <w:rPr>
                <w:rFonts w:hint="eastAsia"/>
              </w:rPr>
              <w:t>10</w:t>
            </w:r>
          </w:p>
        </w:tc>
        <w:tc>
          <w:tcPr>
            <w:tcW w:w="3061" w:type="dxa"/>
            <w:vAlign w:val="center"/>
          </w:tcPr>
          <w:p w:rsidR="004A5A7C" w:rsidRPr="00EB36EB" w:rsidRDefault="004A5A7C" w:rsidP="004A5A7C">
            <w:r w:rsidRPr="00EB36EB">
              <w:rPr>
                <w:rFonts w:hint="eastAsia"/>
              </w:rPr>
              <w:t>巡更装置</w:t>
            </w:r>
          </w:p>
        </w:tc>
        <w:tc>
          <w:tcPr>
            <w:tcW w:w="1696" w:type="dxa"/>
            <w:vAlign w:val="center"/>
          </w:tcPr>
          <w:p w:rsidR="004A5A7C" w:rsidRPr="00EB36EB" w:rsidRDefault="004A5A7C" w:rsidP="004A5A7C">
            <w:r w:rsidRPr="00EB36EB">
              <w:rPr>
                <w:rFonts w:hint="eastAsia"/>
              </w:rPr>
              <w:t>2</w:t>
            </w:r>
          </w:p>
        </w:tc>
        <w:tc>
          <w:tcPr>
            <w:tcW w:w="1035" w:type="dxa"/>
            <w:vAlign w:val="center"/>
          </w:tcPr>
          <w:p w:rsidR="004A5A7C" w:rsidRPr="00EB36EB" w:rsidRDefault="004A5A7C" w:rsidP="004A5A7C">
            <w:r w:rsidRPr="00EB36EB">
              <w:rPr>
                <w:rFonts w:hint="eastAsia"/>
              </w:rPr>
              <w:t>套</w:t>
            </w:r>
          </w:p>
        </w:tc>
        <w:tc>
          <w:tcPr>
            <w:tcW w:w="2743" w:type="dxa"/>
            <w:vMerge/>
            <w:vAlign w:val="center"/>
          </w:tcPr>
          <w:p w:rsidR="004A5A7C" w:rsidRPr="00EB36EB" w:rsidRDefault="004A5A7C" w:rsidP="004A5A7C"/>
        </w:tc>
      </w:tr>
      <w:tr w:rsidR="00EB36EB" w:rsidRPr="00EB36EB" w:rsidTr="007B0E54">
        <w:trPr>
          <w:trHeight w:val="495"/>
        </w:trPr>
        <w:tc>
          <w:tcPr>
            <w:tcW w:w="615" w:type="dxa"/>
            <w:vAlign w:val="center"/>
          </w:tcPr>
          <w:p w:rsidR="004A5A7C" w:rsidRPr="00EB36EB" w:rsidRDefault="004A5A7C" w:rsidP="004A5A7C">
            <w:r w:rsidRPr="00EB36EB">
              <w:rPr>
                <w:rFonts w:hint="eastAsia"/>
              </w:rPr>
              <w:t>11</w:t>
            </w:r>
          </w:p>
        </w:tc>
        <w:tc>
          <w:tcPr>
            <w:tcW w:w="3061" w:type="dxa"/>
            <w:vAlign w:val="center"/>
          </w:tcPr>
          <w:p w:rsidR="004A5A7C" w:rsidRPr="00EB36EB" w:rsidRDefault="004A5A7C" w:rsidP="004A5A7C"/>
        </w:tc>
        <w:tc>
          <w:tcPr>
            <w:tcW w:w="1696" w:type="dxa"/>
            <w:vAlign w:val="center"/>
          </w:tcPr>
          <w:p w:rsidR="004A5A7C" w:rsidRPr="00EB36EB" w:rsidRDefault="004A5A7C" w:rsidP="004A5A7C"/>
        </w:tc>
        <w:tc>
          <w:tcPr>
            <w:tcW w:w="1035" w:type="dxa"/>
            <w:vAlign w:val="center"/>
          </w:tcPr>
          <w:p w:rsidR="004A5A7C" w:rsidRPr="00EB36EB" w:rsidRDefault="004A5A7C" w:rsidP="004A5A7C"/>
        </w:tc>
        <w:tc>
          <w:tcPr>
            <w:tcW w:w="2743" w:type="dxa"/>
            <w:vMerge/>
            <w:vAlign w:val="center"/>
          </w:tcPr>
          <w:p w:rsidR="004A5A7C" w:rsidRPr="00EB36EB" w:rsidRDefault="004A5A7C" w:rsidP="004A5A7C"/>
        </w:tc>
      </w:tr>
      <w:tr w:rsidR="00EB36EB" w:rsidRPr="00EB36EB" w:rsidTr="007B0E54">
        <w:trPr>
          <w:trHeight w:val="495"/>
        </w:trPr>
        <w:tc>
          <w:tcPr>
            <w:tcW w:w="615" w:type="dxa"/>
            <w:vAlign w:val="center"/>
          </w:tcPr>
          <w:p w:rsidR="004A5A7C" w:rsidRPr="00EB36EB" w:rsidRDefault="004A5A7C" w:rsidP="004A5A7C">
            <w:r w:rsidRPr="00EB36EB">
              <w:rPr>
                <w:rFonts w:hint="eastAsia"/>
              </w:rPr>
              <w:t>12</w:t>
            </w:r>
          </w:p>
        </w:tc>
        <w:tc>
          <w:tcPr>
            <w:tcW w:w="3061" w:type="dxa"/>
            <w:vAlign w:val="center"/>
          </w:tcPr>
          <w:p w:rsidR="004A5A7C" w:rsidRPr="00EB36EB" w:rsidRDefault="004A5A7C" w:rsidP="004A5A7C"/>
        </w:tc>
        <w:tc>
          <w:tcPr>
            <w:tcW w:w="1696" w:type="dxa"/>
            <w:vAlign w:val="center"/>
          </w:tcPr>
          <w:p w:rsidR="004A5A7C" w:rsidRPr="00EB36EB" w:rsidRDefault="004A5A7C" w:rsidP="004A5A7C"/>
        </w:tc>
        <w:tc>
          <w:tcPr>
            <w:tcW w:w="1035" w:type="dxa"/>
            <w:vAlign w:val="center"/>
          </w:tcPr>
          <w:p w:rsidR="004A5A7C" w:rsidRPr="00EB36EB" w:rsidRDefault="004A5A7C" w:rsidP="004A5A7C"/>
        </w:tc>
        <w:tc>
          <w:tcPr>
            <w:tcW w:w="2743" w:type="dxa"/>
            <w:vMerge/>
            <w:vAlign w:val="center"/>
          </w:tcPr>
          <w:p w:rsidR="004A5A7C" w:rsidRPr="00EB36EB" w:rsidRDefault="004A5A7C" w:rsidP="004A5A7C"/>
        </w:tc>
      </w:tr>
      <w:tr w:rsidR="00EB36EB" w:rsidRPr="00EB36EB" w:rsidTr="007B0E54">
        <w:trPr>
          <w:trHeight w:val="495"/>
        </w:trPr>
        <w:tc>
          <w:tcPr>
            <w:tcW w:w="615" w:type="dxa"/>
            <w:vAlign w:val="center"/>
          </w:tcPr>
          <w:p w:rsidR="004A5A7C" w:rsidRPr="00EB36EB" w:rsidRDefault="004A5A7C" w:rsidP="004A5A7C">
            <w:r w:rsidRPr="00EB36EB">
              <w:rPr>
                <w:rFonts w:hint="eastAsia"/>
              </w:rPr>
              <w:t>13</w:t>
            </w:r>
          </w:p>
        </w:tc>
        <w:tc>
          <w:tcPr>
            <w:tcW w:w="3061" w:type="dxa"/>
            <w:vAlign w:val="center"/>
          </w:tcPr>
          <w:p w:rsidR="004A5A7C" w:rsidRPr="00EB36EB" w:rsidRDefault="004A5A7C" w:rsidP="004A5A7C"/>
        </w:tc>
        <w:tc>
          <w:tcPr>
            <w:tcW w:w="1696" w:type="dxa"/>
            <w:vAlign w:val="center"/>
          </w:tcPr>
          <w:p w:rsidR="004A5A7C" w:rsidRPr="00EB36EB" w:rsidRDefault="004A5A7C" w:rsidP="004A5A7C"/>
        </w:tc>
        <w:tc>
          <w:tcPr>
            <w:tcW w:w="1035" w:type="dxa"/>
            <w:vAlign w:val="center"/>
          </w:tcPr>
          <w:p w:rsidR="004A5A7C" w:rsidRPr="00EB36EB" w:rsidRDefault="004A5A7C" w:rsidP="004A5A7C"/>
        </w:tc>
        <w:tc>
          <w:tcPr>
            <w:tcW w:w="2743" w:type="dxa"/>
            <w:vMerge/>
            <w:vAlign w:val="center"/>
          </w:tcPr>
          <w:p w:rsidR="004A5A7C" w:rsidRPr="00EB36EB" w:rsidRDefault="004A5A7C" w:rsidP="004A5A7C"/>
        </w:tc>
      </w:tr>
      <w:tr w:rsidR="00EB36EB" w:rsidRPr="00EB36EB" w:rsidTr="007B0E54">
        <w:trPr>
          <w:trHeight w:val="495"/>
        </w:trPr>
        <w:tc>
          <w:tcPr>
            <w:tcW w:w="615" w:type="dxa"/>
            <w:vAlign w:val="center"/>
          </w:tcPr>
          <w:p w:rsidR="004A5A7C" w:rsidRPr="00EB36EB" w:rsidRDefault="004A5A7C" w:rsidP="004A5A7C">
            <w:r w:rsidRPr="00EB36EB">
              <w:rPr>
                <w:rFonts w:hint="eastAsia"/>
              </w:rPr>
              <w:t>14</w:t>
            </w:r>
          </w:p>
        </w:tc>
        <w:tc>
          <w:tcPr>
            <w:tcW w:w="3061" w:type="dxa"/>
            <w:vAlign w:val="center"/>
          </w:tcPr>
          <w:p w:rsidR="004A5A7C" w:rsidRPr="00EB36EB" w:rsidRDefault="004A5A7C" w:rsidP="004A5A7C"/>
        </w:tc>
        <w:tc>
          <w:tcPr>
            <w:tcW w:w="1696" w:type="dxa"/>
            <w:vAlign w:val="center"/>
          </w:tcPr>
          <w:p w:rsidR="004A5A7C" w:rsidRPr="00EB36EB" w:rsidRDefault="004A5A7C" w:rsidP="004A5A7C"/>
        </w:tc>
        <w:tc>
          <w:tcPr>
            <w:tcW w:w="1035" w:type="dxa"/>
            <w:vAlign w:val="center"/>
          </w:tcPr>
          <w:p w:rsidR="004A5A7C" w:rsidRPr="00EB36EB" w:rsidRDefault="004A5A7C" w:rsidP="004A5A7C"/>
        </w:tc>
        <w:tc>
          <w:tcPr>
            <w:tcW w:w="2743" w:type="dxa"/>
            <w:vMerge/>
            <w:vAlign w:val="center"/>
          </w:tcPr>
          <w:p w:rsidR="004A5A7C" w:rsidRPr="00EB36EB" w:rsidRDefault="004A5A7C" w:rsidP="004A5A7C"/>
        </w:tc>
      </w:tr>
      <w:tr w:rsidR="00EB36EB" w:rsidRPr="00EB36EB" w:rsidTr="007B0E54">
        <w:trPr>
          <w:trHeight w:val="495"/>
        </w:trPr>
        <w:tc>
          <w:tcPr>
            <w:tcW w:w="615" w:type="dxa"/>
            <w:vAlign w:val="center"/>
          </w:tcPr>
          <w:p w:rsidR="004A5A7C" w:rsidRPr="00EB36EB" w:rsidRDefault="004A5A7C" w:rsidP="004A5A7C">
            <w:r w:rsidRPr="00EB36EB">
              <w:rPr>
                <w:rFonts w:hint="eastAsia"/>
              </w:rPr>
              <w:t>15</w:t>
            </w:r>
          </w:p>
        </w:tc>
        <w:tc>
          <w:tcPr>
            <w:tcW w:w="3061" w:type="dxa"/>
            <w:vAlign w:val="center"/>
          </w:tcPr>
          <w:p w:rsidR="004A5A7C" w:rsidRPr="00EB36EB" w:rsidRDefault="004A5A7C" w:rsidP="004A5A7C"/>
        </w:tc>
        <w:tc>
          <w:tcPr>
            <w:tcW w:w="1696" w:type="dxa"/>
            <w:vAlign w:val="center"/>
          </w:tcPr>
          <w:p w:rsidR="004A5A7C" w:rsidRPr="00EB36EB" w:rsidRDefault="004A5A7C" w:rsidP="004A5A7C"/>
        </w:tc>
        <w:tc>
          <w:tcPr>
            <w:tcW w:w="1035" w:type="dxa"/>
            <w:vAlign w:val="center"/>
          </w:tcPr>
          <w:p w:rsidR="004A5A7C" w:rsidRPr="00EB36EB" w:rsidRDefault="004A5A7C" w:rsidP="004A5A7C"/>
        </w:tc>
        <w:tc>
          <w:tcPr>
            <w:tcW w:w="2743" w:type="dxa"/>
            <w:vMerge/>
            <w:vAlign w:val="center"/>
          </w:tcPr>
          <w:p w:rsidR="004A5A7C" w:rsidRPr="00EB36EB" w:rsidRDefault="004A5A7C" w:rsidP="004A5A7C"/>
        </w:tc>
      </w:tr>
    </w:tbl>
    <w:p w:rsidR="004A5A7C" w:rsidRPr="007B0E54" w:rsidRDefault="004A5A7C" w:rsidP="007B0E54">
      <w:pPr>
        <w:spacing w:line="360" w:lineRule="auto"/>
        <w:rPr>
          <w:b/>
        </w:rPr>
      </w:pPr>
      <w:r w:rsidRPr="007B0E54">
        <w:rPr>
          <w:rFonts w:hint="eastAsia"/>
          <w:b/>
        </w:rPr>
        <w:t>3.</w:t>
      </w:r>
      <w:r w:rsidRPr="007B0E54">
        <w:rPr>
          <w:rFonts w:hint="eastAsia"/>
          <w:b/>
        </w:rPr>
        <w:t>安全管理要求</w:t>
      </w:r>
    </w:p>
    <w:p w:rsidR="004A5A7C" w:rsidRPr="00EB36EB" w:rsidRDefault="004A5A7C" w:rsidP="007B0E54">
      <w:pPr>
        <w:spacing w:line="360" w:lineRule="auto"/>
      </w:pPr>
      <w:r w:rsidRPr="00EB36EB">
        <w:rPr>
          <w:rFonts w:hint="eastAsia"/>
        </w:rPr>
        <w:t>3.1</w:t>
      </w:r>
      <w:r w:rsidRPr="00EB36EB">
        <w:rPr>
          <w:rFonts w:hint="eastAsia"/>
        </w:rPr>
        <w:t>中标人必须遵守招标人和国家地方的有关安全的法律、规定，并应遵守招标人所有的安全管理制度等相关文件。</w:t>
      </w:r>
    </w:p>
    <w:p w:rsidR="004A5A7C" w:rsidRPr="00EB36EB" w:rsidRDefault="004A5A7C" w:rsidP="007B0E54">
      <w:pPr>
        <w:spacing w:line="360" w:lineRule="auto"/>
      </w:pPr>
      <w:r w:rsidRPr="00EB36EB">
        <w:rPr>
          <w:rFonts w:hint="eastAsia"/>
        </w:rPr>
        <w:t>3.2</w:t>
      </w:r>
      <w:r w:rsidRPr="00EB36EB">
        <w:rPr>
          <w:rFonts w:hint="eastAsia"/>
        </w:rPr>
        <w:t>中标人应服从招标人的管理。</w:t>
      </w:r>
    </w:p>
    <w:p w:rsidR="004A5A7C" w:rsidRPr="00EB36EB" w:rsidRDefault="00EB36EB" w:rsidP="007B0E54">
      <w:pPr>
        <w:spacing w:line="360" w:lineRule="auto"/>
      </w:pPr>
      <w:r w:rsidRPr="00EB36EB">
        <w:rPr>
          <w:rFonts w:hint="eastAsia"/>
        </w:rPr>
        <w:t>3.3</w:t>
      </w:r>
      <w:r w:rsidR="004A5A7C" w:rsidRPr="00EB36EB">
        <w:rPr>
          <w:rFonts w:hint="eastAsia"/>
        </w:rPr>
        <w:t>中标人保安员应严格履行保安人员岗位职责要求，并遵守招标人的规章制度。</w:t>
      </w:r>
    </w:p>
    <w:p w:rsidR="004A5A7C" w:rsidRPr="00EB36EB" w:rsidRDefault="00EB36EB" w:rsidP="007B0E54">
      <w:pPr>
        <w:spacing w:line="360" w:lineRule="auto"/>
      </w:pPr>
      <w:r w:rsidRPr="00EB36EB">
        <w:rPr>
          <w:rFonts w:hint="eastAsia"/>
        </w:rPr>
        <w:t>3.4</w:t>
      </w:r>
      <w:r w:rsidR="004A5A7C" w:rsidRPr="00EB36EB">
        <w:rPr>
          <w:rFonts w:hint="eastAsia"/>
        </w:rPr>
        <w:t>对于发生在执勤区域内的刑事案件、治安案件和灾害事故等，中标人保安人员应及时采取应急处理并报告招标人，必要时报告当地公安机关。在执勤区域内的刑事案件、治安案件时中标人应采取措施保护发案现场，协助公安机关侦查各类治安刑事案件。中标人保安人员应依法妥善处理责任范围内的其它突发事件。</w:t>
      </w:r>
    </w:p>
    <w:p w:rsidR="004A5A7C" w:rsidRPr="00EB36EB" w:rsidRDefault="00EB36EB" w:rsidP="007B0E54">
      <w:pPr>
        <w:spacing w:line="360" w:lineRule="auto"/>
      </w:pPr>
      <w:r w:rsidRPr="00EB36EB">
        <w:rPr>
          <w:rFonts w:hint="eastAsia"/>
        </w:rPr>
        <w:t>3.5</w:t>
      </w:r>
      <w:r w:rsidR="004A5A7C" w:rsidRPr="00EB36EB">
        <w:rPr>
          <w:rFonts w:hint="eastAsia"/>
        </w:rPr>
        <w:t>中标人保安人员应落实防火、防盗、防破坏等安全防范措施，发现责任区域内的安全隐患，及时报告招标人并予以处理。</w:t>
      </w:r>
    </w:p>
    <w:p w:rsidR="004A5A7C" w:rsidRPr="00EB36EB" w:rsidRDefault="00EB36EB" w:rsidP="007B0E54">
      <w:pPr>
        <w:spacing w:line="360" w:lineRule="auto"/>
      </w:pPr>
      <w:r w:rsidRPr="00EB36EB">
        <w:rPr>
          <w:rFonts w:hint="eastAsia"/>
        </w:rPr>
        <w:lastRenderedPageBreak/>
        <w:t>3.6</w:t>
      </w:r>
      <w:r w:rsidR="004A5A7C" w:rsidRPr="00EB36EB">
        <w:rPr>
          <w:rFonts w:hint="eastAsia"/>
        </w:rPr>
        <w:t>中标人必须配合做好招标人现场安全管理制度上墙、岗位明确。</w:t>
      </w:r>
    </w:p>
    <w:p w:rsidR="004A5A7C" w:rsidRPr="00EB36EB" w:rsidRDefault="00EB36EB" w:rsidP="007B0E54">
      <w:pPr>
        <w:spacing w:line="360" w:lineRule="auto"/>
      </w:pPr>
      <w:r w:rsidRPr="00EB36EB">
        <w:rPr>
          <w:rFonts w:hint="eastAsia"/>
        </w:rPr>
        <w:t>3.7</w:t>
      </w:r>
      <w:r w:rsidR="004A5A7C" w:rsidRPr="00EB36EB">
        <w:rPr>
          <w:rFonts w:hint="eastAsia"/>
        </w:rPr>
        <w:t>在招标人管理范围内由于中标人失职所造成的人生、财产等损失，经公安机关或相关部门确认后导致的一切损失均由中标人承担</w:t>
      </w:r>
    </w:p>
    <w:p w:rsidR="004A5A7C" w:rsidRPr="00EB36EB" w:rsidRDefault="00EB36EB" w:rsidP="007B0E54">
      <w:pPr>
        <w:spacing w:line="360" w:lineRule="auto"/>
      </w:pPr>
      <w:r w:rsidRPr="00EB36EB">
        <w:rPr>
          <w:rFonts w:hint="eastAsia"/>
        </w:rPr>
        <w:t>3.8</w:t>
      </w:r>
      <w:r w:rsidR="004A5A7C" w:rsidRPr="00EB36EB">
        <w:rPr>
          <w:rFonts w:hint="eastAsia"/>
        </w:rPr>
        <w:t>中标人派驻的现场人员一旦发生工伤事故，中标人应采取必要措施减少此事故对招标人的影响，中标人应严格按照国家相关法律法规妥善处理工伤事故，中标人人员的工伤事故与招标人无任何责任关系，一切相关责任产生的费用由中标人负责。</w:t>
      </w:r>
    </w:p>
    <w:p w:rsidR="004A5A7C" w:rsidRPr="00EB36EB" w:rsidRDefault="00EB36EB" w:rsidP="007B0E54">
      <w:pPr>
        <w:spacing w:line="360" w:lineRule="auto"/>
      </w:pPr>
      <w:r w:rsidRPr="00EB36EB">
        <w:rPr>
          <w:rFonts w:hint="eastAsia"/>
        </w:rPr>
        <w:t>3.9</w:t>
      </w:r>
      <w:r w:rsidR="004A5A7C" w:rsidRPr="00EB36EB">
        <w:rPr>
          <w:rFonts w:hint="eastAsia"/>
        </w:rPr>
        <w:t>保安服务评审表由中标人提供</w:t>
      </w:r>
    </w:p>
    <w:p w:rsidR="004A5A7C" w:rsidRPr="007B0E54" w:rsidRDefault="004A5A7C" w:rsidP="007B0E54">
      <w:pPr>
        <w:spacing w:line="360" w:lineRule="auto"/>
        <w:rPr>
          <w:b/>
        </w:rPr>
      </w:pPr>
      <w:r w:rsidRPr="007B0E54">
        <w:rPr>
          <w:rFonts w:hint="eastAsia"/>
          <w:b/>
        </w:rPr>
        <w:t>4.</w:t>
      </w:r>
      <w:r w:rsidRPr="007B0E54">
        <w:rPr>
          <w:rFonts w:hint="eastAsia"/>
          <w:b/>
        </w:rPr>
        <w:t>违约处罚及合同终止</w:t>
      </w:r>
    </w:p>
    <w:p w:rsidR="004A5A7C" w:rsidRPr="00EB36EB" w:rsidRDefault="00EB36EB" w:rsidP="007B0E54">
      <w:pPr>
        <w:spacing w:line="360" w:lineRule="auto"/>
      </w:pPr>
      <w:r w:rsidRPr="00EB36EB">
        <w:rPr>
          <w:rFonts w:hint="eastAsia"/>
        </w:rPr>
        <w:t>4.1</w:t>
      </w:r>
      <w:r w:rsidR="004A5A7C" w:rsidRPr="00EB36EB">
        <w:rPr>
          <w:rFonts w:hint="eastAsia"/>
        </w:rPr>
        <w:t>招标人单位每月按服务、管理要求的服务标准进行考评，考评总分</w:t>
      </w:r>
      <w:r w:rsidR="004A5A7C" w:rsidRPr="00EB36EB">
        <w:t>100</w:t>
      </w:r>
      <w:r w:rsidR="004A5A7C" w:rsidRPr="00EB36EB">
        <w:rPr>
          <w:rFonts w:hint="eastAsia"/>
        </w:rPr>
        <w:t>分，合格的服务分数为</w:t>
      </w:r>
      <w:r w:rsidR="004A5A7C" w:rsidRPr="00EB36EB">
        <w:t>85</w:t>
      </w:r>
      <w:r w:rsidR="004A5A7C" w:rsidRPr="00EB36EB">
        <w:rPr>
          <w:rFonts w:hint="eastAsia"/>
        </w:rPr>
        <w:t>分（含</w:t>
      </w:r>
      <w:r w:rsidR="004A5A7C" w:rsidRPr="00EB36EB">
        <w:t>85</w:t>
      </w:r>
      <w:r w:rsidR="004A5A7C" w:rsidRPr="00EB36EB">
        <w:rPr>
          <w:rFonts w:hint="eastAsia"/>
        </w:rPr>
        <w:t>分）每低于合格分一分按每月服务费用总额的百分之二进行扣款；考评分低于</w:t>
      </w:r>
      <w:r w:rsidR="004A5A7C" w:rsidRPr="00EB36EB">
        <w:t>7</w:t>
      </w:r>
      <w:r w:rsidR="004A5A7C" w:rsidRPr="00EB36EB">
        <w:rPr>
          <w:rFonts w:hint="eastAsia"/>
        </w:rPr>
        <w:t>5</w:t>
      </w:r>
      <w:r w:rsidR="004A5A7C" w:rsidRPr="00EB36EB">
        <w:rPr>
          <w:rFonts w:hint="eastAsia"/>
        </w:rPr>
        <w:t>（不含本数），招标人有权单方面无条件解除合同的权利。</w:t>
      </w:r>
    </w:p>
    <w:p w:rsidR="004A5A7C" w:rsidRPr="00EB36EB" w:rsidRDefault="00EB36EB" w:rsidP="007B0E54">
      <w:pPr>
        <w:spacing w:line="360" w:lineRule="auto"/>
      </w:pPr>
      <w:r w:rsidRPr="00EB36EB">
        <w:rPr>
          <w:rFonts w:hint="eastAsia"/>
        </w:rPr>
        <w:t>4.2</w:t>
      </w:r>
      <w:r w:rsidR="004A5A7C" w:rsidRPr="00EB36EB">
        <w:rPr>
          <w:rFonts w:hint="eastAsia"/>
        </w:rPr>
        <w:t>发生违反人员配置要求及人员缺岗现象的，每次按每月服务费用总额的百分之一进行扣款，并直接在当月结算的保安服务费中扣除。若在本合同期内此类事件发生</w:t>
      </w:r>
      <w:r w:rsidR="004A5A7C" w:rsidRPr="00EB36EB">
        <w:t>3</w:t>
      </w:r>
      <w:r w:rsidR="004A5A7C" w:rsidRPr="00EB36EB">
        <w:rPr>
          <w:rFonts w:hint="eastAsia"/>
        </w:rPr>
        <w:t>次（含）以上，招标人有权单方面无条件解除合同的权利；超过（含）</w:t>
      </w:r>
      <w:r w:rsidR="004A5A7C" w:rsidRPr="00EB36EB">
        <w:t>3</w:t>
      </w:r>
      <w:r w:rsidR="004A5A7C" w:rsidRPr="00EB36EB">
        <w:rPr>
          <w:rFonts w:hint="eastAsia"/>
        </w:rPr>
        <w:t>人以上的，招标人有权自行聘请其它保安单位人员，由此发生的一切费用均由中标人承担。</w:t>
      </w:r>
    </w:p>
    <w:p w:rsidR="004A5A7C" w:rsidRPr="00EB36EB" w:rsidRDefault="00EB36EB" w:rsidP="007B0E54">
      <w:pPr>
        <w:spacing w:line="360" w:lineRule="auto"/>
        <w:rPr>
          <w:highlight w:val="yellow"/>
        </w:rPr>
      </w:pPr>
      <w:r w:rsidRPr="00EB36EB">
        <w:rPr>
          <w:rFonts w:hint="eastAsia"/>
        </w:rPr>
        <w:t>4.3</w:t>
      </w:r>
      <w:r w:rsidR="004A5A7C" w:rsidRPr="00EB36EB">
        <w:rPr>
          <w:rFonts w:hint="eastAsia"/>
        </w:rPr>
        <w:t>发现保安人员在工作时间内有严重违规现象（如喝酒、打架等）的，每次按每月服务费用总额的百分之一进行扣款，并直接在当月结算的保安服务费中扣除。如有发现再次违规，招标人有权单方面无条件解除合同的权利。</w:t>
      </w:r>
    </w:p>
    <w:p w:rsidR="004A5A7C" w:rsidRPr="00EB36EB" w:rsidRDefault="00EB36EB" w:rsidP="007B0E54">
      <w:pPr>
        <w:spacing w:line="360" w:lineRule="auto"/>
      </w:pPr>
      <w:r w:rsidRPr="00EB36EB">
        <w:rPr>
          <w:rFonts w:hint="eastAsia"/>
        </w:rPr>
        <w:t>4.4</w:t>
      </w:r>
      <w:r w:rsidR="004A5A7C" w:rsidRPr="00EB36EB">
        <w:rPr>
          <w:rFonts w:hint="eastAsia"/>
        </w:rPr>
        <w:t>招标人或监管方已经书面通知中标人其违约行为，并在</w:t>
      </w:r>
      <w:r w:rsidR="004A5A7C" w:rsidRPr="00EB36EB">
        <w:t>15</w:t>
      </w:r>
      <w:r w:rsidR="004A5A7C" w:rsidRPr="00EB36EB">
        <w:rPr>
          <w:rFonts w:hint="eastAsia"/>
        </w:rPr>
        <w:t>天的改正期限内中标人仍然未能改正的，招标人有无条件终止合同的权利。</w:t>
      </w:r>
    </w:p>
    <w:tbl>
      <w:tblPr>
        <w:tblW w:w="9087" w:type="dxa"/>
        <w:tblLayout w:type="fixed"/>
        <w:tblCellMar>
          <w:top w:w="15" w:type="dxa"/>
          <w:left w:w="15" w:type="dxa"/>
          <w:bottom w:w="15" w:type="dxa"/>
          <w:right w:w="15" w:type="dxa"/>
        </w:tblCellMar>
        <w:tblLook w:val="0000"/>
      </w:tblPr>
      <w:tblGrid>
        <w:gridCol w:w="674"/>
        <w:gridCol w:w="1995"/>
        <w:gridCol w:w="2595"/>
        <w:gridCol w:w="1079"/>
        <w:gridCol w:w="1274"/>
        <w:gridCol w:w="1470"/>
      </w:tblGrid>
      <w:tr w:rsidR="00EB36EB" w:rsidRPr="00EB36EB" w:rsidTr="004A5A7C">
        <w:trPr>
          <w:trHeight w:val="540"/>
        </w:trPr>
        <w:tc>
          <w:tcPr>
            <w:tcW w:w="9087" w:type="dxa"/>
            <w:gridSpan w:val="6"/>
            <w:vAlign w:val="center"/>
          </w:tcPr>
          <w:p w:rsidR="004A5A7C" w:rsidRPr="00EB36EB" w:rsidRDefault="004A5A7C" w:rsidP="004A5A7C"/>
          <w:p w:rsidR="004A5A7C" w:rsidRPr="00EB36EB" w:rsidRDefault="004A5A7C" w:rsidP="00EB36EB">
            <w:pPr>
              <w:jc w:val="center"/>
              <w:rPr>
                <w:b/>
              </w:rPr>
            </w:pPr>
            <w:r w:rsidRPr="00EB36EB">
              <w:rPr>
                <w:rFonts w:hint="eastAsia"/>
                <w:b/>
              </w:rPr>
              <w:t>保安服务评审表（仅做参考）</w:t>
            </w:r>
          </w:p>
        </w:tc>
      </w:tr>
      <w:tr w:rsidR="00EB36EB" w:rsidRPr="00EB36EB" w:rsidTr="004A5A7C">
        <w:trPr>
          <w:trHeight w:val="495"/>
        </w:trPr>
        <w:tc>
          <w:tcPr>
            <w:tcW w:w="2669" w:type="dxa"/>
            <w:gridSpan w:val="2"/>
            <w:tcBorders>
              <w:top w:val="single" w:sz="12" w:space="0" w:color="000000"/>
              <w:left w:val="single" w:sz="12" w:space="0" w:color="000000"/>
              <w:bottom w:val="single" w:sz="4" w:space="0" w:color="000000"/>
              <w:right w:val="single" w:sz="4" w:space="0" w:color="000000"/>
            </w:tcBorders>
            <w:shd w:val="clear" w:color="auto" w:fill="C0C0C0"/>
            <w:vAlign w:val="center"/>
          </w:tcPr>
          <w:p w:rsidR="004A5A7C" w:rsidRPr="00EB36EB" w:rsidRDefault="004A5A7C" w:rsidP="004A5A7C">
            <w:r w:rsidRPr="00EB36EB">
              <w:rPr>
                <w:rFonts w:hint="eastAsia"/>
              </w:rPr>
              <w:t>评审项目</w:t>
            </w:r>
          </w:p>
        </w:tc>
        <w:tc>
          <w:tcPr>
            <w:tcW w:w="2595" w:type="dxa"/>
            <w:tcBorders>
              <w:top w:val="single" w:sz="12" w:space="0" w:color="000000"/>
              <w:left w:val="single" w:sz="4" w:space="0" w:color="000000"/>
              <w:bottom w:val="single" w:sz="4" w:space="0" w:color="000000"/>
              <w:right w:val="single" w:sz="4" w:space="0" w:color="000000"/>
            </w:tcBorders>
            <w:shd w:val="clear" w:color="auto" w:fill="C0C0C0"/>
            <w:vAlign w:val="center"/>
          </w:tcPr>
          <w:p w:rsidR="004A5A7C" w:rsidRPr="00EB36EB" w:rsidRDefault="004A5A7C" w:rsidP="004A5A7C">
            <w:r w:rsidRPr="00EB36EB">
              <w:rPr>
                <w:rFonts w:hint="eastAsia"/>
              </w:rPr>
              <w:t>等级</w:t>
            </w:r>
          </w:p>
        </w:tc>
        <w:tc>
          <w:tcPr>
            <w:tcW w:w="1079" w:type="dxa"/>
            <w:tcBorders>
              <w:top w:val="single" w:sz="12" w:space="0" w:color="000000"/>
              <w:left w:val="single" w:sz="4" w:space="0" w:color="000000"/>
              <w:bottom w:val="single" w:sz="4" w:space="0" w:color="000000"/>
              <w:right w:val="single" w:sz="4" w:space="0" w:color="000000"/>
            </w:tcBorders>
            <w:shd w:val="clear" w:color="auto" w:fill="C0C0C0"/>
            <w:vAlign w:val="center"/>
          </w:tcPr>
          <w:p w:rsidR="004A5A7C" w:rsidRPr="00EB36EB" w:rsidRDefault="004A5A7C" w:rsidP="004A5A7C">
            <w:r w:rsidRPr="00EB36EB">
              <w:rPr>
                <w:rFonts w:hint="eastAsia"/>
              </w:rPr>
              <w:t>参数</w:t>
            </w:r>
          </w:p>
        </w:tc>
        <w:tc>
          <w:tcPr>
            <w:tcW w:w="1274" w:type="dxa"/>
            <w:tcBorders>
              <w:top w:val="single" w:sz="12" w:space="0" w:color="000000"/>
              <w:left w:val="single" w:sz="4" w:space="0" w:color="000000"/>
              <w:bottom w:val="single" w:sz="4" w:space="0" w:color="000000"/>
              <w:right w:val="single" w:sz="4" w:space="0" w:color="000000"/>
            </w:tcBorders>
            <w:shd w:val="clear" w:color="auto" w:fill="C0C0C0"/>
            <w:vAlign w:val="center"/>
          </w:tcPr>
          <w:p w:rsidR="004A5A7C" w:rsidRPr="00EB36EB" w:rsidRDefault="004A5A7C" w:rsidP="004A5A7C">
            <w:r w:rsidRPr="00EB36EB">
              <w:rPr>
                <w:rFonts w:hint="eastAsia"/>
              </w:rPr>
              <w:t>得分</w:t>
            </w:r>
          </w:p>
        </w:tc>
        <w:tc>
          <w:tcPr>
            <w:tcW w:w="1470" w:type="dxa"/>
            <w:tcBorders>
              <w:top w:val="single" w:sz="12" w:space="0" w:color="000000"/>
              <w:left w:val="single" w:sz="4" w:space="0" w:color="000000"/>
              <w:bottom w:val="single" w:sz="4" w:space="0" w:color="000000"/>
              <w:right w:val="single" w:sz="12" w:space="0" w:color="000000"/>
            </w:tcBorders>
            <w:shd w:val="clear" w:color="auto" w:fill="C0C0C0"/>
            <w:vAlign w:val="center"/>
          </w:tcPr>
          <w:p w:rsidR="004A5A7C" w:rsidRPr="00EB36EB" w:rsidRDefault="004A5A7C" w:rsidP="004A5A7C">
            <w:r w:rsidRPr="00EB36EB">
              <w:rPr>
                <w:rFonts w:hint="eastAsia"/>
              </w:rPr>
              <w:t>理由</w:t>
            </w:r>
          </w:p>
        </w:tc>
      </w:tr>
      <w:tr w:rsidR="00EB36EB" w:rsidRPr="00EB36EB" w:rsidTr="004A5A7C">
        <w:trPr>
          <w:trHeight w:val="286"/>
        </w:trPr>
        <w:tc>
          <w:tcPr>
            <w:tcW w:w="9087" w:type="dxa"/>
            <w:gridSpan w:val="6"/>
            <w:tcBorders>
              <w:top w:val="single" w:sz="4" w:space="0" w:color="000000"/>
              <w:left w:val="single" w:sz="12" w:space="0" w:color="000000"/>
              <w:bottom w:val="single" w:sz="4" w:space="0" w:color="000000"/>
              <w:right w:val="single" w:sz="12" w:space="0" w:color="000000"/>
            </w:tcBorders>
            <w:vAlign w:val="center"/>
          </w:tcPr>
          <w:p w:rsidR="004A5A7C" w:rsidRPr="00EB36EB" w:rsidRDefault="004A5A7C" w:rsidP="004A5A7C">
            <w:r w:rsidRPr="00EB36EB">
              <w:rPr>
                <w:rFonts w:hint="eastAsia"/>
              </w:rPr>
              <w:t xml:space="preserve">I </w:t>
            </w:r>
            <w:r w:rsidRPr="00EB36EB">
              <w:rPr>
                <w:rFonts w:hint="eastAsia"/>
              </w:rPr>
              <w:t>对现场管理的评估</w:t>
            </w:r>
          </w:p>
        </w:tc>
      </w:tr>
      <w:tr w:rsidR="00EB36EB" w:rsidRPr="00EB36EB" w:rsidTr="004A5A7C">
        <w:trPr>
          <w:trHeight w:val="286"/>
        </w:trPr>
        <w:tc>
          <w:tcPr>
            <w:tcW w:w="9087" w:type="dxa"/>
            <w:gridSpan w:val="6"/>
            <w:tcBorders>
              <w:top w:val="single" w:sz="4" w:space="0" w:color="000000"/>
              <w:left w:val="single" w:sz="12" w:space="0" w:color="000000"/>
              <w:bottom w:val="single" w:sz="4" w:space="0" w:color="000000"/>
              <w:right w:val="single" w:sz="12" w:space="0" w:color="000000"/>
            </w:tcBorders>
            <w:vAlign w:val="center"/>
          </w:tcPr>
          <w:p w:rsidR="004A5A7C" w:rsidRPr="00EB36EB" w:rsidRDefault="004A5A7C" w:rsidP="004A5A7C">
            <w:r w:rsidRPr="00EB36EB">
              <w:rPr>
                <w:rFonts w:hint="eastAsia"/>
              </w:rPr>
              <w:t xml:space="preserve">1.0 </w:t>
            </w:r>
            <w:r w:rsidRPr="00EB36EB">
              <w:rPr>
                <w:rFonts w:hint="eastAsia"/>
              </w:rPr>
              <w:t>人员情况</w:t>
            </w:r>
          </w:p>
        </w:tc>
      </w:tr>
      <w:tr w:rsidR="00EB36EB" w:rsidRPr="00EB36EB" w:rsidTr="004A5A7C">
        <w:trPr>
          <w:trHeight w:val="450"/>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1.1</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人员在岗情况</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全部在岗</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3</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46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1.2</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人员仪容仪表情况</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无投诉及批评</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3</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1.3</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人员审核</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所有人员均进行政审，特殊岗</w:t>
            </w:r>
            <w:r w:rsidRPr="00EB36EB">
              <w:rPr>
                <w:rFonts w:hint="eastAsia"/>
              </w:rPr>
              <w:br/>
            </w:r>
            <w:r w:rsidRPr="00EB36EB">
              <w:rPr>
                <w:rFonts w:hint="eastAsia"/>
              </w:rPr>
              <w:t>位持专业证书，无违法行为</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3</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301"/>
        </w:trPr>
        <w:tc>
          <w:tcPr>
            <w:tcW w:w="9087" w:type="dxa"/>
            <w:gridSpan w:val="6"/>
            <w:tcBorders>
              <w:top w:val="single" w:sz="4" w:space="0" w:color="000000"/>
              <w:left w:val="single" w:sz="12" w:space="0" w:color="000000"/>
              <w:bottom w:val="single" w:sz="4" w:space="0" w:color="000000"/>
              <w:right w:val="single" w:sz="12" w:space="0" w:color="000000"/>
            </w:tcBorders>
            <w:vAlign w:val="center"/>
          </w:tcPr>
          <w:p w:rsidR="004A5A7C" w:rsidRPr="00EB36EB" w:rsidRDefault="004A5A7C" w:rsidP="004A5A7C">
            <w:r w:rsidRPr="00EB36EB">
              <w:rPr>
                <w:rFonts w:hint="eastAsia"/>
              </w:rPr>
              <w:t xml:space="preserve">2.0 </w:t>
            </w:r>
            <w:r w:rsidRPr="00EB36EB">
              <w:rPr>
                <w:rFonts w:hint="eastAsia"/>
              </w:rPr>
              <w:t>设备使用</w:t>
            </w:r>
          </w:p>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lastRenderedPageBreak/>
              <w:t>2.1</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基本装备运用</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均能正确正常使用及设备状态</w:t>
            </w:r>
            <w:r w:rsidRPr="00EB36EB">
              <w:rPr>
                <w:rFonts w:hint="eastAsia"/>
              </w:rPr>
              <w:br/>
            </w:r>
            <w:r w:rsidRPr="00EB36EB">
              <w:rPr>
                <w:rFonts w:hint="eastAsia"/>
              </w:rPr>
              <w:t>良好</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3</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2.2</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服务电梯运用</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按时运行，记录详细</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3</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2.3</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安保系统的使用（门</w:t>
            </w:r>
            <w:r w:rsidRPr="00EB36EB">
              <w:rPr>
                <w:rFonts w:hint="eastAsia"/>
              </w:rPr>
              <w:br/>
            </w:r>
            <w:r w:rsidRPr="00EB36EB">
              <w:rPr>
                <w:rFonts w:hint="eastAsia"/>
              </w:rPr>
              <w:t>禁、巡更）</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各系统正常运行并有完整的记</w:t>
            </w:r>
            <w:r w:rsidRPr="00EB36EB">
              <w:rPr>
                <w:rFonts w:hint="eastAsia"/>
              </w:rPr>
              <w:br/>
            </w:r>
            <w:r w:rsidRPr="00EB36EB">
              <w:rPr>
                <w:rFonts w:hint="eastAsia"/>
              </w:rPr>
              <w:t>录档案</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3</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2.4</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停车收费系统运行</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操作使用正常，收费记录完整清晰</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3</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2.5</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火灾控制系统运行</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运行正常，无不明原因报警</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3</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301"/>
        </w:trPr>
        <w:tc>
          <w:tcPr>
            <w:tcW w:w="9087" w:type="dxa"/>
            <w:gridSpan w:val="6"/>
            <w:tcBorders>
              <w:top w:val="single" w:sz="4" w:space="0" w:color="000000"/>
              <w:left w:val="single" w:sz="12" w:space="0" w:color="000000"/>
              <w:bottom w:val="single" w:sz="4" w:space="0" w:color="000000"/>
              <w:right w:val="single" w:sz="12" w:space="0" w:color="000000"/>
            </w:tcBorders>
            <w:vAlign w:val="center"/>
          </w:tcPr>
          <w:p w:rsidR="004A5A7C" w:rsidRPr="00EB36EB" w:rsidRDefault="004A5A7C" w:rsidP="004A5A7C">
            <w:r w:rsidRPr="00EB36EB">
              <w:rPr>
                <w:rFonts w:hint="eastAsia"/>
              </w:rPr>
              <w:t xml:space="preserve">3.0 </w:t>
            </w:r>
            <w:r w:rsidRPr="00EB36EB">
              <w:rPr>
                <w:rFonts w:hint="eastAsia"/>
              </w:rPr>
              <w:t>现场管理情况</w:t>
            </w:r>
          </w:p>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3.1</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各级员工的职责履行</w:t>
            </w:r>
            <w:r w:rsidRPr="00EB36EB">
              <w:rPr>
                <w:rFonts w:hint="eastAsia"/>
              </w:rPr>
              <w:br/>
            </w:r>
            <w:r w:rsidRPr="00EB36EB">
              <w:rPr>
                <w:rFonts w:hint="eastAsia"/>
              </w:rPr>
              <w:t>情况</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无违纪违规现象</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3</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3.2</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人员出入管理</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外来人员</w:t>
            </w:r>
            <w:r w:rsidRPr="00EB36EB">
              <w:rPr>
                <w:rFonts w:hint="eastAsia"/>
              </w:rPr>
              <w:t>100%</w:t>
            </w:r>
            <w:r w:rsidRPr="00EB36EB">
              <w:rPr>
                <w:rFonts w:hint="eastAsia"/>
              </w:rPr>
              <w:t>控制</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3</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3.3</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车辆管理</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广场车辆秩序</w:t>
            </w:r>
            <w:r w:rsidRPr="00EB36EB">
              <w:rPr>
                <w:rFonts w:hint="eastAsia"/>
              </w:rPr>
              <w:t>100%</w:t>
            </w:r>
            <w:r w:rsidRPr="00EB36EB">
              <w:rPr>
                <w:rFonts w:hint="eastAsia"/>
              </w:rPr>
              <w:t>控制</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3</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3.4</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装修管理</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装修问题投诉小于等于</w:t>
            </w:r>
            <w:r w:rsidRPr="00EB36EB">
              <w:rPr>
                <w:rFonts w:hint="eastAsia"/>
              </w:rPr>
              <w:t>1</w:t>
            </w:r>
            <w:r w:rsidRPr="00EB36EB">
              <w:rPr>
                <w:rFonts w:hint="eastAsia"/>
              </w:rPr>
              <w:t>次</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2</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3.5</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物品出入管理</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出门单及电梯使用申请</w:t>
            </w:r>
            <w:r w:rsidRPr="00EB36EB">
              <w:rPr>
                <w:rFonts w:hint="eastAsia"/>
              </w:rPr>
              <w:t>100%</w:t>
            </w:r>
            <w:r w:rsidRPr="00EB36EB">
              <w:rPr>
                <w:rFonts w:hint="eastAsia"/>
              </w:rPr>
              <w:t>落</w:t>
            </w:r>
            <w:r w:rsidRPr="00EB36EB">
              <w:rPr>
                <w:rFonts w:hint="eastAsia"/>
              </w:rPr>
              <w:br/>
            </w:r>
            <w:r w:rsidRPr="00EB36EB">
              <w:rPr>
                <w:rFonts w:hint="eastAsia"/>
              </w:rPr>
              <w:t>实</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3</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3.6</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消防管理</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大楼内无消防隐患</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5</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301"/>
        </w:trPr>
        <w:tc>
          <w:tcPr>
            <w:tcW w:w="9087" w:type="dxa"/>
            <w:gridSpan w:val="6"/>
            <w:tcBorders>
              <w:top w:val="single" w:sz="4" w:space="0" w:color="000000"/>
              <w:left w:val="single" w:sz="12" w:space="0" w:color="000000"/>
              <w:bottom w:val="single" w:sz="4" w:space="0" w:color="000000"/>
              <w:right w:val="single" w:sz="12" w:space="0" w:color="000000"/>
            </w:tcBorders>
            <w:vAlign w:val="center"/>
          </w:tcPr>
          <w:p w:rsidR="004A5A7C" w:rsidRPr="00EB36EB" w:rsidRDefault="004A5A7C" w:rsidP="004A5A7C">
            <w:r w:rsidRPr="00EB36EB">
              <w:rPr>
                <w:rFonts w:hint="eastAsia"/>
              </w:rPr>
              <w:t xml:space="preserve">4.0 </w:t>
            </w:r>
            <w:r w:rsidRPr="00EB36EB">
              <w:rPr>
                <w:rFonts w:hint="eastAsia"/>
              </w:rPr>
              <w:t>工作报告及记录</w:t>
            </w:r>
          </w:p>
        </w:tc>
      </w:tr>
      <w:tr w:rsidR="00EB36EB" w:rsidRPr="00EB36EB" w:rsidTr="004A5A7C">
        <w:trPr>
          <w:trHeight w:val="79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4.1</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日常工作记录（人员</w:t>
            </w:r>
            <w:r w:rsidRPr="00EB36EB">
              <w:rPr>
                <w:rFonts w:hint="eastAsia"/>
              </w:rPr>
              <w:br/>
            </w:r>
            <w:r w:rsidRPr="00EB36EB">
              <w:rPr>
                <w:rFonts w:hint="eastAsia"/>
              </w:rPr>
              <w:t>登记、工作日志、出</w:t>
            </w:r>
            <w:r w:rsidRPr="00EB36EB">
              <w:rPr>
                <w:rFonts w:hint="eastAsia"/>
              </w:rPr>
              <w:br/>
            </w:r>
            <w:r w:rsidRPr="00EB36EB">
              <w:rPr>
                <w:rFonts w:hint="eastAsia"/>
              </w:rPr>
              <w:t>租车兑换）</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工作记录详细完整</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3</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79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4.2</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设备设施运行相关记</w:t>
            </w:r>
            <w:r w:rsidRPr="00EB36EB">
              <w:rPr>
                <w:rFonts w:hint="eastAsia"/>
              </w:rPr>
              <w:br/>
            </w:r>
            <w:r w:rsidRPr="00EB36EB">
              <w:rPr>
                <w:rFonts w:hint="eastAsia"/>
              </w:rPr>
              <w:t>录（故障报修记录、</w:t>
            </w:r>
            <w:r w:rsidRPr="00EB36EB">
              <w:rPr>
                <w:rFonts w:hint="eastAsia"/>
              </w:rPr>
              <w:br/>
            </w:r>
            <w:r w:rsidRPr="00EB36EB">
              <w:rPr>
                <w:rFonts w:hint="eastAsia"/>
              </w:rPr>
              <w:t>月度检查）</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所有记录完整并跟进</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3</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4.3</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安保服务手册</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所有内容均有操作性且跟进</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3</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4.4</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紧急事件预案</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所有内容均有操作性且跟进</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3</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43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4.5</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月报</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月报准时，内容全面</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3</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450"/>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4.6</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安全检查报告</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按时进行且内容全面</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3</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301"/>
        </w:trPr>
        <w:tc>
          <w:tcPr>
            <w:tcW w:w="9087" w:type="dxa"/>
            <w:gridSpan w:val="6"/>
            <w:tcBorders>
              <w:top w:val="single" w:sz="4" w:space="0" w:color="000000"/>
              <w:left w:val="single" w:sz="12" w:space="0" w:color="000000"/>
              <w:bottom w:val="single" w:sz="4" w:space="0" w:color="000000"/>
              <w:right w:val="single" w:sz="12" w:space="0" w:color="000000"/>
            </w:tcBorders>
            <w:vAlign w:val="center"/>
          </w:tcPr>
          <w:p w:rsidR="004A5A7C" w:rsidRPr="00EB36EB" w:rsidRDefault="004A5A7C" w:rsidP="004A5A7C">
            <w:r w:rsidRPr="00EB36EB">
              <w:rPr>
                <w:rFonts w:hint="eastAsia"/>
              </w:rPr>
              <w:lastRenderedPageBreak/>
              <w:t xml:space="preserve">5.0 </w:t>
            </w:r>
            <w:r w:rsidRPr="00EB36EB">
              <w:rPr>
                <w:rFonts w:hint="eastAsia"/>
              </w:rPr>
              <w:t>紧急事件处置</w:t>
            </w:r>
          </w:p>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5.1</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事件报告</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事件报告及时、内容完整并根</w:t>
            </w:r>
            <w:r w:rsidRPr="00EB36EB">
              <w:rPr>
                <w:rFonts w:hint="eastAsia"/>
              </w:rPr>
              <w:br/>
            </w:r>
            <w:r w:rsidRPr="00EB36EB">
              <w:rPr>
                <w:rFonts w:hint="eastAsia"/>
              </w:rPr>
              <w:t>进</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3</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5.2</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是否有责任事故</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无责任事故</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5</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5.3</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紧急事件的响应</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发现及时，行动迅速</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4</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5.4</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有效的措施及根据</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措施得当，跟进及时</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2</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5.5</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预防性的建议及实施</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有建议并落实</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2</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301"/>
        </w:trPr>
        <w:tc>
          <w:tcPr>
            <w:tcW w:w="9087" w:type="dxa"/>
            <w:gridSpan w:val="6"/>
            <w:tcBorders>
              <w:top w:val="single" w:sz="4" w:space="0" w:color="000000"/>
              <w:left w:val="single" w:sz="12" w:space="0" w:color="000000"/>
              <w:right w:val="single" w:sz="12" w:space="0" w:color="000000"/>
            </w:tcBorders>
            <w:vAlign w:val="center"/>
          </w:tcPr>
          <w:p w:rsidR="004A5A7C" w:rsidRPr="00EB36EB" w:rsidRDefault="004A5A7C" w:rsidP="004A5A7C">
            <w:r w:rsidRPr="00EB36EB">
              <w:rPr>
                <w:rFonts w:hint="eastAsia"/>
              </w:rPr>
              <w:t xml:space="preserve">6.0 </w:t>
            </w:r>
            <w:r w:rsidRPr="00EB36EB">
              <w:rPr>
                <w:rFonts w:hint="eastAsia"/>
              </w:rPr>
              <w:t>培训及演习</w:t>
            </w:r>
          </w:p>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6.1</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系统有效的训练</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有</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2</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6.2</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岗位在职辅导</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有</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2</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6.3</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紧急事件演练</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有</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2</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6.4</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消防演习</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一年两次</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2</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301"/>
        </w:trPr>
        <w:tc>
          <w:tcPr>
            <w:tcW w:w="9087" w:type="dxa"/>
            <w:gridSpan w:val="6"/>
            <w:tcBorders>
              <w:left w:val="single" w:sz="12" w:space="0" w:color="000000"/>
              <w:bottom w:val="single" w:sz="4" w:space="0" w:color="000000"/>
              <w:right w:val="single" w:sz="12" w:space="0" w:color="000000"/>
            </w:tcBorders>
            <w:vAlign w:val="center"/>
          </w:tcPr>
          <w:p w:rsidR="004A5A7C" w:rsidRPr="00EB36EB" w:rsidRDefault="004A5A7C" w:rsidP="004A5A7C">
            <w:r w:rsidRPr="00EB36EB">
              <w:rPr>
                <w:rFonts w:hint="eastAsia"/>
              </w:rPr>
              <w:t xml:space="preserve">7.0 </w:t>
            </w:r>
            <w:r w:rsidRPr="00EB36EB">
              <w:rPr>
                <w:rFonts w:hint="eastAsia"/>
              </w:rPr>
              <w:t>工作配合及响应</w:t>
            </w:r>
          </w:p>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7.1</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与业主及租户及其他</w:t>
            </w:r>
            <w:r w:rsidRPr="00EB36EB">
              <w:rPr>
                <w:rFonts w:hint="eastAsia"/>
              </w:rPr>
              <w:br/>
            </w:r>
            <w:r w:rsidRPr="00EB36EB">
              <w:rPr>
                <w:rFonts w:hint="eastAsia"/>
              </w:rPr>
              <w:t>方面的配合</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配合恰当及时</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3</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7.2</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所交付任务的完成度</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100%</w:t>
            </w:r>
            <w:r w:rsidRPr="00EB36EB">
              <w:rPr>
                <w:rFonts w:hint="eastAsia"/>
              </w:rPr>
              <w:t>完成</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2</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7.3</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工作落实的时效性</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及时有效的工作落实</w:t>
            </w:r>
            <w:r w:rsidRPr="00EB36EB">
              <w:rPr>
                <w:rFonts w:hint="eastAsia"/>
              </w:rPr>
              <w:t>100%</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2</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301"/>
        </w:trPr>
        <w:tc>
          <w:tcPr>
            <w:tcW w:w="9087" w:type="dxa"/>
            <w:gridSpan w:val="6"/>
            <w:tcBorders>
              <w:top w:val="single" w:sz="4" w:space="0" w:color="000000"/>
              <w:left w:val="single" w:sz="12" w:space="0" w:color="000000"/>
              <w:bottom w:val="single" w:sz="4" w:space="0" w:color="000000"/>
              <w:right w:val="single" w:sz="12" w:space="0" w:color="000000"/>
            </w:tcBorders>
            <w:vAlign w:val="center"/>
          </w:tcPr>
          <w:p w:rsidR="004A5A7C" w:rsidRPr="00EB36EB" w:rsidRDefault="004A5A7C" w:rsidP="004A5A7C">
            <w:r w:rsidRPr="00EB36EB">
              <w:rPr>
                <w:rFonts w:hint="eastAsia"/>
              </w:rPr>
              <w:t xml:space="preserve">8.0 </w:t>
            </w:r>
            <w:r w:rsidRPr="00EB36EB">
              <w:rPr>
                <w:rFonts w:hint="eastAsia"/>
              </w:rPr>
              <w:t>特殊支持</w:t>
            </w:r>
          </w:p>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8.1</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联络表更新</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及时更新，内容准确</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2</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8.2</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内部审查以发现问题</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能主动发现问题</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2</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8.3</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专业建议的提供</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能针对问题提出合理的工作建</w:t>
            </w:r>
            <w:r w:rsidRPr="00EB36EB">
              <w:rPr>
                <w:rFonts w:hint="eastAsia"/>
              </w:rPr>
              <w:br/>
            </w:r>
            <w:r w:rsidRPr="00EB36EB">
              <w:rPr>
                <w:rFonts w:hint="eastAsia"/>
              </w:rPr>
              <w:t>议</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2</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8.4</w:t>
            </w:r>
          </w:p>
        </w:tc>
        <w:tc>
          <w:tcPr>
            <w:tcW w:w="19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解决方案的提出</w:t>
            </w:r>
          </w:p>
        </w:tc>
        <w:tc>
          <w:tcPr>
            <w:tcW w:w="2595"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建议中提有解决方案</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2</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435"/>
        </w:trPr>
        <w:tc>
          <w:tcPr>
            <w:tcW w:w="9087" w:type="dxa"/>
            <w:gridSpan w:val="6"/>
            <w:tcBorders>
              <w:top w:val="single" w:sz="4" w:space="0" w:color="000000"/>
              <w:left w:val="single" w:sz="12" w:space="0" w:color="000000"/>
              <w:bottom w:val="single" w:sz="4" w:space="0" w:color="000000"/>
              <w:right w:val="single" w:sz="12" w:space="0" w:color="000000"/>
            </w:tcBorders>
            <w:vAlign w:val="center"/>
          </w:tcPr>
          <w:p w:rsidR="004A5A7C" w:rsidRPr="00EB36EB" w:rsidRDefault="004A5A7C" w:rsidP="004A5A7C">
            <w:r w:rsidRPr="00EB36EB">
              <w:rPr>
                <w:rFonts w:hint="eastAsia"/>
              </w:rPr>
              <w:t>小计：</w:t>
            </w:r>
          </w:p>
        </w:tc>
      </w:tr>
      <w:tr w:rsidR="00EB36EB" w:rsidRPr="00EB36EB" w:rsidTr="004A5A7C">
        <w:trPr>
          <w:trHeight w:val="286"/>
        </w:trPr>
        <w:tc>
          <w:tcPr>
            <w:tcW w:w="9087" w:type="dxa"/>
            <w:gridSpan w:val="6"/>
            <w:tcBorders>
              <w:top w:val="single" w:sz="4" w:space="0" w:color="000000"/>
              <w:left w:val="single" w:sz="12" w:space="0" w:color="000000"/>
              <w:bottom w:val="single" w:sz="4" w:space="0" w:color="000000"/>
              <w:right w:val="single" w:sz="12" w:space="0" w:color="000000"/>
            </w:tcBorders>
            <w:vAlign w:val="center"/>
          </w:tcPr>
          <w:p w:rsidR="004A5A7C" w:rsidRPr="00EB36EB" w:rsidRDefault="004A5A7C" w:rsidP="004A5A7C">
            <w:r w:rsidRPr="00EB36EB">
              <w:rPr>
                <w:rFonts w:hint="eastAsia"/>
              </w:rPr>
              <w:t xml:space="preserve">II </w:t>
            </w:r>
            <w:r w:rsidRPr="00EB36EB">
              <w:rPr>
                <w:rFonts w:hint="eastAsia"/>
              </w:rPr>
              <w:t>特殊加减分</w:t>
            </w:r>
          </w:p>
        </w:tc>
      </w:tr>
      <w:tr w:rsidR="00EB36EB" w:rsidRPr="00EB36EB" w:rsidTr="004A5A7C">
        <w:trPr>
          <w:trHeight w:val="301"/>
        </w:trPr>
        <w:tc>
          <w:tcPr>
            <w:tcW w:w="9087" w:type="dxa"/>
            <w:gridSpan w:val="6"/>
            <w:tcBorders>
              <w:top w:val="single" w:sz="4" w:space="0" w:color="000000"/>
              <w:left w:val="single" w:sz="12" w:space="0" w:color="000000"/>
              <w:bottom w:val="single" w:sz="4" w:space="0" w:color="000000"/>
              <w:right w:val="single" w:sz="12" w:space="0" w:color="000000"/>
            </w:tcBorders>
            <w:vAlign w:val="center"/>
          </w:tcPr>
          <w:p w:rsidR="004A5A7C" w:rsidRPr="00EB36EB" w:rsidRDefault="004A5A7C" w:rsidP="004A5A7C">
            <w:r w:rsidRPr="00EB36EB">
              <w:rPr>
                <w:rFonts w:hint="eastAsia"/>
              </w:rPr>
              <w:t xml:space="preserve">9.0 </w:t>
            </w:r>
            <w:r w:rsidRPr="00EB36EB">
              <w:rPr>
                <w:rFonts w:hint="eastAsia"/>
              </w:rPr>
              <w:t>减分</w:t>
            </w:r>
          </w:p>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lastRenderedPageBreak/>
              <w:t>9.1</w:t>
            </w:r>
          </w:p>
        </w:tc>
        <w:tc>
          <w:tcPr>
            <w:tcW w:w="4590" w:type="dxa"/>
            <w:gridSpan w:val="2"/>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是否有不作为的非责任事故</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减</w:t>
            </w:r>
            <w:r w:rsidRPr="00EB36EB">
              <w:rPr>
                <w:rFonts w:hint="eastAsia"/>
              </w:rPr>
              <w:t>0~10</w:t>
            </w:r>
            <w:r w:rsidRPr="00EB36EB">
              <w:rPr>
                <w:rFonts w:hint="eastAsia"/>
              </w:rPr>
              <w:t>分</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9.2</w:t>
            </w:r>
          </w:p>
        </w:tc>
        <w:tc>
          <w:tcPr>
            <w:tcW w:w="4590" w:type="dxa"/>
            <w:gridSpan w:val="2"/>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是否有任何重大违纪现象</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减</w:t>
            </w:r>
            <w:r w:rsidRPr="00EB36EB">
              <w:rPr>
                <w:rFonts w:hint="eastAsia"/>
              </w:rPr>
              <w:t>0~10</w:t>
            </w:r>
            <w:r w:rsidRPr="00EB36EB">
              <w:rPr>
                <w:rFonts w:hint="eastAsia"/>
              </w:rPr>
              <w:t>分</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301"/>
        </w:trPr>
        <w:tc>
          <w:tcPr>
            <w:tcW w:w="9087" w:type="dxa"/>
            <w:gridSpan w:val="6"/>
            <w:tcBorders>
              <w:top w:val="single" w:sz="4" w:space="0" w:color="000000"/>
              <w:left w:val="single" w:sz="12" w:space="0" w:color="000000"/>
              <w:bottom w:val="single" w:sz="4" w:space="0" w:color="000000"/>
              <w:right w:val="single" w:sz="12" w:space="0" w:color="000000"/>
            </w:tcBorders>
            <w:vAlign w:val="center"/>
          </w:tcPr>
          <w:p w:rsidR="004A5A7C" w:rsidRPr="00EB36EB" w:rsidRDefault="004A5A7C" w:rsidP="004A5A7C">
            <w:r w:rsidRPr="00EB36EB">
              <w:rPr>
                <w:rFonts w:hint="eastAsia"/>
              </w:rPr>
              <w:t xml:space="preserve">10.0 </w:t>
            </w:r>
            <w:r w:rsidRPr="00EB36EB">
              <w:rPr>
                <w:rFonts w:hint="eastAsia"/>
              </w:rPr>
              <w:t>加分</w:t>
            </w:r>
          </w:p>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10.1</w:t>
            </w:r>
          </w:p>
        </w:tc>
        <w:tc>
          <w:tcPr>
            <w:tcW w:w="4590" w:type="dxa"/>
            <w:gridSpan w:val="2"/>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是否有突出贡献</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加</w:t>
            </w:r>
            <w:r w:rsidRPr="00EB36EB">
              <w:rPr>
                <w:rFonts w:hint="eastAsia"/>
              </w:rPr>
              <w:t>0~10</w:t>
            </w:r>
            <w:r w:rsidRPr="00EB36EB">
              <w:rPr>
                <w:rFonts w:hint="eastAsia"/>
              </w:rPr>
              <w:t>分</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555"/>
        </w:trPr>
        <w:tc>
          <w:tcPr>
            <w:tcW w:w="674" w:type="dxa"/>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10.2</w:t>
            </w:r>
          </w:p>
        </w:tc>
        <w:tc>
          <w:tcPr>
            <w:tcW w:w="4590" w:type="dxa"/>
            <w:gridSpan w:val="2"/>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发生非责任事故，有效采取措施</w:t>
            </w:r>
          </w:p>
        </w:tc>
        <w:tc>
          <w:tcPr>
            <w:tcW w:w="1079"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r w:rsidRPr="00EB36EB">
              <w:rPr>
                <w:rFonts w:hint="eastAsia"/>
              </w:rPr>
              <w:t>加</w:t>
            </w:r>
            <w:r w:rsidRPr="00EB36EB">
              <w:rPr>
                <w:rFonts w:hint="eastAsia"/>
              </w:rPr>
              <w:t>0~10</w:t>
            </w:r>
            <w:r w:rsidRPr="00EB36EB">
              <w:rPr>
                <w:rFonts w:hint="eastAsia"/>
              </w:rPr>
              <w:t>分</w:t>
            </w:r>
          </w:p>
        </w:tc>
        <w:tc>
          <w:tcPr>
            <w:tcW w:w="1274" w:type="dxa"/>
            <w:tcBorders>
              <w:top w:val="single" w:sz="4" w:space="0" w:color="000000"/>
              <w:left w:val="single" w:sz="4" w:space="0" w:color="000000"/>
              <w:bottom w:val="single" w:sz="4" w:space="0" w:color="000000"/>
              <w:right w:val="single" w:sz="4" w:space="0" w:color="000000"/>
            </w:tcBorders>
            <w:vAlign w:val="center"/>
          </w:tcPr>
          <w:p w:rsidR="004A5A7C" w:rsidRPr="00EB36EB" w:rsidRDefault="004A5A7C" w:rsidP="004A5A7C"/>
        </w:tc>
        <w:tc>
          <w:tcPr>
            <w:tcW w:w="1470" w:type="dxa"/>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tc>
      </w:tr>
      <w:tr w:rsidR="00EB36EB" w:rsidRPr="00EB36EB" w:rsidTr="004A5A7C">
        <w:trPr>
          <w:trHeight w:val="555"/>
        </w:trPr>
        <w:tc>
          <w:tcPr>
            <w:tcW w:w="6343" w:type="dxa"/>
            <w:gridSpan w:val="4"/>
            <w:tcBorders>
              <w:top w:val="single" w:sz="4" w:space="0" w:color="000000"/>
              <w:left w:val="single" w:sz="12" w:space="0" w:color="000000"/>
              <w:bottom w:val="single" w:sz="4" w:space="0" w:color="000000"/>
              <w:right w:val="single" w:sz="4" w:space="0" w:color="000000"/>
            </w:tcBorders>
            <w:vAlign w:val="center"/>
          </w:tcPr>
          <w:p w:rsidR="004A5A7C" w:rsidRPr="00EB36EB" w:rsidRDefault="004A5A7C" w:rsidP="004A5A7C">
            <w:r w:rsidRPr="00EB36EB">
              <w:rPr>
                <w:rFonts w:hint="eastAsia"/>
              </w:rPr>
              <w:t>合格的服务分数为</w:t>
            </w:r>
            <w:r w:rsidRPr="00EB36EB">
              <w:rPr>
                <w:rFonts w:hint="eastAsia"/>
              </w:rPr>
              <w:t>85</w:t>
            </w:r>
            <w:r w:rsidRPr="00EB36EB">
              <w:rPr>
                <w:rFonts w:hint="eastAsia"/>
              </w:rPr>
              <w:t>分（含</w:t>
            </w:r>
            <w:r w:rsidRPr="00EB36EB">
              <w:rPr>
                <w:rFonts w:hint="eastAsia"/>
              </w:rPr>
              <w:t>85</w:t>
            </w:r>
            <w:r w:rsidRPr="00EB36EB">
              <w:rPr>
                <w:rFonts w:hint="eastAsia"/>
              </w:rPr>
              <w:t>分）每低于合格分一分，按每月服务费总额的百</w:t>
            </w:r>
            <w:r w:rsidRPr="00EB36EB">
              <w:rPr>
                <w:rFonts w:hint="eastAsia"/>
              </w:rPr>
              <w:br/>
            </w:r>
            <w:r w:rsidRPr="00EB36EB">
              <w:rPr>
                <w:rFonts w:hint="eastAsia"/>
              </w:rPr>
              <w:t>分之二进行扣款。</w:t>
            </w:r>
          </w:p>
        </w:tc>
        <w:tc>
          <w:tcPr>
            <w:tcW w:w="2744" w:type="dxa"/>
            <w:gridSpan w:val="2"/>
            <w:tcBorders>
              <w:top w:val="single" w:sz="4" w:space="0" w:color="000000"/>
              <w:left w:val="single" w:sz="4" w:space="0" w:color="000000"/>
              <w:bottom w:val="single" w:sz="4" w:space="0" w:color="000000"/>
              <w:right w:val="single" w:sz="12" w:space="0" w:color="000000"/>
            </w:tcBorders>
            <w:vAlign w:val="center"/>
          </w:tcPr>
          <w:p w:rsidR="004A5A7C" w:rsidRPr="00EB36EB" w:rsidRDefault="004A5A7C" w:rsidP="004A5A7C">
            <w:r w:rsidRPr="00EB36EB">
              <w:rPr>
                <w:rFonts w:hint="eastAsia"/>
              </w:rPr>
              <w:t>总得分：</w:t>
            </w:r>
          </w:p>
        </w:tc>
      </w:tr>
    </w:tbl>
    <w:p w:rsidR="004A5A7C" w:rsidRPr="00EB36EB" w:rsidRDefault="004A5A7C" w:rsidP="007B0E54">
      <w:pPr>
        <w:spacing w:line="360" w:lineRule="auto"/>
      </w:pPr>
      <w:bookmarkStart w:id="72" w:name="_Toc265615170"/>
      <w:bookmarkStart w:id="73" w:name="_Toc289188752"/>
      <w:bookmarkStart w:id="74" w:name="_Toc289846648"/>
      <w:bookmarkStart w:id="75" w:name="_Toc328927447"/>
    </w:p>
    <w:p w:rsidR="004A5A7C" w:rsidRPr="007B0E54" w:rsidRDefault="004A5A7C" w:rsidP="007B0E54">
      <w:pPr>
        <w:spacing w:line="360" w:lineRule="auto"/>
        <w:rPr>
          <w:b/>
        </w:rPr>
      </w:pPr>
      <w:r w:rsidRPr="007B0E54">
        <w:rPr>
          <w:rFonts w:hint="eastAsia"/>
          <w:b/>
        </w:rPr>
        <w:t>四．服务标准</w:t>
      </w:r>
      <w:bookmarkStart w:id="76" w:name="_Toc265075406"/>
      <w:bookmarkStart w:id="77" w:name="_Toc265615171"/>
      <w:bookmarkEnd w:id="72"/>
      <w:bookmarkEnd w:id="73"/>
      <w:bookmarkEnd w:id="74"/>
      <w:bookmarkEnd w:id="75"/>
    </w:p>
    <w:p w:rsidR="004A5A7C" w:rsidRPr="007B0E54" w:rsidRDefault="004A5A7C" w:rsidP="007B0E54">
      <w:pPr>
        <w:spacing w:line="360" w:lineRule="auto"/>
        <w:rPr>
          <w:b/>
        </w:rPr>
      </w:pPr>
      <w:r w:rsidRPr="007B0E54">
        <w:rPr>
          <w:rFonts w:hint="eastAsia"/>
          <w:b/>
        </w:rPr>
        <w:t xml:space="preserve">1. </w:t>
      </w:r>
      <w:r w:rsidRPr="007B0E54">
        <w:rPr>
          <w:rFonts w:hint="eastAsia"/>
          <w:b/>
        </w:rPr>
        <w:t>工作范围：</w:t>
      </w:r>
    </w:p>
    <w:p w:rsidR="004A5A7C" w:rsidRPr="00EB36EB" w:rsidRDefault="004A5A7C" w:rsidP="007B0E54">
      <w:pPr>
        <w:spacing w:line="360" w:lineRule="auto"/>
      </w:pPr>
      <w:r w:rsidRPr="00EB36EB">
        <w:rPr>
          <w:rFonts w:hint="eastAsia"/>
        </w:rPr>
        <w:t xml:space="preserve">1.1   </w:t>
      </w:r>
      <w:r w:rsidRPr="00EB36EB">
        <w:rPr>
          <w:rFonts w:hint="eastAsia"/>
        </w:rPr>
        <w:t>负责招标人指定保安服务区域的财产、人身的</w:t>
      </w:r>
      <w:r w:rsidRPr="00EB36EB">
        <w:rPr>
          <w:rFonts w:hint="eastAsia"/>
        </w:rPr>
        <w:t>24</w:t>
      </w:r>
      <w:r w:rsidRPr="00EB36EB">
        <w:rPr>
          <w:rFonts w:hint="eastAsia"/>
        </w:rPr>
        <w:t>小时安全守护，维护服务区域的公共秩序，包括治安安全和消防安全的监视、巡逻。协助消防公安机关维护本服务区域内的公共消防安全秩序，建立正常的巡视制度，认真检查本服务区域内的安全防范设施，发现隐患立即采取紧急措施避免损失发生或扩大，同时应报告招标人并负责协助予以处置。</w:t>
      </w:r>
    </w:p>
    <w:p w:rsidR="004A5A7C" w:rsidRPr="00EB36EB" w:rsidRDefault="004A5A7C" w:rsidP="007B0E54">
      <w:pPr>
        <w:spacing w:line="360" w:lineRule="auto"/>
      </w:pPr>
      <w:r w:rsidRPr="00EB36EB">
        <w:rPr>
          <w:rFonts w:hint="eastAsia"/>
        </w:rPr>
        <w:t xml:space="preserve">1.2   </w:t>
      </w:r>
      <w:r w:rsidRPr="00EB36EB">
        <w:rPr>
          <w:rFonts w:hint="eastAsia"/>
        </w:rPr>
        <w:t>负责招标人指定保安服务区域的交通与车辆停放秩序的管理。负责维持疏导本服务区域内的交通秩序，禁止车辆乱停乱放。巡查地面车辆停放情况，发现可疑问题及时采取措施并通知车主和招标人工作人员。</w:t>
      </w:r>
    </w:p>
    <w:p w:rsidR="004A5A7C" w:rsidRPr="00EB36EB" w:rsidRDefault="004A5A7C" w:rsidP="007B0E54">
      <w:pPr>
        <w:spacing w:line="360" w:lineRule="auto"/>
      </w:pPr>
      <w:r w:rsidRPr="00EB36EB">
        <w:rPr>
          <w:rFonts w:hint="eastAsia"/>
        </w:rPr>
        <w:t xml:space="preserve">1.3   </w:t>
      </w:r>
      <w:r w:rsidRPr="00EB36EB">
        <w:rPr>
          <w:rFonts w:hint="eastAsia"/>
        </w:rPr>
        <w:t>负责招标人指定保安服务区域的各种设施设备及其他物品的</w:t>
      </w:r>
      <w:r w:rsidRPr="00EB36EB">
        <w:rPr>
          <w:rFonts w:hint="eastAsia"/>
        </w:rPr>
        <w:t>24</w:t>
      </w:r>
      <w:r w:rsidRPr="00EB36EB">
        <w:rPr>
          <w:rFonts w:hint="eastAsia"/>
        </w:rPr>
        <w:t>小时看护。每班在交接班时必须严格依照招标人提供的《设备设施及物品清单》进行清点、交接。如中标人人员发现设施设备损坏、丢失应立即报告上级领导及招标人主管人员。对于搬运出本服务区域内的物品必须严格按照《物品搬运管理规定》操作。</w:t>
      </w:r>
    </w:p>
    <w:p w:rsidR="004A5A7C" w:rsidRPr="00EB36EB" w:rsidRDefault="004A5A7C" w:rsidP="007B0E54">
      <w:pPr>
        <w:spacing w:line="360" w:lineRule="auto"/>
      </w:pPr>
    </w:p>
    <w:p w:rsidR="004A5A7C" w:rsidRPr="007B0E54" w:rsidRDefault="007B0E54" w:rsidP="007B0E54">
      <w:pPr>
        <w:spacing w:line="360" w:lineRule="auto"/>
        <w:rPr>
          <w:b/>
        </w:rPr>
      </w:pPr>
      <w:r w:rsidRPr="007B0E54">
        <w:rPr>
          <w:rFonts w:hint="eastAsia"/>
          <w:b/>
        </w:rPr>
        <w:t>2.</w:t>
      </w:r>
      <w:r w:rsidR="004A5A7C" w:rsidRPr="007B0E54">
        <w:rPr>
          <w:rFonts w:hint="eastAsia"/>
          <w:b/>
        </w:rPr>
        <w:t>工作内容：</w:t>
      </w:r>
    </w:p>
    <w:p w:rsidR="004A5A7C" w:rsidRPr="00EB36EB" w:rsidRDefault="004A5A7C" w:rsidP="007B0E54">
      <w:pPr>
        <w:spacing w:line="360" w:lineRule="auto"/>
      </w:pPr>
      <w:r w:rsidRPr="00EB36EB">
        <w:rPr>
          <w:rFonts w:hint="eastAsia"/>
        </w:rPr>
        <w:t xml:space="preserve">2.1   </w:t>
      </w:r>
      <w:r w:rsidRPr="00EB36EB">
        <w:rPr>
          <w:rFonts w:hint="eastAsia"/>
        </w:rPr>
        <w:t>在根据甲方要求下，负责招标人所管物业项目内客户、顾客及其他人员的安全保卫工作；按使用功能不同，实施相应的安全保卫措施以维护管理区域内的治安，保证各功能区域正常的秩序，预防抢劫、偷盗等刑事案件的发生，预防发生重大灾害伤亡事故。</w:t>
      </w:r>
    </w:p>
    <w:p w:rsidR="004A5A7C" w:rsidRPr="00EB36EB" w:rsidRDefault="004A5A7C" w:rsidP="007B0E54">
      <w:pPr>
        <w:spacing w:line="360" w:lineRule="auto"/>
      </w:pPr>
      <w:r w:rsidRPr="00EB36EB">
        <w:rPr>
          <w:rFonts w:hint="eastAsia"/>
        </w:rPr>
        <w:t xml:space="preserve">2.2   </w:t>
      </w:r>
      <w:r w:rsidRPr="00EB36EB">
        <w:rPr>
          <w:rFonts w:hint="eastAsia"/>
        </w:rPr>
        <w:t>在根据甲方要求下，负责管理区域内的消防安全管理工作。</w:t>
      </w:r>
    </w:p>
    <w:p w:rsidR="004A5A7C" w:rsidRPr="00EB36EB" w:rsidRDefault="004A5A7C" w:rsidP="007B0E54">
      <w:pPr>
        <w:spacing w:line="360" w:lineRule="auto"/>
      </w:pPr>
      <w:r w:rsidRPr="00EB36EB">
        <w:rPr>
          <w:rFonts w:hint="eastAsia"/>
        </w:rPr>
        <w:t xml:space="preserve">2.3   </w:t>
      </w:r>
      <w:r w:rsidRPr="00EB36EB">
        <w:rPr>
          <w:rFonts w:hint="eastAsia"/>
        </w:rPr>
        <w:t>在根据甲方要求下，负责管理区域外围交通疏导工作，指挥车辆按规定进出管理区域，指</w:t>
      </w:r>
      <w:r w:rsidRPr="00EB36EB">
        <w:rPr>
          <w:rFonts w:hint="eastAsia"/>
        </w:rPr>
        <w:lastRenderedPageBreak/>
        <w:t>导车辆按规定停放在地下停车场或地面停车位。对运送货物车辆的停放、装卸货物等实施有效管理，对非机动车辆停放负责管理。</w:t>
      </w:r>
    </w:p>
    <w:p w:rsidR="004A5A7C" w:rsidRPr="00EB36EB" w:rsidRDefault="004A5A7C" w:rsidP="007B0E54">
      <w:pPr>
        <w:spacing w:line="360" w:lineRule="auto"/>
      </w:pPr>
      <w:r w:rsidRPr="00EB36EB">
        <w:rPr>
          <w:rFonts w:hint="eastAsia"/>
        </w:rPr>
        <w:t xml:space="preserve">2.4   </w:t>
      </w:r>
      <w:r w:rsidRPr="00EB36EB">
        <w:rPr>
          <w:rFonts w:hint="eastAsia"/>
        </w:rPr>
        <w:t>在根据甲方要求下，对管理区域外围的治安状况、环境秩序负责管理。</w:t>
      </w:r>
    </w:p>
    <w:p w:rsidR="004A5A7C" w:rsidRPr="00EB36EB" w:rsidRDefault="004A5A7C" w:rsidP="007B0E54">
      <w:pPr>
        <w:spacing w:line="360" w:lineRule="auto"/>
      </w:pPr>
      <w:r w:rsidRPr="00EB36EB">
        <w:rPr>
          <w:rFonts w:hint="eastAsia"/>
        </w:rPr>
        <w:t xml:space="preserve">2.5   </w:t>
      </w:r>
      <w:r w:rsidRPr="00EB36EB">
        <w:rPr>
          <w:rFonts w:hint="eastAsia"/>
        </w:rPr>
        <w:t>在根据甲方要求下对管理区域外围兜售商品、盗版软件及黑车、黑摩的等无照商贩及闲杂人员进行劝导驱离，对在管理区域周围坐卧的人员负责劝阻疏导。</w:t>
      </w:r>
    </w:p>
    <w:p w:rsidR="004A5A7C" w:rsidRPr="00EB36EB" w:rsidRDefault="004A5A7C" w:rsidP="007B0E54">
      <w:pPr>
        <w:spacing w:line="360" w:lineRule="auto"/>
      </w:pPr>
      <w:r w:rsidRPr="00EB36EB">
        <w:rPr>
          <w:rFonts w:hint="eastAsia"/>
        </w:rPr>
        <w:t xml:space="preserve">2.6   </w:t>
      </w:r>
      <w:r w:rsidRPr="00EB36EB">
        <w:rPr>
          <w:rFonts w:hint="eastAsia"/>
        </w:rPr>
        <w:t>完成甲方指派的其他临时工作。</w:t>
      </w:r>
    </w:p>
    <w:p w:rsidR="004A5A7C" w:rsidRPr="00EB36EB" w:rsidRDefault="004A5A7C" w:rsidP="007B0E54">
      <w:pPr>
        <w:spacing w:line="360" w:lineRule="auto"/>
      </w:pPr>
    </w:p>
    <w:p w:rsidR="004A5A7C" w:rsidRPr="007B0E54" w:rsidRDefault="004A5A7C" w:rsidP="007B0E54">
      <w:pPr>
        <w:spacing w:line="360" w:lineRule="auto"/>
        <w:rPr>
          <w:b/>
        </w:rPr>
      </w:pPr>
      <w:r w:rsidRPr="007B0E54">
        <w:rPr>
          <w:rFonts w:hint="eastAsia"/>
          <w:b/>
        </w:rPr>
        <w:t xml:space="preserve">3.  </w:t>
      </w:r>
      <w:r w:rsidRPr="007B0E54">
        <w:rPr>
          <w:rFonts w:hint="eastAsia"/>
          <w:b/>
        </w:rPr>
        <w:t>特别</w:t>
      </w:r>
      <w:r w:rsidRPr="007B0E54">
        <w:rPr>
          <w:b/>
        </w:rPr>
        <w:t>事项：</w:t>
      </w:r>
    </w:p>
    <w:p w:rsidR="004A5A7C" w:rsidRPr="00EB36EB" w:rsidRDefault="004A5A7C" w:rsidP="007B0E54">
      <w:pPr>
        <w:spacing w:line="360" w:lineRule="auto"/>
      </w:pPr>
      <w:r w:rsidRPr="00EB36EB">
        <w:t>3.</w:t>
      </w:r>
      <w:r w:rsidRPr="00EB36EB">
        <w:rPr>
          <w:rFonts w:hint="eastAsia"/>
        </w:rPr>
        <w:t xml:space="preserve">1 </w:t>
      </w:r>
      <w:r w:rsidRPr="00EB36EB">
        <w:rPr>
          <w:rFonts w:hint="eastAsia"/>
        </w:rPr>
        <w:t>在上下班及中午用餐高峰期间保安队员必须保证大堂立岗执勤！</w:t>
      </w:r>
    </w:p>
    <w:p w:rsidR="004A5A7C" w:rsidRPr="00EB36EB" w:rsidRDefault="004A5A7C" w:rsidP="007B0E54">
      <w:pPr>
        <w:spacing w:line="360" w:lineRule="auto"/>
      </w:pPr>
      <w:r w:rsidRPr="00EB36EB">
        <w:t>3.</w:t>
      </w:r>
      <w:r w:rsidRPr="00EB36EB">
        <w:rPr>
          <w:rFonts w:hint="eastAsia"/>
        </w:rPr>
        <w:t>2</w:t>
      </w:r>
      <w:r w:rsidRPr="00EB36EB">
        <w:rPr>
          <w:rFonts w:hint="eastAsia"/>
        </w:rPr>
        <w:t>外包保安当班期间如遇外来（政府）检查人员，需第一时间通知现场负责人及甲方物业安保经理。</w:t>
      </w:r>
    </w:p>
    <w:p w:rsidR="004A5A7C" w:rsidRPr="00EB36EB" w:rsidRDefault="004A5A7C" w:rsidP="007B0E54">
      <w:pPr>
        <w:spacing w:line="360" w:lineRule="auto"/>
      </w:pPr>
      <w:r w:rsidRPr="00EB36EB">
        <w:t>3.</w:t>
      </w:r>
      <w:r w:rsidRPr="00EB36EB">
        <w:rPr>
          <w:rFonts w:hint="eastAsia"/>
        </w:rPr>
        <w:t xml:space="preserve">3 </w:t>
      </w:r>
      <w:r w:rsidRPr="00EB36EB">
        <w:rPr>
          <w:rFonts w:hint="eastAsia"/>
        </w:rPr>
        <w:t>甲方不提供中标人人员住宿场所。</w:t>
      </w:r>
    </w:p>
    <w:p w:rsidR="004A5A7C" w:rsidRPr="00EB36EB" w:rsidRDefault="004A5A7C" w:rsidP="007B0E54">
      <w:pPr>
        <w:spacing w:line="360" w:lineRule="auto"/>
      </w:pPr>
      <w:r w:rsidRPr="00EB36EB">
        <w:t>3.</w:t>
      </w:r>
      <w:r w:rsidRPr="00EB36EB">
        <w:rPr>
          <w:rFonts w:hint="eastAsia"/>
        </w:rPr>
        <w:t xml:space="preserve">4 </w:t>
      </w:r>
      <w:r w:rsidRPr="00EB36EB">
        <w:rPr>
          <w:rFonts w:hint="eastAsia"/>
        </w:rPr>
        <w:t>中标人应做好大厦消防安全管理工作，并按规定做好大厦微型消防站的日常维护及器材的保养工作，对义务消防队员要加强日常业务技能操练及专业知识的培训，中标人有义务配合甲方做好每年消防演习及宣传工作。</w:t>
      </w:r>
    </w:p>
    <w:p w:rsidR="004A5A7C" w:rsidRPr="00EB36EB" w:rsidRDefault="004A5A7C" w:rsidP="007B0E54">
      <w:pPr>
        <w:spacing w:line="360" w:lineRule="auto"/>
      </w:pPr>
      <w:r w:rsidRPr="00EB36EB">
        <w:t>3.</w:t>
      </w:r>
      <w:r w:rsidRPr="00EB36EB">
        <w:rPr>
          <w:rFonts w:hint="eastAsia"/>
        </w:rPr>
        <w:t xml:space="preserve">5 </w:t>
      </w:r>
      <w:r w:rsidRPr="00EB36EB">
        <w:rPr>
          <w:rFonts w:hint="eastAsia"/>
        </w:rPr>
        <w:t>在根据甲方要求下，乙方每月</w:t>
      </w:r>
      <w:r w:rsidRPr="00EB36EB">
        <w:rPr>
          <w:rFonts w:hint="eastAsia"/>
        </w:rPr>
        <w:t>25</w:t>
      </w:r>
      <w:r w:rsidRPr="00EB36EB">
        <w:rPr>
          <w:rFonts w:hint="eastAsia"/>
        </w:rPr>
        <w:t>号前将下个月保安排班表交给甲方安保经理。</w:t>
      </w:r>
    </w:p>
    <w:p w:rsidR="004A5A7C" w:rsidRPr="00EB36EB" w:rsidRDefault="004A5A7C" w:rsidP="007B0E54">
      <w:pPr>
        <w:spacing w:line="360" w:lineRule="auto"/>
      </w:pPr>
      <w:r w:rsidRPr="00EB36EB">
        <w:t>3.</w:t>
      </w:r>
      <w:r w:rsidRPr="00EB36EB">
        <w:rPr>
          <w:rFonts w:hint="eastAsia"/>
        </w:rPr>
        <w:t>6</w:t>
      </w:r>
      <w:r w:rsidRPr="00EB36EB">
        <w:rPr>
          <w:rFonts w:hint="eastAsia"/>
        </w:rPr>
        <w:t>大厦信报收发工作由中标人安排专人负责发送。</w:t>
      </w:r>
    </w:p>
    <w:p w:rsidR="004A5A7C" w:rsidRPr="00EB36EB" w:rsidRDefault="004A5A7C" w:rsidP="007B0E54">
      <w:pPr>
        <w:spacing w:line="360" w:lineRule="auto"/>
      </w:pPr>
      <w:r w:rsidRPr="00EB36EB">
        <w:t>3.</w:t>
      </w:r>
      <w:r w:rsidRPr="00EB36EB">
        <w:rPr>
          <w:rFonts w:hint="eastAsia"/>
        </w:rPr>
        <w:t>7</w:t>
      </w:r>
      <w:r w:rsidRPr="00EB36EB">
        <w:rPr>
          <w:rFonts w:hint="eastAsia"/>
        </w:rPr>
        <w:t>外包保安日常管理工作由外包公司指派专人负责管理，负责配合招标人做好日常监督和管理工作。</w:t>
      </w:r>
    </w:p>
    <w:p w:rsidR="004A5A7C" w:rsidRPr="00EB36EB" w:rsidRDefault="004A5A7C" w:rsidP="007B0E54">
      <w:pPr>
        <w:spacing w:line="360" w:lineRule="auto"/>
      </w:pPr>
      <w:r w:rsidRPr="00EB36EB">
        <w:rPr>
          <w:rFonts w:hint="eastAsia"/>
        </w:rPr>
        <w:t xml:space="preserve">3.8   </w:t>
      </w:r>
      <w:r w:rsidRPr="00EB36EB">
        <w:rPr>
          <w:rFonts w:hint="eastAsia"/>
        </w:rPr>
        <w:t>中标人需提供在管理期间和我司遗留员工管理可行性方案。</w:t>
      </w:r>
    </w:p>
    <w:p w:rsidR="004A5A7C" w:rsidRPr="00EB36EB" w:rsidRDefault="004A5A7C" w:rsidP="007B0E54">
      <w:pPr>
        <w:spacing w:line="360" w:lineRule="auto"/>
      </w:pPr>
    </w:p>
    <w:p w:rsidR="004A5A7C" w:rsidRPr="007B0E54" w:rsidRDefault="004A5A7C" w:rsidP="007B0E54">
      <w:pPr>
        <w:spacing w:line="360" w:lineRule="auto"/>
        <w:rPr>
          <w:b/>
        </w:rPr>
      </w:pPr>
      <w:r w:rsidRPr="007B0E54">
        <w:rPr>
          <w:b/>
        </w:rPr>
        <w:t>4</w:t>
      </w:r>
      <w:r w:rsidRPr="007B0E54">
        <w:rPr>
          <w:rFonts w:hint="eastAsia"/>
          <w:b/>
        </w:rPr>
        <w:t xml:space="preserve">.     </w:t>
      </w:r>
      <w:r w:rsidRPr="007B0E54">
        <w:rPr>
          <w:rFonts w:hint="eastAsia"/>
          <w:b/>
        </w:rPr>
        <w:t>岗位职责：</w:t>
      </w:r>
    </w:p>
    <w:p w:rsidR="004A5A7C" w:rsidRPr="00EB36EB" w:rsidRDefault="004A5A7C" w:rsidP="007B0E54">
      <w:pPr>
        <w:spacing w:line="360" w:lineRule="auto"/>
      </w:pPr>
      <w:r w:rsidRPr="00EB36EB">
        <w:t>4</w:t>
      </w:r>
      <w:r w:rsidRPr="00EB36EB">
        <w:rPr>
          <w:rFonts w:hint="eastAsia"/>
        </w:rPr>
        <w:t xml:space="preserve">.1    </w:t>
      </w:r>
      <w:r w:rsidRPr="00EB36EB">
        <w:rPr>
          <w:rFonts w:hint="eastAsia"/>
        </w:rPr>
        <w:t>保安领班负责人岗位责任制度</w:t>
      </w:r>
    </w:p>
    <w:p w:rsidR="004A5A7C" w:rsidRPr="00EB36EB" w:rsidRDefault="004A5A7C" w:rsidP="007B0E54">
      <w:pPr>
        <w:spacing w:line="360" w:lineRule="auto"/>
      </w:pPr>
      <w:r w:rsidRPr="00EB36EB">
        <w:t>4</w:t>
      </w:r>
      <w:r w:rsidRPr="00EB36EB">
        <w:rPr>
          <w:rFonts w:hint="eastAsia"/>
        </w:rPr>
        <w:t xml:space="preserve">.1.1 </w:t>
      </w:r>
      <w:r w:rsidRPr="00EB36EB">
        <w:rPr>
          <w:rFonts w:hint="eastAsia"/>
        </w:rPr>
        <w:t>根据招标人与客户签订的合同，按规定的保安项目和承担的责任积极组织保安队员全面深入地做好责任区的安全防范工作，周密细致地为客户安全服务。</w:t>
      </w:r>
    </w:p>
    <w:p w:rsidR="004A5A7C" w:rsidRPr="00EB36EB" w:rsidRDefault="004A5A7C" w:rsidP="007B0E54">
      <w:pPr>
        <w:spacing w:line="360" w:lineRule="auto"/>
      </w:pPr>
      <w:r w:rsidRPr="00EB36EB">
        <w:t>4</w:t>
      </w:r>
      <w:r w:rsidRPr="00EB36EB">
        <w:rPr>
          <w:rFonts w:hint="eastAsia"/>
        </w:rPr>
        <w:t xml:space="preserve">.1.2 </w:t>
      </w:r>
      <w:r w:rsidRPr="00EB36EB">
        <w:rPr>
          <w:rFonts w:hint="eastAsia"/>
        </w:rPr>
        <w:t>努力搞好保安队伍的行政管理工作和基层业务建设，及时传达贯彻招标人的工作指令，督促检查队员遵守保安人员守则和工作纪律，安排布置队员按制度规定的要求值勤和做好交接班记录，审定队员调班顶岗、领发装备和工资奖金。</w:t>
      </w:r>
    </w:p>
    <w:p w:rsidR="004A5A7C" w:rsidRPr="00EB36EB" w:rsidRDefault="004A5A7C" w:rsidP="007B0E54">
      <w:pPr>
        <w:spacing w:line="360" w:lineRule="auto"/>
      </w:pPr>
      <w:r w:rsidRPr="00EB36EB">
        <w:t>4</w:t>
      </w:r>
      <w:r w:rsidRPr="00EB36EB">
        <w:rPr>
          <w:rFonts w:hint="eastAsia"/>
        </w:rPr>
        <w:t xml:space="preserve">.1.3 </w:t>
      </w:r>
      <w:r w:rsidRPr="00EB36EB">
        <w:rPr>
          <w:rFonts w:hint="eastAsia"/>
        </w:rPr>
        <w:t>负责队员的思想政治工作，组织队员学习政治和安保业务，坚持四项基本原则，识大体顾大局，树立从事保安工作的光荣感。增强自身的工作责任心和处理问题的业务能力，树立服务意</w:t>
      </w:r>
      <w:r w:rsidRPr="00EB36EB">
        <w:rPr>
          <w:rFonts w:hint="eastAsia"/>
        </w:rPr>
        <w:lastRenderedPageBreak/>
        <w:t>识，努力完成招标人交给的保安任务。</w:t>
      </w:r>
    </w:p>
    <w:p w:rsidR="004A5A7C" w:rsidRPr="00EB36EB" w:rsidRDefault="004A5A7C" w:rsidP="007B0E54">
      <w:pPr>
        <w:spacing w:line="360" w:lineRule="auto"/>
      </w:pPr>
      <w:r w:rsidRPr="00EB36EB">
        <w:t>4</w:t>
      </w:r>
      <w:r w:rsidRPr="00EB36EB">
        <w:rPr>
          <w:rFonts w:hint="eastAsia"/>
        </w:rPr>
        <w:t xml:space="preserve">.1.4 </w:t>
      </w:r>
      <w:r w:rsidRPr="00EB36EB">
        <w:rPr>
          <w:rFonts w:hint="eastAsia"/>
        </w:rPr>
        <w:t>负责查岗、考勤、考核工作。按照招标人规定的值勤须知、工作纪律和奖惩办法认真考勤并提出奖惩意见。对工作失职和违纪的队员，如实向公司提出处理的建议。</w:t>
      </w:r>
    </w:p>
    <w:p w:rsidR="004A5A7C" w:rsidRPr="00EB36EB" w:rsidRDefault="004A5A7C" w:rsidP="007B0E54">
      <w:pPr>
        <w:spacing w:line="360" w:lineRule="auto"/>
      </w:pPr>
      <w:r w:rsidRPr="00EB36EB">
        <w:t>4</w:t>
      </w:r>
      <w:r w:rsidRPr="00EB36EB">
        <w:rPr>
          <w:rFonts w:hint="eastAsia"/>
        </w:rPr>
        <w:t xml:space="preserve">.1.5 </w:t>
      </w:r>
      <w:r w:rsidRPr="00EB36EB">
        <w:rPr>
          <w:rFonts w:hint="eastAsia"/>
        </w:rPr>
        <w:t>及时、准确填报招标人印发的各种报表，密切保持与当地公安机关和招标人保卫部门的联系，及时反映有关工作情况和问题并提出安全防范的建议，广泛征求招标人的工作管理意见，改进保安工作。遇有重大和突发性事件，及时向招标人报告、请示并采取必要的应急措施维持秩序、保护现场，配合相关部门做好工作。</w:t>
      </w:r>
    </w:p>
    <w:p w:rsidR="004A5A7C" w:rsidRPr="00EB36EB" w:rsidRDefault="004A5A7C" w:rsidP="007B0E54">
      <w:pPr>
        <w:spacing w:line="360" w:lineRule="auto"/>
      </w:pPr>
      <w:r w:rsidRPr="00EB36EB">
        <w:t>4</w:t>
      </w:r>
      <w:r w:rsidRPr="00EB36EB">
        <w:rPr>
          <w:rFonts w:hint="eastAsia"/>
        </w:rPr>
        <w:t xml:space="preserve">.1.6 </w:t>
      </w:r>
      <w:r w:rsidRPr="00EB36EB">
        <w:rPr>
          <w:rFonts w:hint="eastAsia"/>
        </w:rPr>
        <w:t>以身作则树立榜样，对工作认真负责，做到思想好，业务精，作风正，纪律严。对队员关心爱护，掌握队员思想状况，及时做好疏导教育，搞好全队团结，积极完成各项任务。</w:t>
      </w:r>
    </w:p>
    <w:p w:rsidR="004A5A7C" w:rsidRPr="00EB36EB" w:rsidRDefault="004A5A7C" w:rsidP="007B0E54">
      <w:pPr>
        <w:spacing w:line="360" w:lineRule="auto"/>
      </w:pPr>
      <w:r w:rsidRPr="00EB36EB">
        <w:t>4</w:t>
      </w:r>
      <w:r w:rsidRPr="00EB36EB">
        <w:rPr>
          <w:rFonts w:hint="eastAsia"/>
        </w:rPr>
        <w:t xml:space="preserve">.1.7 </w:t>
      </w:r>
      <w:r w:rsidRPr="00EB36EB">
        <w:rPr>
          <w:rFonts w:hint="eastAsia"/>
        </w:rPr>
        <w:t>协助招标人发现治安隐患并及时整改。建立健全安全防范制度，提高安全防范能力，主动配合公安机关和物业管理部门的工作。</w:t>
      </w:r>
    </w:p>
    <w:p w:rsidR="004A5A7C" w:rsidRPr="00EB36EB" w:rsidRDefault="004A5A7C" w:rsidP="007B0E54">
      <w:pPr>
        <w:spacing w:line="360" w:lineRule="auto"/>
      </w:pPr>
    </w:p>
    <w:p w:rsidR="004A5A7C" w:rsidRPr="007B0E54" w:rsidRDefault="004A5A7C" w:rsidP="007B0E54">
      <w:pPr>
        <w:spacing w:line="360" w:lineRule="auto"/>
        <w:rPr>
          <w:b/>
        </w:rPr>
      </w:pPr>
      <w:r w:rsidRPr="007B0E54">
        <w:rPr>
          <w:b/>
        </w:rPr>
        <w:t>4</w:t>
      </w:r>
      <w:r w:rsidRPr="007B0E54">
        <w:rPr>
          <w:rFonts w:hint="eastAsia"/>
          <w:b/>
        </w:rPr>
        <w:t xml:space="preserve">.2    </w:t>
      </w:r>
      <w:r w:rsidRPr="007B0E54">
        <w:rPr>
          <w:rFonts w:hint="eastAsia"/>
          <w:b/>
        </w:rPr>
        <w:t>大堂岗岗位责任制度</w:t>
      </w:r>
    </w:p>
    <w:p w:rsidR="004A5A7C" w:rsidRPr="00EB36EB" w:rsidRDefault="004A5A7C" w:rsidP="007B0E54">
      <w:pPr>
        <w:spacing w:line="360" w:lineRule="auto"/>
      </w:pPr>
      <w:r w:rsidRPr="00EB36EB">
        <w:t>4</w:t>
      </w:r>
      <w:r w:rsidRPr="00EB36EB">
        <w:rPr>
          <w:rFonts w:hint="eastAsia"/>
        </w:rPr>
        <w:t xml:space="preserve">.2.1  </w:t>
      </w:r>
      <w:r w:rsidRPr="00EB36EB">
        <w:t>提前</w:t>
      </w:r>
      <w:r w:rsidRPr="00EB36EB">
        <w:t>15</w:t>
      </w:r>
      <w:r w:rsidRPr="00EB36EB">
        <w:t>分钟换好制服，佩戴胸卡，到指定地点参加班前会，做好与上班次的交接工作</w:t>
      </w:r>
      <w:r w:rsidRPr="00EB36EB">
        <w:rPr>
          <w:rFonts w:hint="eastAsia"/>
        </w:rPr>
        <w:t>。</w:t>
      </w:r>
      <w:r w:rsidRPr="00EB36EB">
        <w:t>如遇突发、应急事件未妥善处理时不进行交接班，上下两班应协力解决。</w:t>
      </w:r>
    </w:p>
    <w:p w:rsidR="004A5A7C" w:rsidRPr="00EB36EB" w:rsidRDefault="004A5A7C" w:rsidP="007B0E54">
      <w:pPr>
        <w:spacing w:line="360" w:lineRule="auto"/>
      </w:pPr>
      <w:r w:rsidRPr="00EB36EB">
        <w:t>4</w:t>
      </w:r>
      <w:r w:rsidRPr="00EB36EB">
        <w:rPr>
          <w:rFonts w:hint="eastAsia"/>
        </w:rPr>
        <w:t xml:space="preserve">.2.2  </w:t>
      </w:r>
      <w:r w:rsidRPr="00EB36EB">
        <w:t>注意仪容、仪表，按规定着装并佩戴工作证，保持服装清洁整齐，始终保持良好的</w:t>
      </w:r>
    </w:p>
    <w:p w:rsidR="004A5A7C" w:rsidRPr="00EB36EB" w:rsidRDefault="004A5A7C" w:rsidP="007B0E54">
      <w:pPr>
        <w:spacing w:line="360" w:lineRule="auto"/>
      </w:pPr>
      <w:r w:rsidRPr="00EB36EB">
        <w:t>精神面貌。</w:t>
      </w:r>
    </w:p>
    <w:p w:rsidR="004A5A7C" w:rsidRPr="00EB36EB" w:rsidRDefault="004A5A7C" w:rsidP="007B0E54">
      <w:pPr>
        <w:spacing w:line="360" w:lineRule="auto"/>
      </w:pPr>
      <w:r w:rsidRPr="00EB36EB">
        <w:t>文明服务，礼貌待人，见客主动问好，并提供必要的帮助。</w:t>
      </w:r>
    </w:p>
    <w:p w:rsidR="004A5A7C" w:rsidRPr="00EB36EB" w:rsidRDefault="004A5A7C" w:rsidP="007B0E54">
      <w:pPr>
        <w:spacing w:line="360" w:lineRule="auto"/>
      </w:pPr>
      <w:r w:rsidRPr="00EB36EB">
        <w:t>接班后应认真查阅上一班次的值班记录，跟进未处理问题的解决结果</w:t>
      </w:r>
      <w:r w:rsidRPr="00EB36EB">
        <w:rPr>
          <w:rFonts w:hint="eastAsia"/>
        </w:rPr>
        <w:t>并报告上级领</w:t>
      </w:r>
    </w:p>
    <w:p w:rsidR="004A5A7C" w:rsidRPr="00EB36EB" w:rsidRDefault="004A5A7C" w:rsidP="007B0E54">
      <w:pPr>
        <w:spacing w:line="360" w:lineRule="auto"/>
      </w:pPr>
      <w:r w:rsidRPr="00EB36EB">
        <w:rPr>
          <w:rFonts w:hint="eastAsia"/>
        </w:rPr>
        <w:t>导</w:t>
      </w:r>
      <w:r w:rsidRPr="00EB36EB">
        <w:t>。</w:t>
      </w:r>
    </w:p>
    <w:p w:rsidR="004A5A7C" w:rsidRPr="00EB36EB" w:rsidRDefault="004A5A7C" w:rsidP="007B0E54">
      <w:pPr>
        <w:spacing w:line="360" w:lineRule="auto"/>
      </w:pPr>
      <w:r w:rsidRPr="00EB36EB">
        <w:t>4</w:t>
      </w:r>
      <w:r w:rsidRPr="00EB36EB">
        <w:rPr>
          <w:rFonts w:hint="eastAsia"/>
        </w:rPr>
        <w:t xml:space="preserve">.2.5  </w:t>
      </w:r>
      <w:r w:rsidRPr="00EB36EB">
        <w:t>当值期间保持高度责任</w:t>
      </w:r>
      <w:r w:rsidRPr="00EB36EB">
        <w:rPr>
          <w:rFonts w:hint="eastAsia"/>
        </w:rPr>
        <w:t>心</w:t>
      </w:r>
      <w:r w:rsidRPr="00EB36EB">
        <w:t>，严格控制任何上门兜售、推销、散发传单、衣冠不整、无行为能力者以及其他等人员进入</w:t>
      </w:r>
      <w:r w:rsidRPr="00EB36EB">
        <w:rPr>
          <w:rFonts w:hint="eastAsia"/>
        </w:rPr>
        <w:t>服务区域</w:t>
      </w:r>
      <w:r w:rsidRPr="00EB36EB">
        <w:t>。</w:t>
      </w:r>
    </w:p>
    <w:p w:rsidR="004A5A7C" w:rsidRPr="00EB36EB" w:rsidRDefault="004A5A7C" w:rsidP="007B0E54">
      <w:pPr>
        <w:spacing w:line="360" w:lineRule="auto"/>
      </w:pPr>
      <w:r w:rsidRPr="00EB36EB">
        <w:t>当值时应正确使用和保管好岗位内的所有物品，对本班次使用的物品负有全部责</w:t>
      </w:r>
    </w:p>
    <w:p w:rsidR="004A5A7C" w:rsidRPr="00EB36EB" w:rsidRDefault="004A5A7C" w:rsidP="007B0E54">
      <w:pPr>
        <w:spacing w:line="360" w:lineRule="auto"/>
      </w:pPr>
      <w:r w:rsidRPr="00EB36EB">
        <w:t>任</w:t>
      </w:r>
      <w:r w:rsidRPr="00EB36EB">
        <w:rPr>
          <w:rFonts w:hint="eastAsia"/>
        </w:rPr>
        <w:t>，</w:t>
      </w:r>
      <w:r w:rsidRPr="00EB36EB">
        <w:t>交接班时应对物品的种类、数量及完好程度进行检查登记并做好移交。</w:t>
      </w:r>
    </w:p>
    <w:p w:rsidR="004A5A7C" w:rsidRPr="00EB36EB" w:rsidRDefault="004A5A7C" w:rsidP="007B0E54">
      <w:pPr>
        <w:spacing w:line="360" w:lineRule="auto"/>
      </w:pPr>
      <w:r w:rsidRPr="00EB36EB">
        <w:t>对需要移交下一班次处理的工作，应做好书面及口头移交工作，每班次当值员工应</w:t>
      </w:r>
    </w:p>
    <w:p w:rsidR="004A5A7C" w:rsidRPr="00EB36EB" w:rsidRDefault="004A5A7C" w:rsidP="007B0E54">
      <w:pPr>
        <w:spacing w:line="360" w:lineRule="auto"/>
      </w:pPr>
      <w:r w:rsidRPr="00EB36EB">
        <w:t>尽力完成各项交办工作。</w:t>
      </w:r>
    </w:p>
    <w:p w:rsidR="004A5A7C" w:rsidRPr="00EB36EB" w:rsidRDefault="004A5A7C" w:rsidP="007B0E54">
      <w:pPr>
        <w:spacing w:line="360" w:lineRule="auto"/>
      </w:pPr>
      <w:r w:rsidRPr="00EB36EB">
        <w:t>当值时必须严格按照规定站立姿势站于规定的范围内。</w:t>
      </w:r>
    </w:p>
    <w:p w:rsidR="004A5A7C" w:rsidRPr="00EB36EB" w:rsidRDefault="004A5A7C" w:rsidP="007B0E54">
      <w:pPr>
        <w:spacing w:line="360" w:lineRule="auto"/>
      </w:pPr>
    </w:p>
    <w:p w:rsidR="004A5A7C" w:rsidRPr="007B0E54" w:rsidRDefault="00EB36EB" w:rsidP="007B0E54">
      <w:pPr>
        <w:spacing w:line="360" w:lineRule="auto"/>
        <w:rPr>
          <w:b/>
        </w:rPr>
      </w:pPr>
      <w:r w:rsidRPr="007B0E54">
        <w:rPr>
          <w:b/>
        </w:rPr>
        <w:t>4</w:t>
      </w:r>
      <w:r w:rsidRPr="007B0E54">
        <w:rPr>
          <w:rFonts w:hint="eastAsia"/>
          <w:b/>
        </w:rPr>
        <w:t xml:space="preserve">.3   </w:t>
      </w:r>
      <w:r w:rsidR="004A5A7C" w:rsidRPr="007B0E54">
        <w:rPr>
          <w:rFonts w:hint="eastAsia"/>
          <w:b/>
        </w:rPr>
        <w:t>监控岗岗位责任制度</w:t>
      </w:r>
    </w:p>
    <w:p w:rsidR="00EB36EB" w:rsidRPr="00EB36EB" w:rsidRDefault="00EB36EB" w:rsidP="007B0E54">
      <w:pPr>
        <w:spacing w:line="360" w:lineRule="auto"/>
      </w:pPr>
      <w:r w:rsidRPr="00EB36EB">
        <w:rPr>
          <w:rFonts w:hint="eastAsia"/>
        </w:rPr>
        <w:t xml:space="preserve">4.3.1  </w:t>
      </w:r>
      <w:r w:rsidRPr="00EB36EB">
        <w:rPr>
          <w:rFonts w:hint="eastAsia"/>
        </w:rPr>
        <w:t>熟练掌握监控、消防报警等设备的技术性能及操作方法，确保设备的正常运转及发</w:t>
      </w:r>
    </w:p>
    <w:p w:rsidR="00EB36EB" w:rsidRPr="00EB36EB" w:rsidRDefault="00EB36EB" w:rsidP="007B0E54">
      <w:pPr>
        <w:spacing w:line="360" w:lineRule="auto"/>
      </w:pPr>
      <w:r w:rsidRPr="00EB36EB">
        <w:rPr>
          <w:rFonts w:hint="eastAsia"/>
        </w:rPr>
        <w:lastRenderedPageBreak/>
        <w:t>挥其应有的作用，熟悉建筑物内消防设备分布情况。</w:t>
      </w:r>
    </w:p>
    <w:p w:rsidR="00EB36EB" w:rsidRPr="00EB36EB" w:rsidRDefault="00EB36EB" w:rsidP="007B0E54">
      <w:pPr>
        <w:spacing w:line="360" w:lineRule="auto"/>
      </w:pPr>
      <w:r w:rsidRPr="00EB36EB">
        <w:rPr>
          <w:rFonts w:hint="eastAsia"/>
        </w:rPr>
        <w:t>4.3.2</w:t>
      </w:r>
      <w:r w:rsidRPr="00EB36EB">
        <w:rPr>
          <w:rFonts w:hint="eastAsia"/>
        </w:rPr>
        <w:tab/>
      </w:r>
      <w:r w:rsidRPr="00EB36EB">
        <w:rPr>
          <w:rFonts w:hint="eastAsia"/>
        </w:rPr>
        <w:t>维护监控室的清洁及设施设备的检查、维护和保养。</w:t>
      </w:r>
    </w:p>
    <w:p w:rsidR="00EB36EB" w:rsidRPr="00EB36EB" w:rsidRDefault="00EB36EB" w:rsidP="007B0E54">
      <w:pPr>
        <w:spacing w:line="360" w:lineRule="auto"/>
      </w:pPr>
      <w:r w:rsidRPr="00EB36EB">
        <w:rPr>
          <w:rFonts w:hint="eastAsia"/>
        </w:rPr>
        <w:t>4.3.3</w:t>
      </w:r>
      <w:r w:rsidRPr="00EB36EB">
        <w:rPr>
          <w:rFonts w:hint="eastAsia"/>
        </w:rPr>
        <w:tab/>
      </w:r>
      <w:r w:rsidRPr="00EB36EB">
        <w:rPr>
          <w:rFonts w:hint="eastAsia"/>
        </w:rPr>
        <w:t>密切注意监控中心电视屏幕的监视工作，密切监视消防控制屏和电脑显示系统。全</w:t>
      </w:r>
    </w:p>
    <w:p w:rsidR="00EB36EB" w:rsidRPr="00EB36EB" w:rsidRDefault="00EB36EB" w:rsidP="007B0E54">
      <w:pPr>
        <w:spacing w:line="360" w:lineRule="auto"/>
      </w:pPr>
      <w:r w:rsidRPr="00EB36EB">
        <w:rPr>
          <w:rFonts w:hint="eastAsia"/>
        </w:rPr>
        <w:t>面观察和掌握各个区域的治安动态，发现问题正确分析，果断决定，及时报告并与有关岗位取得联系。</w:t>
      </w:r>
    </w:p>
    <w:p w:rsidR="00EB36EB" w:rsidRPr="00EB36EB" w:rsidRDefault="00EB36EB" w:rsidP="007B0E54">
      <w:pPr>
        <w:spacing w:line="360" w:lineRule="auto"/>
      </w:pPr>
      <w:r w:rsidRPr="00EB36EB">
        <w:rPr>
          <w:rFonts w:hint="eastAsia"/>
        </w:rPr>
        <w:t>4.3.4</w:t>
      </w:r>
      <w:r w:rsidRPr="00EB36EB">
        <w:rPr>
          <w:rFonts w:hint="eastAsia"/>
        </w:rPr>
        <w:tab/>
      </w:r>
      <w:r w:rsidRPr="00EB36EB">
        <w:rPr>
          <w:rFonts w:hint="eastAsia"/>
        </w:rPr>
        <w:t>监视屏幕上动态情况，发现异常情况及时上报或通知就近岗位人员到场查看。</w:t>
      </w:r>
    </w:p>
    <w:p w:rsidR="00EB36EB" w:rsidRPr="00EB36EB" w:rsidRDefault="00EB36EB" w:rsidP="007B0E54">
      <w:pPr>
        <w:spacing w:line="360" w:lineRule="auto"/>
      </w:pPr>
      <w:r w:rsidRPr="00EB36EB">
        <w:rPr>
          <w:rFonts w:hint="eastAsia"/>
        </w:rPr>
        <w:t>4.3.5</w:t>
      </w:r>
      <w:r w:rsidRPr="00EB36EB">
        <w:rPr>
          <w:rFonts w:hint="eastAsia"/>
        </w:rPr>
        <w:tab/>
      </w:r>
      <w:r w:rsidRPr="00EB36EB">
        <w:rPr>
          <w:rFonts w:hint="eastAsia"/>
        </w:rPr>
        <w:t>负责录像带的保管工作，做好资料保管和保密工作，无关人员不准进入监控室，不</w:t>
      </w:r>
    </w:p>
    <w:p w:rsidR="00EB36EB" w:rsidRPr="00EB36EB" w:rsidRDefault="00EB36EB" w:rsidP="007B0E54">
      <w:pPr>
        <w:spacing w:line="360" w:lineRule="auto"/>
      </w:pPr>
      <w:r w:rsidRPr="00EB36EB">
        <w:rPr>
          <w:rFonts w:hint="eastAsia"/>
        </w:rPr>
        <w:t>准向无关人员谈及监控室的运作情况和值班情况。</w:t>
      </w:r>
    </w:p>
    <w:p w:rsidR="00EB36EB" w:rsidRPr="00EB36EB" w:rsidRDefault="00EB36EB" w:rsidP="007B0E54">
      <w:pPr>
        <w:spacing w:line="360" w:lineRule="auto"/>
      </w:pPr>
      <w:r w:rsidRPr="00EB36EB">
        <w:rPr>
          <w:rFonts w:hint="eastAsia"/>
        </w:rPr>
        <w:t>4.3.6</w:t>
      </w:r>
      <w:r w:rsidRPr="00EB36EB">
        <w:rPr>
          <w:rFonts w:hint="eastAsia"/>
        </w:rPr>
        <w:tab/>
      </w:r>
      <w:r w:rsidRPr="00EB36EB">
        <w:rPr>
          <w:rFonts w:hint="eastAsia"/>
        </w:rPr>
        <w:t>做好各类记录和登记工作，不做与工作无关事情。</w:t>
      </w:r>
    </w:p>
    <w:p w:rsidR="00EB36EB" w:rsidRPr="00EB36EB" w:rsidRDefault="00EB36EB" w:rsidP="007B0E54">
      <w:pPr>
        <w:spacing w:line="360" w:lineRule="auto"/>
      </w:pPr>
      <w:r w:rsidRPr="00EB36EB">
        <w:rPr>
          <w:rFonts w:hint="eastAsia"/>
        </w:rPr>
        <w:t>4.3.7</w:t>
      </w:r>
      <w:r w:rsidRPr="00EB36EB">
        <w:rPr>
          <w:rFonts w:hint="eastAsia"/>
        </w:rPr>
        <w:tab/>
      </w:r>
      <w:r w:rsidRPr="00EB36EB">
        <w:rPr>
          <w:rFonts w:hint="eastAsia"/>
        </w:rPr>
        <w:t>接听、回复各类投诉、报修、询问等电话并及时上报相应部门。</w:t>
      </w:r>
    </w:p>
    <w:p w:rsidR="004A5A7C" w:rsidRPr="00EB36EB" w:rsidRDefault="00EB36EB" w:rsidP="007B0E54">
      <w:pPr>
        <w:spacing w:line="360" w:lineRule="auto"/>
      </w:pPr>
      <w:r w:rsidRPr="00EB36EB">
        <w:rPr>
          <w:rFonts w:hint="eastAsia"/>
        </w:rPr>
        <w:t>4.3.8</w:t>
      </w:r>
      <w:r w:rsidRPr="00EB36EB">
        <w:rPr>
          <w:rFonts w:hint="eastAsia"/>
        </w:rPr>
        <w:tab/>
      </w:r>
      <w:r w:rsidRPr="00EB36EB">
        <w:rPr>
          <w:rFonts w:hint="eastAsia"/>
        </w:rPr>
        <w:t>完成上级领导交办的其他工作。</w:t>
      </w:r>
    </w:p>
    <w:p w:rsidR="004A5A7C" w:rsidRPr="00EB36EB" w:rsidRDefault="004A5A7C" w:rsidP="007B0E54">
      <w:pPr>
        <w:spacing w:line="360" w:lineRule="auto"/>
      </w:pPr>
    </w:p>
    <w:p w:rsidR="004A5A7C" w:rsidRPr="007B0E54" w:rsidRDefault="004A5A7C" w:rsidP="007B0E54">
      <w:pPr>
        <w:spacing w:line="360" w:lineRule="auto"/>
        <w:rPr>
          <w:b/>
        </w:rPr>
      </w:pPr>
      <w:r w:rsidRPr="007B0E54">
        <w:rPr>
          <w:b/>
        </w:rPr>
        <w:t>4</w:t>
      </w:r>
      <w:r w:rsidRPr="007B0E54">
        <w:rPr>
          <w:rFonts w:hint="eastAsia"/>
          <w:b/>
        </w:rPr>
        <w:t xml:space="preserve">.4    </w:t>
      </w:r>
      <w:r w:rsidRPr="007B0E54">
        <w:rPr>
          <w:b/>
        </w:rPr>
        <w:t>巡逻岗</w:t>
      </w:r>
      <w:r w:rsidRPr="007B0E54">
        <w:rPr>
          <w:rFonts w:hint="eastAsia"/>
          <w:b/>
        </w:rPr>
        <w:t>岗位责任制度</w:t>
      </w:r>
    </w:p>
    <w:p w:rsidR="004A5A7C" w:rsidRPr="00EB36EB" w:rsidRDefault="004A5A7C" w:rsidP="007B0E54">
      <w:pPr>
        <w:spacing w:line="360" w:lineRule="auto"/>
      </w:pPr>
      <w:r w:rsidRPr="00EB36EB">
        <w:t>4</w:t>
      </w:r>
      <w:r w:rsidRPr="00EB36EB">
        <w:rPr>
          <w:rFonts w:hint="eastAsia"/>
        </w:rPr>
        <w:t xml:space="preserve">.4.1  </w:t>
      </w:r>
      <w:r w:rsidRPr="00EB36EB">
        <w:t>提前</w:t>
      </w:r>
      <w:r w:rsidRPr="00EB36EB">
        <w:t>15</w:t>
      </w:r>
      <w:r w:rsidRPr="00EB36EB">
        <w:t>分钟换好制服，佩戴胸卡，到指定地点参加班前会</w:t>
      </w:r>
      <w:r w:rsidRPr="00EB36EB">
        <w:rPr>
          <w:rFonts w:hint="eastAsia"/>
        </w:rPr>
        <w:t>，</w:t>
      </w:r>
      <w:r w:rsidRPr="00EB36EB">
        <w:t>做好与上班次的交接工作</w:t>
      </w:r>
      <w:r w:rsidRPr="00EB36EB">
        <w:rPr>
          <w:rFonts w:hint="eastAsia"/>
        </w:rPr>
        <w:t>。</w:t>
      </w:r>
      <w:r w:rsidRPr="00EB36EB">
        <w:t>如遇突发、应急事件未妥善处理时不进行交接班，上下两班应协力解决。</w:t>
      </w:r>
    </w:p>
    <w:p w:rsidR="004A5A7C" w:rsidRPr="00EB36EB" w:rsidRDefault="004A5A7C" w:rsidP="007B0E54">
      <w:pPr>
        <w:spacing w:line="360" w:lineRule="auto"/>
      </w:pPr>
      <w:r w:rsidRPr="00EB36EB">
        <w:t>4</w:t>
      </w:r>
      <w:r w:rsidRPr="00EB36EB">
        <w:rPr>
          <w:rFonts w:hint="eastAsia"/>
        </w:rPr>
        <w:t>.4.</w:t>
      </w:r>
      <w:r w:rsidRPr="00EB36EB">
        <w:t xml:space="preserve">2  </w:t>
      </w:r>
      <w:r w:rsidRPr="00EB36EB">
        <w:t>注意仪表仪容，按规定着装并佩带工作证，保持服装整洁，始终保持良好的精神状</w:t>
      </w:r>
    </w:p>
    <w:p w:rsidR="004A5A7C" w:rsidRPr="00EB36EB" w:rsidRDefault="004A5A7C" w:rsidP="007B0E54">
      <w:pPr>
        <w:spacing w:line="360" w:lineRule="auto"/>
      </w:pPr>
      <w:r w:rsidRPr="00EB36EB">
        <w:t>态。</w:t>
      </w:r>
    </w:p>
    <w:p w:rsidR="004A5A7C" w:rsidRPr="00EB36EB" w:rsidRDefault="004A5A7C" w:rsidP="007B0E54">
      <w:pPr>
        <w:spacing w:line="360" w:lineRule="auto"/>
      </w:pPr>
      <w:r w:rsidRPr="00EB36EB">
        <w:t>4</w:t>
      </w:r>
      <w:r w:rsidRPr="00EB36EB">
        <w:rPr>
          <w:rFonts w:hint="eastAsia"/>
        </w:rPr>
        <w:t>.4.</w:t>
      </w:r>
      <w:r w:rsidRPr="00EB36EB">
        <w:t xml:space="preserve">3  </w:t>
      </w:r>
      <w:r w:rsidRPr="00EB36EB">
        <w:t>文明服务，礼貌待人，见客主动问好并提供必要的帮助。按规范指定的路线方式和</w:t>
      </w:r>
    </w:p>
    <w:p w:rsidR="004A5A7C" w:rsidRPr="00EB36EB" w:rsidRDefault="004A5A7C" w:rsidP="007B0E54">
      <w:pPr>
        <w:spacing w:line="360" w:lineRule="auto"/>
      </w:pPr>
      <w:r w:rsidRPr="00EB36EB">
        <w:t>时间进行巡逻。巡逻时应查看所有消防器材</w:t>
      </w:r>
      <w:r w:rsidRPr="00EB36EB">
        <w:t>(</w:t>
      </w:r>
      <w:r w:rsidRPr="00EB36EB">
        <w:t>灭火器、消火栓</w:t>
      </w:r>
      <w:r w:rsidRPr="00EB36EB">
        <w:t>)</w:t>
      </w:r>
      <w:r w:rsidRPr="00EB36EB">
        <w:t>等是否齐全，是否处于正常状态并做好书面记录。确保各单位各通道畅通，禁止任何人在消防通道处堆放任何物品。</w:t>
      </w:r>
    </w:p>
    <w:p w:rsidR="004A5A7C" w:rsidRPr="00EB36EB" w:rsidRDefault="004A5A7C" w:rsidP="007B0E54">
      <w:pPr>
        <w:spacing w:line="360" w:lineRule="auto"/>
      </w:pPr>
      <w:r w:rsidRPr="00EB36EB">
        <w:t>认真巡视各</w:t>
      </w:r>
      <w:r w:rsidRPr="00EB36EB">
        <w:rPr>
          <w:rFonts w:hint="eastAsia"/>
        </w:rPr>
        <w:t>地点，</w:t>
      </w:r>
      <w:r w:rsidRPr="00EB36EB">
        <w:t>发现和排除各种不安全因素，及时处置各种违规行为。</w:t>
      </w:r>
    </w:p>
    <w:p w:rsidR="004A5A7C" w:rsidRPr="00EB36EB" w:rsidRDefault="004A5A7C" w:rsidP="007B0E54">
      <w:pPr>
        <w:spacing w:line="360" w:lineRule="auto"/>
      </w:pPr>
      <w:r w:rsidRPr="00EB36EB">
        <w:t>根据不同情况灵活执行相应的巡逻方案并与监控室联动。</w:t>
      </w:r>
    </w:p>
    <w:p w:rsidR="004A5A7C" w:rsidRPr="00EB36EB" w:rsidRDefault="004A5A7C" w:rsidP="007B0E54">
      <w:pPr>
        <w:spacing w:line="360" w:lineRule="auto"/>
      </w:pPr>
      <w:r w:rsidRPr="00EB36EB">
        <w:t xml:space="preserve">4.4.6 </w:t>
      </w:r>
      <w:r w:rsidRPr="00EB36EB">
        <w:t>在特定时间内发现门未锁好的，应立即联系有关人员以明确</w:t>
      </w:r>
      <w:r w:rsidRPr="00EB36EB">
        <w:rPr>
          <w:rFonts w:hint="eastAsia"/>
        </w:rPr>
        <w:t>事发原因</w:t>
      </w:r>
      <w:r w:rsidRPr="00EB36EB">
        <w:t>并做好相应</w:t>
      </w:r>
      <w:r w:rsidRPr="00EB36EB">
        <w:rPr>
          <w:rFonts w:hint="eastAsia"/>
        </w:rPr>
        <w:t>的</w:t>
      </w:r>
    </w:p>
    <w:p w:rsidR="004A5A7C" w:rsidRPr="00EB36EB" w:rsidRDefault="004A5A7C" w:rsidP="007B0E54">
      <w:pPr>
        <w:spacing w:line="360" w:lineRule="auto"/>
      </w:pPr>
      <w:r w:rsidRPr="00EB36EB">
        <w:t>书面记录工作。巡逻时，如接获任何投诉应仔细礼貌听取并做好记录且立即汇报领班处理。</w:t>
      </w:r>
    </w:p>
    <w:p w:rsidR="004A5A7C" w:rsidRPr="00EB36EB" w:rsidRDefault="004A5A7C" w:rsidP="007B0E54">
      <w:pPr>
        <w:spacing w:line="360" w:lineRule="auto"/>
      </w:pPr>
      <w:r w:rsidRPr="00EB36EB">
        <w:t xml:space="preserve">4.4.7 </w:t>
      </w:r>
      <w:r w:rsidRPr="00EB36EB">
        <w:t>确保良好秩序，纠正不安全行为，预防意外事件发生，一旦发生紧急情况应立即通</w:t>
      </w:r>
    </w:p>
    <w:p w:rsidR="004A5A7C" w:rsidRPr="00EB36EB" w:rsidRDefault="004A5A7C" w:rsidP="007B0E54">
      <w:pPr>
        <w:spacing w:line="360" w:lineRule="auto"/>
      </w:pPr>
      <w:r w:rsidRPr="00EB36EB">
        <w:t>知当值领班或安保</w:t>
      </w:r>
      <w:r w:rsidRPr="00EB36EB">
        <w:rPr>
          <w:rFonts w:hint="eastAsia"/>
        </w:rPr>
        <w:t>队长</w:t>
      </w:r>
      <w:r w:rsidRPr="00EB36EB">
        <w:t>以安排人员进行处理并做好相应的记录。</w:t>
      </w:r>
    </w:p>
    <w:p w:rsidR="004A5A7C" w:rsidRPr="00EB36EB" w:rsidRDefault="004A5A7C" w:rsidP="007B0E54">
      <w:pPr>
        <w:spacing w:line="360" w:lineRule="auto"/>
      </w:pPr>
      <w:r w:rsidRPr="00EB36EB">
        <w:t>留意各通道的</w:t>
      </w:r>
      <w:r w:rsidRPr="00EB36EB">
        <w:rPr>
          <w:rFonts w:hint="eastAsia"/>
        </w:rPr>
        <w:t>照明设施是否</w:t>
      </w:r>
      <w:r w:rsidRPr="00EB36EB">
        <w:t>需要调换，负责楼内的门窗检查并做好记录以便工程人</w:t>
      </w:r>
    </w:p>
    <w:p w:rsidR="004A5A7C" w:rsidRPr="00EB36EB" w:rsidRDefault="004A5A7C" w:rsidP="007B0E54">
      <w:pPr>
        <w:spacing w:line="360" w:lineRule="auto"/>
      </w:pPr>
      <w:r w:rsidRPr="00EB36EB">
        <w:t>员及时进行维修。阻止无关人员在区域内闲逛</w:t>
      </w:r>
      <w:r w:rsidRPr="00EB36EB">
        <w:rPr>
          <w:rFonts w:hint="eastAsia"/>
        </w:rPr>
        <w:t>、</w:t>
      </w:r>
      <w:r w:rsidRPr="00EB36EB">
        <w:t>推销或从事其他骚扰性活动。</w:t>
      </w:r>
    </w:p>
    <w:p w:rsidR="004A5A7C" w:rsidRPr="00EB36EB" w:rsidRDefault="004A5A7C" w:rsidP="007B0E54">
      <w:pPr>
        <w:spacing w:line="360" w:lineRule="auto"/>
      </w:pPr>
      <w:r w:rsidRPr="00EB36EB">
        <w:t>对当值期间发生的情况做好记录，交接班</w:t>
      </w:r>
      <w:r w:rsidRPr="00EB36EB">
        <w:rPr>
          <w:rFonts w:hint="eastAsia"/>
        </w:rPr>
        <w:t>做到</w:t>
      </w:r>
      <w:r w:rsidRPr="00EB36EB">
        <w:t>认真准确。</w:t>
      </w:r>
    </w:p>
    <w:p w:rsidR="004A5A7C" w:rsidRPr="00EB36EB" w:rsidRDefault="004A5A7C" w:rsidP="007B0E54">
      <w:pPr>
        <w:spacing w:line="360" w:lineRule="auto"/>
      </w:pPr>
      <w:r w:rsidRPr="00EB36EB">
        <w:rPr>
          <w:rFonts w:hint="eastAsia"/>
        </w:rPr>
        <w:t>4.</w:t>
      </w:r>
      <w:r w:rsidRPr="00EB36EB">
        <w:t xml:space="preserve">4.10 </w:t>
      </w:r>
      <w:r w:rsidRPr="00EB36EB">
        <w:t>协助各岗位开展</w:t>
      </w:r>
      <w:r w:rsidRPr="00EB36EB">
        <w:rPr>
          <w:rFonts w:hint="eastAsia"/>
        </w:rPr>
        <w:t>园区</w:t>
      </w:r>
      <w:r w:rsidRPr="00EB36EB">
        <w:t>秩序维护管理工作。</w:t>
      </w:r>
      <w:bookmarkStart w:id="78" w:name="_Toc11632"/>
      <w:bookmarkStart w:id="79" w:name="_Toc479763136"/>
      <w:bookmarkStart w:id="80" w:name="_Toc11770"/>
      <w:bookmarkStart w:id="81" w:name="_Toc28139"/>
    </w:p>
    <w:p w:rsidR="004A5A7C" w:rsidRPr="00EB36EB" w:rsidRDefault="004A5A7C" w:rsidP="007B0E54">
      <w:pPr>
        <w:spacing w:line="360" w:lineRule="auto"/>
      </w:pPr>
    </w:p>
    <w:p w:rsidR="004A5A7C" w:rsidRPr="007B0E54" w:rsidRDefault="004A5A7C" w:rsidP="007B0E54">
      <w:pPr>
        <w:spacing w:line="360" w:lineRule="auto"/>
        <w:rPr>
          <w:b/>
        </w:rPr>
      </w:pPr>
      <w:r w:rsidRPr="007B0E54">
        <w:rPr>
          <w:b/>
        </w:rPr>
        <w:t>4</w:t>
      </w:r>
      <w:r w:rsidRPr="007B0E54">
        <w:rPr>
          <w:rFonts w:hint="eastAsia"/>
          <w:b/>
        </w:rPr>
        <w:t xml:space="preserve">.5    </w:t>
      </w:r>
      <w:r w:rsidRPr="007B0E54">
        <w:rPr>
          <w:rFonts w:hint="eastAsia"/>
          <w:b/>
        </w:rPr>
        <w:t>停车场</w:t>
      </w:r>
      <w:bookmarkEnd w:id="78"/>
      <w:bookmarkEnd w:id="79"/>
      <w:bookmarkEnd w:id="80"/>
      <w:bookmarkEnd w:id="81"/>
      <w:r w:rsidRPr="007B0E54">
        <w:rPr>
          <w:rFonts w:hint="eastAsia"/>
          <w:b/>
        </w:rPr>
        <w:t>岗位责任制度</w:t>
      </w:r>
    </w:p>
    <w:p w:rsidR="004A5A7C" w:rsidRPr="00EB36EB" w:rsidRDefault="004A5A7C" w:rsidP="007B0E54">
      <w:pPr>
        <w:spacing w:line="360" w:lineRule="auto"/>
      </w:pPr>
      <w:r w:rsidRPr="00EB36EB">
        <w:t>4</w:t>
      </w:r>
      <w:r w:rsidRPr="00EB36EB">
        <w:rPr>
          <w:rFonts w:hint="eastAsia"/>
        </w:rPr>
        <w:t xml:space="preserve">.5.1  </w:t>
      </w:r>
      <w:r w:rsidRPr="00EB36EB">
        <w:rPr>
          <w:rFonts w:hint="eastAsia"/>
        </w:rPr>
        <w:t>负责指挥引导进出车辆，安排进入的车辆停放在指定停车区域确保道路不要发生拥堵情况。</w:t>
      </w:r>
    </w:p>
    <w:p w:rsidR="004A5A7C" w:rsidRPr="00EB36EB" w:rsidRDefault="004A5A7C" w:rsidP="007B0E54">
      <w:pPr>
        <w:spacing w:line="360" w:lineRule="auto"/>
      </w:pPr>
      <w:r w:rsidRPr="00EB36EB">
        <w:t xml:space="preserve">4.5.2  </w:t>
      </w:r>
      <w:r w:rsidRPr="00EB36EB">
        <w:rPr>
          <w:rFonts w:hint="eastAsia"/>
        </w:rPr>
        <w:t>负责巡查车辆及车场设施情况，做好车况记录，对有车辆损伤及车窗车门未关闭车辆及时上报领班或者队长并且在车主到达情况下请司机签名确认物品是否有遗失。</w:t>
      </w:r>
    </w:p>
    <w:p w:rsidR="004A5A7C" w:rsidRPr="00EB36EB" w:rsidRDefault="004A5A7C" w:rsidP="007B0E54">
      <w:pPr>
        <w:spacing w:line="360" w:lineRule="auto"/>
      </w:pPr>
      <w:r w:rsidRPr="00EB36EB">
        <w:t xml:space="preserve">4.5.3  </w:t>
      </w:r>
      <w:r w:rsidRPr="00EB36EB">
        <w:rPr>
          <w:rFonts w:hint="eastAsia"/>
        </w:rPr>
        <w:t>负责检查车场的公共物品，建筑成品及交通道具等完好情况。</w:t>
      </w:r>
    </w:p>
    <w:p w:rsidR="004A5A7C" w:rsidRPr="00EB36EB" w:rsidRDefault="004A5A7C" w:rsidP="007B0E54">
      <w:pPr>
        <w:spacing w:line="360" w:lineRule="auto"/>
      </w:pPr>
      <w:r w:rsidRPr="00EB36EB">
        <w:t>4</w:t>
      </w:r>
      <w:r w:rsidRPr="00EB36EB">
        <w:rPr>
          <w:rFonts w:hint="eastAsia"/>
        </w:rPr>
        <w:t xml:space="preserve">.5.4  </w:t>
      </w:r>
      <w:r w:rsidRPr="00EB36EB">
        <w:rPr>
          <w:rFonts w:hint="eastAsia"/>
        </w:rPr>
        <w:t>负责车场的安全管理工作，维持车场秩序，做到有序停车，不占道抢道停车。</w:t>
      </w:r>
    </w:p>
    <w:p w:rsidR="004A5A7C" w:rsidRPr="00EB36EB" w:rsidRDefault="004A5A7C" w:rsidP="007B0E54">
      <w:pPr>
        <w:spacing w:line="360" w:lineRule="auto"/>
      </w:pPr>
      <w:r w:rsidRPr="00EB36EB">
        <w:t>4</w:t>
      </w:r>
      <w:r w:rsidRPr="00EB36EB">
        <w:rPr>
          <w:rFonts w:hint="eastAsia"/>
        </w:rPr>
        <w:t xml:space="preserve">.5.5  </w:t>
      </w:r>
      <w:r w:rsidRPr="00EB36EB">
        <w:rPr>
          <w:rFonts w:hint="eastAsia"/>
        </w:rPr>
        <w:t>对岗位周边的成品防护，绿化防护要做到不定时巡查，一经发现人为破坏应立即制止并劝其离开，如有重大损坏时应控制住行为人并等待领班和队长到场处理。</w:t>
      </w:r>
    </w:p>
    <w:p w:rsidR="004A5A7C" w:rsidRPr="00EB36EB" w:rsidRDefault="004A5A7C" w:rsidP="007B0E54">
      <w:pPr>
        <w:spacing w:line="360" w:lineRule="auto"/>
      </w:pPr>
      <w:r w:rsidRPr="00EB36EB">
        <w:t>4</w:t>
      </w:r>
      <w:r w:rsidRPr="00EB36EB">
        <w:rPr>
          <w:rFonts w:hint="eastAsia"/>
        </w:rPr>
        <w:t xml:space="preserve">.5.6  </w:t>
      </w:r>
      <w:r w:rsidRPr="00EB36EB">
        <w:rPr>
          <w:rFonts w:hint="eastAsia"/>
        </w:rPr>
        <w:t>如有发生车辆碰擦事故，应及时上报领班和队长，现场及时做好隔离防护工作确保道路畅通。</w:t>
      </w:r>
    </w:p>
    <w:p w:rsidR="004A5A7C" w:rsidRPr="007B0E54" w:rsidRDefault="004A5A7C" w:rsidP="007B0E54">
      <w:pPr>
        <w:spacing w:line="360" w:lineRule="auto"/>
        <w:rPr>
          <w:b/>
        </w:rPr>
      </w:pPr>
      <w:bookmarkStart w:id="82" w:name="_Toc18575"/>
      <w:bookmarkStart w:id="83" w:name="_Toc20133"/>
      <w:bookmarkStart w:id="84" w:name="_Toc23289"/>
      <w:bookmarkStart w:id="85" w:name="_Toc479763138"/>
      <w:r w:rsidRPr="007B0E54">
        <w:rPr>
          <w:b/>
        </w:rPr>
        <w:t>4</w:t>
      </w:r>
      <w:r w:rsidRPr="007B0E54">
        <w:rPr>
          <w:rFonts w:hint="eastAsia"/>
          <w:b/>
        </w:rPr>
        <w:t>.6</w:t>
      </w:r>
      <w:bookmarkEnd w:id="82"/>
      <w:bookmarkEnd w:id="83"/>
      <w:bookmarkEnd w:id="84"/>
      <w:bookmarkEnd w:id="85"/>
      <w:r w:rsidRPr="007B0E54">
        <w:rPr>
          <w:rFonts w:hint="eastAsia"/>
          <w:b/>
        </w:rPr>
        <w:t>收费岗岗位责任制度</w:t>
      </w:r>
    </w:p>
    <w:p w:rsidR="004A5A7C" w:rsidRPr="00EB36EB" w:rsidRDefault="004A5A7C" w:rsidP="007B0E54">
      <w:pPr>
        <w:spacing w:line="360" w:lineRule="auto"/>
      </w:pPr>
      <w:r w:rsidRPr="00EB36EB">
        <w:t>4</w:t>
      </w:r>
      <w:r w:rsidRPr="00EB36EB">
        <w:rPr>
          <w:rFonts w:hint="eastAsia"/>
        </w:rPr>
        <w:t xml:space="preserve">.6.1  </w:t>
      </w:r>
      <w:r w:rsidRPr="00EB36EB">
        <w:rPr>
          <w:rFonts w:hint="eastAsia"/>
        </w:rPr>
        <w:t>临时停车收费是指车主在停车场库内没有车位（有车位未缴纳物业服务费或租赁车位逾期未续签缴费）和其他未办理免费停车手续的车辆进入停车场库超过免费停车时限需要收费的车辆。收银员必须遵循收款给票的原则，收费不给发票属贪污行为并受严厉处理。</w:t>
      </w:r>
    </w:p>
    <w:p w:rsidR="004A5A7C" w:rsidRPr="00EB36EB" w:rsidRDefault="004A5A7C" w:rsidP="007B0E54">
      <w:pPr>
        <w:spacing w:line="360" w:lineRule="auto"/>
      </w:pPr>
      <w:r w:rsidRPr="00EB36EB">
        <w:t>4</w:t>
      </w:r>
      <w:r w:rsidRPr="00EB36EB">
        <w:rPr>
          <w:rFonts w:hint="eastAsia"/>
        </w:rPr>
        <w:t xml:space="preserve">.6.2  </w:t>
      </w:r>
      <w:r w:rsidRPr="00EB36EB">
        <w:rPr>
          <w:rFonts w:hint="eastAsia"/>
        </w:rPr>
        <w:t>车辆驶出停车场库时，收银员应凭停车场电脑收费系统确认的收费金额或车辆出入凭证上记载的时间计算的金额收取停车费。</w:t>
      </w:r>
    </w:p>
    <w:p w:rsidR="004A5A7C" w:rsidRPr="00EB36EB" w:rsidRDefault="004A5A7C" w:rsidP="007B0E54">
      <w:pPr>
        <w:spacing w:line="360" w:lineRule="auto"/>
      </w:pPr>
      <w:r w:rsidRPr="00EB36EB">
        <w:t>4</w:t>
      </w:r>
      <w:r w:rsidRPr="00EB36EB">
        <w:rPr>
          <w:rFonts w:hint="eastAsia"/>
        </w:rPr>
        <w:t xml:space="preserve">.6.3  </w:t>
      </w:r>
      <w:r w:rsidRPr="00EB36EB">
        <w:rPr>
          <w:rFonts w:hint="eastAsia"/>
        </w:rPr>
        <w:t>停车场按照政府停车场收费管理规定进行收取服务费用，因特殊原因未收车辆停放服务费应在《未收费车辆登记表》上作详细记录并请车主或上级签名确认。</w:t>
      </w:r>
    </w:p>
    <w:p w:rsidR="004A5A7C" w:rsidRPr="00EB36EB" w:rsidRDefault="004A5A7C" w:rsidP="007B0E54">
      <w:pPr>
        <w:spacing w:line="360" w:lineRule="auto"/>
      </w:pPr>
      <w:r w:rsidRPr="00EB36EB">
        <w:t>4</w:t>
      </w:r>
      <w:r w:rsidRPr="00EB36EB">
        <w:rPr>
          <w:rFonts w:hint="eastAsia"/>
        </w:rPr>
        <w:t xml:space="preserve">.6.4  </w:t>
      </w:r>
      <w:r w:rsidRPr="00EB36EB">
        <w:rPr>
          <w:rFonts w:hint="eastAsia"/>
        </w:rPr>
        <w:t>执行公务的警车、军车给予方便免收车辆停放服务费，对于按政府、集团、公司的相关规定符合免收停车费条件的车辆须在《未收费车辆登记表》中记录并由车辆驾驶人员签名确认。记录表应记载而不限于车辆、出入时间、单位等。</w:t>
      </w:r>
    </w:p>
    <w:p w:rsidR="004A5A7C" w:rsidRPr="00EB36EB" w:rsidRDefault="004A5A7C" w:rsidP="007B0E54">
      <w:pPr>
        <w:spacing w:line="360" w:lineRule="auto"/>
      </w:pPr>
      <w:r w:rsidRPr="00EB36EB">
        <w:t>4</w:t>
      </w:r>
      <w:r w:rsidRPr="00EB36EB">
        <w:rPr>
          <w:rFonts w:hint="eastAsia"/>
        </w:rPr>
        <w:t xml:space="preserve">.6.5  </w:t>
      </w:r>
      <w:r w:rsidRPr="00EB36EB">
        <w:rPr>
          <w:rFonts w:hint="eastAsia"/>
        </w:rPr>
        <w:t>收取车辆停放服务费时对不愿收取发票的车主应明示公司的规定请车主投入废票箱或自行处理。严禁收费不给发票的行为，一经查处按贪污票款严肃处理。收费岗要严格按照岗位操作程序进行收费开票，注意使用礼貌用语，收票“请”字当头，给票“谢”字不离口。</w:t>
      </w:r>
    </w:p>
    <w:p w:rsidR="004A5A7C" w:rsidRPr="00EB36EB" w:rsidRDefault="004A5A7C" w:rsidP="007B0E54">
      <w:pPr>
        <w:spacing w:line="360" w:lineRule="auto"/>
      </w:pPr>
      <w:r w:rsidRPr="00EB36EB">
        <w:t>4</w:t>
      </w:r>
      <w:r w:rsidRPr="00EB36EB">
        <w:rPr>
          <w:rFonts w:hint="eastAsia"/>
        </w:rPr>
        <w:t xml:space="preserve">.6.6  </w:t>
      </w:r>
      <w:r w:rsidRPr="00EB36EB">
        <w:rPr>
          <w:rFonts w:hint="eastAsia"/>
        </w:rPr>
        <w:t>收银员换岗或下班应通过《车辆临时停放费用、票据交接登记表》将票款移交给下一班收银员并记录交接情况。</w:t>
      </w:r>
    </w:p>
    <w:p w:rsidR="004A5A7C" w:rsidRPr="00EB36EB" w:rsidRDefault="004A5A7C" w:rsidP="007B0E54">
      <w:pPr>
        <w:spacing w:line="360" w:lineRule="auto"/>
      </w:pPr>
      <w:r w:rsidRPr="00EB36EB">
        <w:t>4</w:t>
      </w:r>
      <w:r w:rsidRPr="00EB36EB">
        <w:rPr>
          <w:rFonts w:hint="eastAsia"/>
        </w:rPr>
        <w:t xml:space="preserve">.6.7  </w:t>
      </w:r>
      <w:r w:rsidRPr="00EB36EB">
        <w:rPr>
          <w:rFonts w:hint="eastAsia"/>
        </w:rPr>
        <w:t>每个收费岗均有相对固定的经财务管理中心备案的收银员，人数满足换岗要求。相对固定的收银员不在岗期间（吃饭或上洗手间）由其他经财务管理中心备案的收银员担当职责。</w:t>
      </w:r>
    </w:p>
    <w:p w:rsidR="004A5A7C" w:rsidRPr="00EB36EB" w:rsidRDefault="004A5A7C" w:rsidP="004A5A7C"/>
    <w:p w:rsidR="004A5A7C" w:rsidRPr="00EB36EB" w:rsidRDefault="004A5A7C" w:rsidP="00EB36EB">
      <w:pPr>
        <w:jc w:val="center"/>
        <w:rPr>
          <w:b/>
        </w:rPr>
      </w:pPr>
      <w:r w:rsidRPr="00EB36EB">
        <w:rPr>
          <w:rFonts w:hint="eastAsia"/>
          <w:b/>
        </w:rPr>
        <w:lastRenderedPageBreak/>
        <w:t>安防服务检查细则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1133"/>
        <w:gridCol w:w="6833"/>
        <w:gridCol w:w="1001"/>
      </w:tblGrid>
      <w:tr w:rsidR="00EB36EB" w:rsidRPr="00EB36EB" w:rsidTr="000601E7">
        <w:trPr>
          <w:trHeight w:val="397"/>
          <w:jc w:val="center"/>
        </w:trPr>
        <w:tc>
          <w:tcPr>
            <w:tcW w:w="9555" w:type="dxa"/>
            <w:gridSpan w:val="4"/>
            <w:vAlign w:val="center"/>
          </w:tcPr>
          <w:p w:rsidR="004A5A7C" w:rsidRPr="00EB36EB" w:rsidRDefault="004A5A7C" w:rsidP="004A5A7C">
            <w:r w:rsidRPr="00EB36EB">
              <w:rPr>
                <w:rFonts w:hint="eastAsia"/>
              </w:rPr>
              <w:t>服务范围：门卫服务、巡逻服务、守护服务、车辆指挥管理、消防例检、装修管理、临时性任务</w:t>
            </w:r>
          </w:p>
        </w:tc>
      </w:tr>
      <w:tr w:rsidR="00EB36EB" w:rsidRPr="00EB36EB" w:rsidTr="000601E7">
        <w:trPr>
          <w:trHeight w:val="397"/>
          <w:jc w:val="center"/>
        </w:trPr>
        <w:tc>
          <w:tcPr>
            <w:tcW w:w="9555" w:type="dxa"/>
            <w:gridSpan w:val="4"/>
            <w:vAlign w:val="center"/>
          </w:tcPr>
          <w:p w:rsidR="004A5A7C" w:rsidRPr="00EB36EB" w:rsidRDefault="004A5A7C" w:rsidP="004A5A7C">
            <w:r w:rsidRPr="00EB36EB">
              <w:rPr>
                <w:rFonts w:hint="eastAsia"/>
              </w:rPr>
              <w:t>一、基本要求</w:t>
            </w:r>
          </w:p>
        </w:tc>
      </w:tr>
      <w:tr w:rsidR="00EB36EB" w:rsidRPr="00EB36EB" w:rsidTr="000601E7">
        <w:trPr>
          <w:trHeight w:val="397"/>
          <w:jc w:val="center"/>
        </w:trPr>
        <w:tc>
          <w:tcPr>
            <w:tcW w:w="1721" w:type="dxa"/>
            <w:gridSpan w:val="2"/>
            <w:vAlign w:val="center"/>
          </w:tcPr>
          <w:p w:rsidR="004A5A7C" w:rsidRPr="00EB36EB" w:rsidRDefault="004A5A7C" w:rsidP="004A5A7C">
            <w:r w:rsidRPr="00EB36EB">
              <w:rPr>
                <w:rFonts w:hint="eastAsia"/>
              </w:rPr>
              <w:t>检查项目</w:t>
            </w:r>
          </w:p>
        </w:tc>
        <w:tc>
          <w:tcPr>
            <w:tcW w:w="6833" w:type="dxa"/>
            <w:vAlign w:val="center"/>
          </w:tcPr>
          <w:p w:rsidR="004A5A7C" w:rsidRPr="00EB36EB" w:rsidRDefault="004A5A7C" w:rsidP="004A5A7C">
            <w:r w:rsidRPr="00EB36EB">
              <w:rPr>
                <w:rFonts w:hint="eastAsia"/>
              </w:rPr>
              <w:t>达到的标准</w:t>
            </w:r>
          </w:p>
        </w:tc>
        <w:tc>
          <w:tcPr>
            <w:tcW w:w="1001" w:type="dxa"/>
            <w:vAlign w:val="center"/>
          </w:tcPr>
          <w:p w:rsidR="004A5A7C" w:rsidRPr="00EB36EB" w:rsidRDefault="004A5A7C" w:rsidP="004A5A7C">
            <w:r w:rsidRPr="00EB36EB">
              <w:rPr>
                <w:rFonts w:hint="eastAsia"/>
              </w:rPr>
              <w:t>未达标</w:t>
            </w:r>
          </w:p>
          <w:p w:rsidR="004A5A7C" w:rsidRPr="00EB36EB" w:rsidRDefault="004A5A7C" w:rsidP="004A5A7C">
            <w:r w:rsidRPr="00EB36EB">
              <w:rPr>
                <w:rFonts w:hint="eastAsia"/>
              </w:rPr>
              <w:t>扣分标准</w:t>
            </w:r>
          </w:p>
        </w:tc>
      </w:tr>
      <w:tr w:rsidR="00EB36EB" w:rsidRPr="00EB36EB" w:rsidTr="000601E7">
        <w:trPr>
          <w:trHeight w:val="397"/>
          <w:jc w:val="center"/>
        </w:trPr>
        <w:tc>
          <w:tcPr>
            <w:tcW w:w="1721" w:type="dxa"/>
            <w:gridSpan w:val="2"/>
            <w:vAlign w:val="center"/>
          </w:tcPr>
          <w:p w:rsidR="004A5A7C" w:rsidRPr="00EB36EB" w:rsidRDefault="004A5A7C" w:rsidP="004A5A7C">
            <w:r w:rsidRPr="00EB36EB">
              <w:rPr>
                <w:rFonts w:hint="eastAsia"/>
              </w:rPr>
              <w:t>安防人数</w:t>
            </w:r>
          </w:p>
        </w:tc>
        <w:tc>
          <w:tcPr>
            <w:tcW w:w="6833" w:type="dxa"/>
            <w:vAlign w:val="center"/>
          </w:tcPr>
          <w:p w:rsidR="004A5A7C" w:rsidRPr="00EB36EB" w:rsidRDefault="004A5A7C" w:rsidP="004A5A7C">
            <w:r w:rsidRPr="00EB36EB">
              <w:rPr>
                <w:rFonts w:hint="eastAsia"/>
              </w:rPr>
              <w:t>合同符合约定的人数</w:t>
            </w:r>
          </w:p>
        </w:tc>
        <w:tc>
          <w:tcPr>
            <w:tcW w:w="1001" w:type="dxa"/>
            <w:vAlign w:val="center"/>
          </w:tcPr>
          <w:p w:rsidR="004A5A7C" w:rsidRPr="00EB36EB" w:rsidRDefault="004A5A7C" w:rsidP="004A5A7C">
            <w:r w:rsidRPr="00EB36EB">
              <w:rPr>
                <w:rFonts w:hint="eastAsia"/>
              </w:rPr>
              <w:t>10</w:t>
            </w:r>
            <w:r w:rsidRPr="00EB36EB">
              <w:rPr>
                <w:rFonts w:hint="eastAsia"/>
              </w:rPr>
              <w:t>分</w:t>
            </w:r>
          </w:p>
        </w:tc>
      </w:tr>
      <w:tr w:rsidR="00EB36EB" w:rsidRPr="00EB36EB" w:rsidTr="000601E7">
        <w:trPr>
          <w:trHeight w:val="397"/>
          <w:jc w:val="center"/>
        </w:trPr>
        <w:tc>
          <w:tcPr>
            <w:tcW w:w="1721" w:type="dxa"/>
            <w:gridSpan w:val="2"/>
            <w:vAlign w:val="center"/>
          </w:tcPr>
          <w:p w:rsidR="004A5A7C" w:rsidRPr="00EB36EB" w:rsidRDefault="004A5A7C" w:rsidP="004A5A7C">
            <w:r w:rsidRPr="00EB36EB">
              <w:rPr>
                <w:rFonts w:hint="eastAsia"/>
              </w:rPr>
              <w:t>安防员要求</w:t>
            </w:r>
          </w:p>
        </w:tc>
        <w:tc>
          <w:tcPr>
            <w:tcW w:w="6833" w:type="dxa"/>
            <w:vAlign w:val="center"/>
          </w:tcPr>
          <w:p w:rsidR="004A5A7C" w:rsidRPr="00EB36EB" w:rsidRDefault="004A5A7C" w:rsidP="004A5A7C">
            <w:r w:rsidRPr="00EB36EB">
              <w:rPr>
                <w:rFonts w:hint="eastAsia"/>
              </w:rPr>
              <w:t>20-45</w:t>
            </w:r>
            <w:r w:rsidRPr="00EB36EB">
              <w:rPr>
                <w:rFonts w:hint="eastAsia"/>
              </w:rPr>
              <w:t>周岁，身高</w:t>
            </w:r>
            <w:r w:rsidRPr="00EB36EB">
              <w:rPr>
                <w:rFonts w:hint="eastAsia"/>
              </w:rPr>
              <w:t>170cm</w:t>
            </w:r>
            <w:r w:rsidRPr="00EB36EB">
              <w:rPr>
                <w:rFonts w:hint="eastAsia"/>
              </w:rPr>
              <w:t>以上，五官端正，文化程度和身高等符合合同约定；消防监控员持证上岗。</w:t>
            </w:r>
          </w:p>
        </w:tc>
        <w:tc>
          <w:tcPr>
            <w:tcW w:w="1001" w:type="dxa"/>
            <w:vAlign w:val="center"/>
          </w:tcPr>
          <w:p w:rsidR="004A5A7C" w:rsidRPr="00EB36EB" w:rsidRDefault="004A5A7C" w:rsidP="004A5A7C">
            <w:r w:rsidRPr="00EB36EB">
              <w:rPr>
                <w:rFonts w:hint="eastAsia"/>
              </w:rPr>
              <w:t>3</w:t>
            </w:r>
            <w:r w:rsidRPr="00EB36EB">
              <w:rPr>
                <w:rFonts w:hint="eastAsia"/>
              </w:rPr>
              <w:t>分</w:t>
            </w:r>
          </w:p>
        </w:tc>
      </w:tr>
      <w:tr w:rsidR="00EB36EB" w:rsidRPr="00EB36EB" w:rsidTr="000601E7">
        <w:trPr>
          <w:trHeight w:val="397"/>
          <w:jc w:val="center"/>
        </w:trPr>
        <w:tc>
          <w:tcPr>
            <w:tcW w:w="1721" w:type="dxa"/>
            <w:gridSpan w:val="2"/>
            <w:vMerge w:val="restart"/>
            <w:vAlign w:val="center"/>
          </w:tcPr>
          <w:p w:rsidR="004A5A7C" w:rsidRPr="00EB36EB" w:rsidRDefault="004A5A7C" w:rsidP="004A5A7C">
            <w:r w:rsidRPr="00EB36EB">
              <w:rPr>
                <w:rFonts w:hint="eastAsia"/>
              </w:rPr>
              <w:t>满足岗位要求</w:t>
            </w:r>
          </w:p>
        </w:tc>
        <w:tc>
          <w:tcPr>
            <w:tcW w:w="6833" w:type="dxa"/>
            <w:vAlign w:val="center"/>
          </w:tcPr>
          <w:p w:rsidR="004A5A7C" w:rsidRPr="00EB36EB" w:rsidRDefault="004A5A7C" w:rsidP="004A5A7C">
            <w:r w:rsidRPr="00EB36EB">
              <w:rPr>
                <w:rFonts w:hint="eastAsia"/>
              </w:rPr>
              <w:t>1</w:t>
            </w:r>
            <w:r w:rsidRPr="00EB36EB">
              <w:rPr>
                <w:rFonts w:hint="eastAsia"/>
              </w:rPr>
              <w:t>．熟知岗位职责和本岗位应知应会</w:t>
            </w:r>
          </w:p>
        </w:tc>
        <w:tc>
          <w:tcPr>
            <w:tcW w:w="1001" w:type="dxa"/>
            <w:vAlign w:val="center"/>
          </w:tcPr>
          <w:p w:rsidR="004A5A7C" w:rsidRPr="00EB36EB" w:rsidRDefault="004A5A7C" w:rsidP="004A5A7C">
            <w:r w:rsidRPr="00EB36EB">
              <w:rPr>
                <w:rFonts w:hint="eastAsia"/>
              </w:rPr>
              <w:t>3</w:t>
            </w:r>
            <w:r w:rsidRPr="00EB36EB">
              <w:rPr>
                <w:rFonts w:hint="eastAsia"/>
              </w:rPr>
              <w:t>分</w:t>
            </w:r>
          </w:p>
        </w:tc>
      </w:tr>
      <w:tr w:rsidR="00EB36EB" w:rsidRPr="00EB36EB" w:rsidTr="000601E7">
        <w:trPr>
          <w:trHeight w:val="397"/>
          <w:jc w:val="center"/>
        </w:trPr>
        <w:tc>
          <w:tcPr>
            <w:tcW w:w="1721" w:type="dxa"/>
            <w:gridSpan w:val="2"/>
            <w:vMerge/>
            <w:vAlign w:val="center"/>
          </w:tcPr>
          <w:p w:rsidR="004A5A7C" w:rsidRPr="00EB36EB" w:rsidRDefault="004A5A7C" w:rsidP="004A5A7C"/>
        </w:tc>
        <w:tc>
          <w:tcPr>
            <w:tcW w:w="6833" w:type="dxa"/>
            <w:tcBorders>
              <w:right w:val="single" w:sz="4" w:space="0" w:color="auto"/>
            </w:tcBorders>
            <w:vAlign w:val="center"/>
          </w:tcPr>
          <w:p w:rsidR="004A5A7C" w:rsidRPr="00EB36EB" w:rsidRDefault="004A5A7C" w:rsidP="004A5A7C">
            <w:r w:rsidRPr="00EB36EB">
              <w:rPr>
                <w:rFonts w:hint="eastAsia"/>
              </w:rPr>
              <w:t>2</w:t>
            </w:r>
            <w:r w:rsidRPr="00EB36EB">
              <w:rPr>
                <w:rFonts w:hint="eastAsia"/>
              </w:rPr>
              <w:t>．了解服务区域的基本情况：如商户名称、商管公司概况、管理理念、服务要求等</w:t>
            </w:r>
          </w:p>
        </w:tc>
        <w:tc>
          <w:tcPr>
            <w:tcW w:w="1001" w:type="dxa"/>
            <w:tcBorders>
              <w:right w:val="single" w:sz="4" w:space="0" w:color="auto"/>
            </w:tcBorders>
            <w:vAlign w:val="center"/>
          </w:tcPr>
          <w:p w:rsidR="004A5A7C" w:rsidRPr="00EB36EB" w:rsidRDefault="004A5A7C" w:rsidP="004A5A7C">
            <w:r w:rsidRPr="00EB36EB">
              <w:rPr>
                <w:rFonts w:hint="eastAsia"/>
              </w:rPr>
              <w:t>1</w:t>
            </w:r>
            <w:r w:rsidRPr="00EB36EB">
              <w:rPr>
                <w:rFonts w:hint="eastAsia"/>
              </w:rPr>
              <w:t>分</w:t>
            </w:r>
          </w:p>
        </w:tc>
      </w:tr>
      <w:tr w:rsidR="00EB36EB" w:rsidRPr="00EB36EB" w:rsidTr="000601E7">
        <w:trPr>
          <w:trHeight w:val="397"/>
          <w:jc w:val="center"/>
        </w:trPr>
        <w:tc>
          <w:tcPr>
            <w:tcW w:w="9555" w:type="dxa"/>
            <w:gridSpan w:val="4"/>
            <w:tcBorders>
              <w:right w:val="single" w:sz="4" w:space="0" w:color="auto"/>
            </w:tcBorders>
            <w:vAlign w:val="center"/>
          </w:tcPr>
          <w:p w:rsidR="004A5A7C" w:rsidRPr="00EB36EB" w:rsidRDefault="004A5A7C" w:rsidP="004A5A7C">
            <w:r w:rsidRPr="00EB36EB">
              <w:rPr>
                <w:rFonts w:hint="eastAsia"/>
              </w:rPr>
              <w:t>二、素质要求</w:t>
            </w:r>
          </w:p>
        </w:tc>
      </w:tr>
      <w:tr w:rsidR="00EB36EB" w:rsidRPr="00EB36EB" w:rsidTr="000601E7">
        <w:trPr>
          <w:trHeight w:val="397"/>
          <w:jc w:val="center"/>
        </w:trPr>
        <w:tc>
          <w:tcPr>
            <w:tcW w:w="1721" w:type="dxa"/>
            <w:gridSpan w:val="2"/>
            <w:vAlign w:val="center"/>
          </w:tcPr>
          <w:p w:rsidR="004A5A7C" w:rsidRPr="00EB36EB" w:rsidRDefault="004A5A7C" w:rsidP="004A5A7C">
            <w:r w:rsidRPr="00EB36EB">
              <w:rPr>
                <w:rFonts w:hint="eastAsia"/>
              </w:rPr>
              <w:t>检查项目</w:t>
            </w:r>
          </w:p>
        </w:tc>
        <w:tc>
          <w:tcPr>
            <w:tcW w:w="6833" w:type="dxa"/>
            <w:vAlign w:val="center"/>
          </w:tcPr>
          <w:p w:rsidR="004A5A7C" w:rsidRPr="00EB36EB" w:rsidRDefault="004A5A7C" w:rsidP="004A5A7C">
            <w:r w:rsidRPr="00EB36EB">
              <w:rPr>
                <w:rFonts w:hint="eastAsia"/>
              </w:rPr>
              <w:t>达到的标准</w:t>
            </w:r>
          </w:p>
        </w:tc>
        <w:tc>
          <w:tcPr>
            <w:tcW w:w="1001" w:type="dxa"/>
            <w:vAlign w:val="center"/>
          </w:tcPr>
          <w:p w:rsidR="004A5A7C" w:rsidRPr="00EB36EB" w:rsidRDefault="004A5A7C" w:rsidP="004A5A7C">
            <w:r w:rsidRPr="00EB36EB">
              <w:rPr>
                <w:rFonts w:hint="eastAsia"/>
              </w:rPr>
              <w:t>未达标</w:t>
            </w:r>
          </w:p>
          <w:p w:rsidR="004A5A7C" w:rsidRPr="00EB36EB" w:rsidRDefault="004A5A7C" w:rsidP="004A5A7C">
            <w:r w:rsidRPr="00EB36EB">
              <w:rPr>
                <w:rFonts w:hint="eastAsia"/>
              </w:rPr>
              <w:t>扣分标准</w:t>
            </w:r>
          </w:p>
        </w:tc>
      </w:tr>
      <w:tr w:rsidR="00EB36EB" w:rsidRPr="00EB36EB" w:rsidTr="000601E7">
        <w:trPr>
          <w:trHeight w:val="397"/>
          <w:jc w:val="center"/>
        </w:trPr>
        <w:tc>
          <w:tcPr>
            <w:tcW w:w="1721" w:type="dxa"/>
            <w:gridSpan w:val="2"/>
            <w:vMerge w:val="restart"/>
            <w:vAlign w:val="center"/>
          </w:tcPr>
          <w:p w:rsidR="004A5A7C" w:rsidRPr="00EB36EB" w:rsidRDefault="004A5A7C" w:rsidP="004A5A7C">
            <w:r w:rsidRPr="00EB36EB">
              <w:rPr>
                <w:rFonts w:hint="eastAsia"/>
              </w:rPr>
              <w:t>工作纪律</w:t>
            </w:r>
          </w:p>
        </w:tc>
        <w:tc>
          <w:tcPr>
            <w:tcW w:w="6833" w:type="dxa"/>
            <w:vAlign w:val="center"/>
          </w:tcPr>
          <w:p w:rsidR="004A5A7C" w:rsidRPr="00EB36EB" w:rsidRDefault="004A5A7C" w:rsidP="004A5A7C">
            <w:r w:rsidRPr="00EB36EB">
              <w:rPr>
                <w:rFonts w:hint="eastAsia"/>
              </w:rPr>
              <w:t>1.</w:t>
            </w:r>
            <w:r w:rsidRPr="00EB36EB">
              <w:rPr>
                <w:rFonts w:hint="eastAsia"/>
              </w:rPr>
              <w:t>严禁聚众赌博、监守自盗、任何刑事事件和违反治安等行为。</w:t>
            </w:r>
          </w:p>
        </w:tc>
        <w:tc>
          <w:tcPr>
            <w:tcW w:w="1001" w:type="dxa"/>
            <w:vAlign w:val="center"/>
          </w:tcPr>
          <w:p w:rsidR="004A5A7C" w:rsidRPr="00EB36EB" w:rsidRDefault="004A5A7C" w:rsidP="004A5A7C">
            <w:r w:rsidRPr="00EB36EB">
              <w:rPr>
                <w:rFonts w:hint="eastAsia"/>
              </w:rPr>
              <w:t>10</w:t>
            </w:r>
            <w:r w:rsidRPr="00EB36EB">
              <w:rPr>
                <w:rFonts w:hint="eastAsia"/>
              </w:rPr>
              <w:t>分</w:t>
            </w:r>
          </w:p>
        </w:tc>
      </w:tr>
      <w:tr w:rsidR="00EB36EB" w:rsidRPr="00EB36EB" w:rsidTr="000601E7">
        <w:trPr>
          <w:trHeight w:val="397"/>
          <w:jc w:val="center"/>
        </w:trPr>
        <w:tc>
          <w:tcPr>
            <w:tcW w:w="1721" w:type="dxa"/>
            <w:gridSpan w:val="2"/>
            <w:vMerge/>
            <w:vAlign w:val="center"/>
          </w:tcPr>
          <w:p w:rsidR="004A5A7C" w:rsidRPr="00EB36EB" w:rsidRDefault="004A5A7C" w:rsidP="004A5A7C"/>
        </w:tc>
        <w:tc>
          <w:tcPr>
            <w:tcW w:w="6833" w:type="dxa"/>
            <w:vAlign w:val="center"/>
          </w:tcPr>
          <w:p w:rsidR="004A5A7C" w:rsidRPr="00EB36EB" w:rsidRDefault="004A5A7C" w:rsidP="004A5A7C">
            <w:r w:rsidRPr="00EB36EB">
              <w:rPr>
                <w:rFonts w:hint="eastAsia"/>
              </w:rPr>
              <w:t>2.</w:t>
            </w:r>
            <w:r w:rsidRPr="00EB36EB">
              <w:rPr>
                <w:rFonts w:hint="eastAsia"/>
              </w:rPr>
              <w:t>要礼貌待客，严禁用粗言秽语，讥讽客人或对客人不礼貌，以及因安防服务原因造成业主和顾客投诉。</w:t>
            </w:r>
          </w:p>
        </w:tc>
        <w:tc>
          <w:tcPr>
            <w:tcW w:w="1001" w:type="dxa"/>
            <w:vAlign w:val="center"/>
          </w:tcPr>
          <w:p w:rsidR="004A5A7C" w:rsidRPr="00EB36EB" w:rsidRDefault="004A5A7C" w:rsidP="004A5A7C">
            <w:r w:rsidRPr="00EB36EB">
              <w:rPr>
                <w:rFonts w:hint="eastAsia"/>
              </w:rPr>
              <w:t>10</w:t>
            </w:r>
            <w:r w:rsidRPr="00EB36EB">
              <w:rPr>
                <w:rFonts w:hint="eastAsia"/>
              </w:rPr>
              <w:t>分</w:t>
            </w:r>
          </w:p>
        </w:tc>
      </w:tr>
      <w:tr w:rsidR="00EB36EB" w:rsidRPr="00EB36EB" w:rsidTr="000601E7">
        <w:trPr>
          <w:trHeight w:val="397"/>
          <w:jc w:val="center"/>
        </w:trPr>
        <w:tc>
          <w:tcPr>
            <w:tcW w:w="1721" w:type="dxa"/>
            <w:gridSpan w:val="2"/>
            <w:vMerge/>
            <w:vAlign w:val="center"/>
          </w:tcPr>
          <w:p w:rsidR="004A5A7C" w:rsidRPr="00EB36EB" w:rsidRDefault="004A5A7C" w:rsidP="004A5A7C"/>
        </w:tc>
        <w:tc>
          <w:tcPr>
            <w:tcW w:w="6833" w:type="dxa"/>
            <w:vAlign w:val="center"/>
          </w:tcPr>
          <w:p w:rsidR="004A5A7C" w:rsidRPr="00EB36EB" w:rsidRDefault="004A5A7C" w:rsidP="004A5A7C">
            <w:r w:rsidRPr="00EB36EB">
              <w:rPr>
                <w:rFonts w:hint="eastAsia"/>
              </w:rPr>
              <w:t>3</w:t>
            </w:r>
            <w:r w:rsidRPr="00EB36EB">
              <w:rPr>
                <w:rFonts w:hint="eastAsia"/>
              </w:rPr>
              <w:t>．爱护区域内各种公共财物，不得故意损坏区域内任何公共财物</w:t>
            </w:r>
          </w:p>
        </w:tc>
        <w:tc>
          <w:tcPr>
            <w:tcW w:w="1001" w:type="dxa"/>
            <w:vAlign w:val="center"/>
          </w:tcPr>
          <w:p w:rsidR="004A5A7C" w:rsidRPr="00EB36EB" w:rsidRDefault="004A5A7C" w:rsidP="004A5A7C">
            <w:r w:rsidRPr="00EB36EB">
              <w:rPr>
                <w:rFonts w:hint="eastAsia"/>
              </w:rPr>
              <w:t>10</w:t>
            </w:r>
            <w:r w:rsidRPr="00EB36EB">
              <w:rPr>
                <w:rFonts w:hint="eastAsia"/>
              </w:rPr>
              <w:t>分</w:t>
            </w:r>
          </w:p>
        </w:tc>
      </w:tr>
      <w:tr w:rsidR="00EB36EB" w:rsidRPr="00EB36EB" w:rsidTr="000601E7">
        <w:trPr>
          <w:trHeight w:val="397"/>
          <w:jc w:val="center"/>
        </w:trPr>
        <w:tc>
          <w:tcPr>
            <w:tcW w:w="1721" w:type="dxa"/>
            <w:gridSpan w:val="2"/>
            <w:vMerge/>
            <w:vAlign w:val="center"/>
          </w:tcPr>
          <w:p w:rsidR="004A5A7C" w:rsidRPr="00EB36EB" w:rsidRDefault="004A5A7C" w:rsidP="004A5A7C"/>
        </w:tc>
        <w:tc>
          <w:tcPr>
            <w:tcW w:w="6833" w:type="dxa"/>
            <w:vAlign w:val="center"/>
          </w:tcPr>
          <w:p w:rsidR="004A5A7C" w:rsidRPr="00EB36EB" w:rsidRDefault="004A5A7C" w:rsidP="004A5A7C">
            <w:r w:rsidRPr="00EB36EB">
              <w:rPr>
                <w:rFonts w:hint="eastAsia"/>
              </w:rPr>
              <w:t xml:space="preserve">4. </w:t>
            </w:r>
            <w:r w:rsidRPr="00EB36EB">
              <w:rPr>
                <w:rFonts w:hint="eastAsia"/>
              </w:rPr>
              <w:t>严禁工作时间内擅自进入非服务区域。</w:t>
            </w:r>
          </w:p>
        </w:tc>
        <w:tc>
          <w:tcPr>
            <w:tcW w:w="1001" w:type="dxa"/>
            <w:vAlign w:val="center"/>
          </w:tcPr>
          <w:p w:rsidR="004A5A7C" w:rsidRPr="00EB36EB" w:rsidRDefault="004A5A7C" w:rsidP="004A5A7C">
            <w:r w:rsidRPr="00EB36EB">
              <w:rPr>
                <w:rFonts w:hint="eastAsia"/>
              </w:rPr>
              <w:t>3</w:t>
            </w:r>
            <w:r w:rsidRPr="00EB36EB">
              <w:rPr>
                <w:rFonts w:hint="eastAsia"/>
              </w:rPr>
              <w:t>分</w:t>
            </w:r>
          </w:p>
        </w:tc>
      </w:tr>
      <w:tr w:rsidR="00EB36EB" w:rsidRPr="00EB36EB" w:rsidTr="000601E7">
        <w:trPr>
          <w:trHeight w:val="397"/>
          <w:jc w:val="center"/>
        </w:trPr>
        <w:tc>
          <w:tcPr>
            <w:tcW w:w="1721" w:type="dxa"/>
            <w:gridSpan w:val="2"/>
            <w:vMerge/>
            <w:vAlign w:val="center"/>
          </w:tcPr>
          <w:p w:rsidR="004A5A7C" w:rsidRPr="00EB36EB" w:rsidRDefault="004A5A7C" w:rsidP="004A5A7C"/>
        </w:tc>
        <w:tc>
          <w:tcPr>
            <w:tcW w:w="6833" w:type="dxa"/>
            <w:vAlign w:val="center"/>
          </w:tcPr>
          <w:p w:rsidR="004A5A7C" w:rsidRPr="00EB36EB" w:rsidRDefault="004A5A7C" w:rsidP="004A5A7C">
            <w:r w:rsidRPr="00EB36EB">
              <w:rPr>
                <w:rFonts w:hint="eastAsia"/>
              </w:rPr>
              <w:t xml:space="preserve">5. </w:t>
            </w:r>
            <w:r w:rsidRPr="00EB36EB">
              <w:rPr>
                <w:rFonts w:hint="eastAsia"/>
              </w:rPr>
              <w:t>严禁出现危害他人和业主的行为。</w:t>
            </w:r>
          </w:p>
        </w:tc>
        <w:tc>
          <w:tcPr>
            <w:tcW w:w="1001" w:type="dxa"/>
            <w:vAlign w:val="center"/>
          </w:tcPr>
          <w:p w:rsidR="004A5A7C" w:rsidRPr="00EB36EB" w:rsidRDefault="004A5A7C" w:rsidP="004A5A7C">
            <w:r w:rsidRPr="00EB36EB">
              <w:rPr>
                <w:rFonts w:hint="eastAsia"/>
              </w:rPr>
              <w:t>5</w:t>
            </w:r>
            <w:r w:rsidRPr="00EB36EB">
              <w:rPr>
                <w:rFonts w:hint="eastAsia"/>
              </w:rPr>
              <w:t>分</w:t>
            </w:r>
          </w:p>
        </w:tc>
      </w:tr>
      <w:tr w:rsidR="00EB36EB" w:rsidRPr="00EB36EB" w:rsidTr="000601E7">
        <w:trPr>
          <w:trHeight w:val="397"/>
          <w:jc w:val="center"/>
        </w:trPr>
        <w:tc>
          <w:tcPr>
            <w:tcW w:w="1721" w:type="dxa"/>
            <w:gridSpan w:val="2"/>
            <w:vMerge/>
            <w:vAlign w:val="center"/>
          </w:tcPr>
          <w:p w:rsidR="004A5A7C" w:rsidRPr="00EB36EB" w:rsidRDefault="004A5A7C" w:rsidP="004A5A7C"/>
        </w:tc>
        <w:tc>
          <w:tcPr>
            <w:tcW w:w="6833" w:type="dxa"/>
            <w:vAlign w:val="center"/>
          </w:tcPr>
          <w:p w:rsidR="004A5A7C" w:rsidRPr="00EB36EB" w:rsidRDefault="004A5A7C" w:rsidP="004A5A7C">
            <w:r w:rsidRPr="00EB36EB">
              <w:rPr>
                <w:rFonts w:hint="eastAsia"/>
              </w:rPr>
              <w:t xml:space="preserve">6. </w:t>
            </w:r>
            <w:r w:rsidRPr="00EB36EB">
              <w:rPr>
                <w:rFonts w:hint="eastAsia"/>
              </w:rPr>
              <w:t>安防员严禁从事第二职业。</w:t>
            </w:r>
          </w:p>
        </w:tc>
        <w:tc>
          <w:tcPr>
            <w:tcW w:w="1001" w:type="dxa"/>
            <w:vAlign w:val="center"/>
          </w:tcPr>
          <w:p w:rsidR="004A5A7C" w:rsidRPr="00EB36EB" w:rsidRDefault="004A5A7C" w:rsidP="004A5A7C">
            <w:r w:rsidRPr="00EB36EB">
              <w:rPr>
                <w:rFonts w:hint="eastAsia"/>
              </w:rPr>
              <w:t>1</w:t>
            </w:r>
            <w:r w:rsidRPr="00EB36EB">
              <w:rPr>
                <w:rFonts w:hint="eastAsia"/>
              </w:rPr>
              <w:t>分</w:t>
            </w:r>
          </w:p>
        </w:tc>
      </w:tr>
      <w:tr w:rsidR="00EB36EB" w:rsidRPr="00EB36EB" w:rsidTr="000601E7">
        <w:trPr>
          <w:trHeight w:val="397"/>
          <w:jc w:val="center"/>
        </w:trPr>
        <w:tc>
          <w:tcPr>
            <w:tcW w:w="1721" w:type="dxa"/>
            <w:gridSpan w:val="2"/>
            <w:vMerge/>
            <w:vAlign w:val="center"/>
          </w:tcPr>
          <w:p w:rsidR="004A5A7C" w:rsidRPr="00EB36EB" w:rsidRDefault="004A5A7C" w:rsidP="004A5A7C"/>
        </w:tc>
        <w:tc>
          <w:tcPr>
            <w:tcW w:w="6833" w:type="dxa"/>
            <w:vAlign w:val="center"/>
          </w:tcPr>
          <w:p w:rsidR="004A5A7C" w:rsidRPr="00EB36EB" w:rsidRDefault="004A5A7C" w:rsidP="004A5A7C">
            <w:r w:rsidRPr="00EB36EB">
              <w:rPr>
                <w:rFonts w:hint="eastAsia"/>
              </w:rPr>
              <w:t>7.</w:t>
            </w:r>
            <w:r w:rsidRPr="00EB36EB">
              <w:rPr>
                <w:rFonts w:hint="eastAsia"/>
              </w:rPr>
              <w:t>工作时严禁打私人电话、抽烟、会客、吃东西及其他与工作无关的事。</w:t>
            </w:r>
          </w:p>
        </w:tc>
        <w:tc>
          <w:tcPr>
            <w:tcW w:w="1001" w:type="dxa"/>
            <w:vAlign w:val="center"/>
          </w:tcPr>
          <w:p w:rsidR="004A5A7C" w:rsidRPr="00EB36EB" w:rsidRDefault="004A5A7C" w:rsidP="004A5A7C">
            <w:r w:rsidRPr="00EB36EB">
              <w:rPr>
                <w:rFonts w:hint="eastAsia"/>
              </w:rPr>
              <w:t>1</w:t>
            </w:r>
            <w:r w:rsidRPr="00EB36EB">
              <w:rPr>
                <w:rFonts w:hint="eastAsia"/>
              </w:rPr>
              <w:t>分</w:t>
            </w:r>
          </w:p>
        </w:tc>
      </w:tr>
      <w:tr w:rsidR="00EB36EB" w:rsidRPr="00EB36EB" w:rsidTr="000601E7">
        <w:trPr>
          <w:trHeight w:val="397"/>
          <w:jc w:val="center"/>
        </w:trPr>
        <w:tc>
          <w:tcPr>
            <w:tcW w:w="1721" w:type="dxa"/>
            <w:gridSpan w:val="2"/>
            <w:vMerge/>
            <w:vAlign w:val="center"/>
          </w:tcPr>
          <w:p w:rsidR="004A5A7C" w:rsidRPr="00EB36EB" w:rsidRDefault="004A5A7C" w:rsidP="004A5A7C"/>
        </w:tc>
        <w:tc>
          <w:tcPr>
            <w:tcW w:w="6833" w:type="dxa"/>
            <w:vAlign w:val="center"/>
          </w:tcPr>
          <w:p w:rsidR="004A5A7C" w:rsidRPr="00EB36EB" w:rsidRDefault="004A5A7C" w:rsidP="004A5A7C">
            <w:r w:rsidRPr="00EB36EB">
              <w:rPr>
                <w:rFonts w:hint="eastAsia"/>
              </w:rPr>
              <w:t>8.</w:t>
            </w:r>
            <w:r w:rsidRPr="00EB36EB">
              <w:rPr>
                <w:rFonts w:hint="eastAsia"/>
              </w:rPr>
              <w:t>安防用具严禁用作工作以外用途、不得暴力操作、违规操作，现场设备有损坏的必须出具经项目管理处经理签字确认的书面材料；不使用时集中存放，摆放有序。</w:t>
            </w:r>
          </w:p>
        </w:tc>
        <w:tc>
          <w:tcPr>
            <w:tcW w:w="1001" w:type="dxa"/>
            <w:vAlign w:val="center"/>
          </w:tcPr>
          <w:p w:rsidR="004A5A7C" w:rsidRPr="00EB36EB" w:rsidRDefault="004A5A7C" w:rsidP="004A5A7C">
            <w:r w:rsidRPr="00EB36EB">
              <w:rPr>
                <w:rFonts w:hint="eastAsia"/>
              </w:rPr>
              <w:t>2</w:t>
            </w:r>
            <w:r w:rsidRPr="00EB36EB">
              <w:rPr>
                <w:rFonts w:hint="eastAsia"/>
              </w:rPr>
              <w:t>分</w:t>
            </w:r>
          </w:p>
        </w:tc>
      </w:tr>
      <w:tr w:rsidR="00EB36EB" w:rsidRPr="00EB36EB" w:rsidTr="000601E7">
        <w:trPr>
          <w:trHeight w:val="397"/>
          <w:jc w:val="center"/>
        </w:trPr>
        <w:tc>
          <w:tcPr>
            <w:tcW w:w="1721" w:type="dxa"/>
            <w:gridSpan w:val="2"/>
            <w:vMerge/>
            <w:vAlign w:val="center"/>
          </w:tcPr>
          <w:p w:rsidR="004A5A7C" w:rsidRPr="00EB36EB" w:rsidRDefault="004A5A7C" w:rsidP="004A5A7C"/>
        </w:tc>
        <w:tc>
          <w:tcPr>
            <w:tcW w:w="6833" w:type="dxa"/>
            <w:vAlign w:val="center"/>
          </w:tcPr>
          <w:p w:rsidR="004A5A7C" w:rsidRPr="00EB36EB" w:rsidRDefault="004A5A7C" w:rsidP="004A5A7C">
            <w:r w:rsidRPr="00EB36EB">
              <w:rPr>
                <w:rFonts w:hint="eastAsia"/>
              </w:rPr>
              <w:t>9.</w:t>
            </w:r>
            <w:r w:rsidRPr="00EB36EB">
              <w:rPr>
                <w:rFonts w:hint="eastAsia"/>
              </w:rPr>
              <w:t>听从物业管理公司委派属乙方安防工作范围内的指令。</w:t>
            </w:r>
          </w:p>
        </w:tc>
        <w:tc>
          <w:tcPr>
            <w:tcW w:w="1001" w:type="dxa"/>
            <w:vAlign w:val="center"/>
          </w:tcPr>
          <w:p w:rsidR="004A5A7C" w:rsidRPr="00EB36EB" w:rsidRDefault="004A5A7C" w:rsidP="004A5A7C">
            <w:r w:rsidRPr="00EB36EB">
              <w:rPr>
                <w:rFonts w:hint="eastAsia"/>
              </w:rPr>
              <w:t>1</w:t>
            </w:r>
            <w:r w:rsidRPr="00EB36EB">
              <w:rPr>
                <w:rFonts w:hint="eastAsia"/>
              </w:rPr>
              <w:t>分</w:t>
            </w:r>
          </w:p>
        </w:tc>
      </w:tr>
      <w:tr w:rsidR="00EB36EB" w:rsidRPr="00EB36EB" w:rsidTr="000601E7">
        <w:trPr>
          <w:trHeight w:val="397"/>
          <w:jc w:val="center"/>
        </w:trPr>
        <w:tc>
          <w:tcPr>
            <w:tcW w:w="1721" w:type="dxa"/>
            <w:gridSpan w:val="2"/>
            <w:vMerge/>
            <w:vAlign w:val="center"/>
          </w:tcPr>
          <w:p w:rsidR="004A5A7C" w:rsidRPr="00EB36EB" w:rsidRDefault="004A5A7C" w:rsidP="004A5A7C"/>
        </w:tc>
        <w:tc>
          <w:tcPr>
            <w:tcW w:w="6833" w:type="dxa"/>
            <w:vAlign w:val="center"/>
          </w:tcPr>
          <w:p w:rsidR="004A5A7C" w:rsidRPr="00EB36EB" w:rsidRDefault="004A5A7C" w:rsidP="004A5A7C">
            <w:r w:rsidRPr="00EB36EB">
              <w:rPr>
                <w:rFonts w:hint="eastAsia"/>
              </w:rPr>
              <w:t>10.</w:t>
            </w:r>
            <w:r w:rsidRPr="00EB36EB">
              <w:rPr>
                <w:rFonts w:hint="eastAsia"/>
              </w:rPr>
              <w:t>严禁私自为业主和顾客提供合同外服务。</w:t>
            </w:r>
          </w:p>
        </w:tc>
        <w:tc>
          <w:tcPr>
            <w:tcW w:w="1001" w:type="dxa"/>
            <w:vAlign w:val="center"/>
          </w:tcPr>
          <w:p w:rsidR="004A5A7C" w:rsidRPr="00EB36EB" w:rsidRDefault="004A5A7C" w:rsidP="004A5A7C">
            <w:r w:rsidRPr="00EB36EB">
              <w:rPr>
                <w:rFonts w:hint="eastAsia"/>
              </w:rPr>
              <w:t>1</w:t>
            </w:r>
            <w:r w:rsidRPr="00EB36EB">
              <w:rPr>
                <w:rFonts w:hint="eastAsia"/>
              </w:rPr>
              <w:t>分</w:t>
            </w:r>
          </w:p>
        </w:tc>
      </w:tr>
      <w:tr w:rsidR="00EB36EB" w:rsidRPr="00EB36EB" w:rsidTr="000601E7">
        <w:trPr>
          <w:trHeight w:val="397"/>
          <w:jc w:val="center"/>
        </w:trPr>
        <w:tc>
          <w:tcPr>
            <w:tcW w:w="1721" w:type="dxa"/>
            <w:gridSpan w:val="2"/>
            <w:vMerge w:val="restart"/>
            <w:vAlign w:val="center"/>
          </w:tcPr>
          <w:p w:rsidR="004A5A7C" w:rsidRPr="00EB36EB" w:rsidRDefault="004A5A7C" w:rsidP="004A5A7C">
            <w:r w:rsidRPr="00EB36EB">
              <w:rPr>
                <w:rFonts w:hint="eastAsia"/>
              </w:rPr>
              <w:t>仪容仪表</w:t>
            </w:r>
          </w:p>
        </w:tc>
        <w:tc>
          <w:tcPr>
            <w:tcW w:w="6833" w:type="dxa"/>
            <w:vAlign w:val="center"/>
          </w:tcPr>
          <w:p w:rsidR="004A5A7C" w:rsidRPr="00EB36EB" w:rsidRDefault="004A5A7C" w:rsidP="004A5A7C">
            <w:r w:rsidRPr="00EB36EB">
              <w:rPr>
                <w:rFonts w:hint="eastAsia"/>
              </w:rPr>
              <w:t>1.</w:t>
            </w:r>
            <w:r w:rsidRPr="00EB36EB">
              <w:rPr>
                <w:rFonts w:hint="eastAsia"/>
              </w:rPr>
              <w:t>男职工发根不过衣领，前发不遮眼，不梳怪异发型，不染颜色（黑色除外）。每天修面，不留胡须，不留大鬓角、不得纹身、指甲不得超出指甲盖外延</w:t>
            </w:r>
            <w:r w:rsidRPr="00EB36EB">
              <w:rPr>
                <w:rFonts w:hint="eastAsia"/>
              </w:rPr>
              <w:t>2mm</w:t>
            </w:r>
            <w:r w:rsidRPr="00EB36EB">
              <w:rPr>
                <w:rFonts w:hint="eastAsia"/>
              </w:rPr>
              <w:t>。</w:t>
            </w:r>
          </w:p>
        </w:tc>
        <w:tc>
          <w:tcPr>
            <w:tcW w:w="1001" w:type="dxa"/>
            <w:vAlign w:val="center"/>
          </w:tcPr>
          <w:p w:rsidR="004A5A7C" w:rsidRPr="00EB36EB" w:rsidRDefault="004A5A7C" w:rsidP="004A5A7C">
            <w:r w:rsidRPr="00EB36EB">
              <w:rPr>
                <w:rFonts w:hint="eastAsia"/>
              </w:rPr>
              <w:t>1</w:t>
            </w:r>
            <w:r w:rsidRPr="00EB36EB">
              <w:rPr>
                <w:rFonts w:hint="eastAsia"/>
              </w:rPr>
              <w:t>分</w:t>
            </w:r>
          </w:p>
        </w:tc>
      </w:tr>
      <w:tr w:rsidR="00EB36EB" w:rsidRPr="00EB36EB" w:rsidTr="000601E7">
        <w:trPr>
          <w:trHeight w:val="397"/>
          <w:jc w:val="center"/>
        </w:trPr>
        <w:tc>
          <w:tcPr>
            <w:tcW w:w="1721" w:type="dxa"/>
            <w:gridSpan w:val="2"/>
            <w:vMerge/>
            <w:vAlign w:val="center"/>
          </w:tcPr>
          <w:p w:rsidR="004A5A7C" w:rsidRPr="00EB36EB" w:rsidRDefault="004A5A7C" w:rsidP="004A5A7C"/>
        </w:tc>
        <w:tc>
          <w:tcPr>
            <w:tcW w:w="6833" w:type="dxa"/>
            <w:vAlign w:val="center"/>
          </w:tcPr>
          <w:p w:rsidR="004A5A7C" w:rsidRPr="00EB36EB" w:rsidRDefault="004A5A7C" w:rsidP="004A5A7C">
            <w:r w:rsidRPr="00EB36EB">
              <w:rPr>
                <w:rFonts w:hint="eastAsia"/>
              </w:rPr>
              <w:t xml:space="preserve">2. </w:t>
            </w:r>
            <w:r w:rsidRPr="00EB36EB">
              <w:rPr>
                <w:rFonts w:hint="eastAsia"/>
              </w:rPr>
              <w:t>女职工着淡妆上岗，严禁浓妆艳抹，佩戴夸张的饰物，不涂指甲油、指甲不得超出指甲盖外延</w:t>
            </w:r>
            <w:r w:rsidRPr="00EB36EB">
              <w:rPr>
                <w:rFonts w:hint="eastAsia"/>
              </w:rPr>
              <w:t>2mm</w:t>
            </w:r>
            <w:r w:rsidRPr="00EB36EB">
              <w:rPr>
                <w:rFonts w:hint="eastAsia"/>
              </w:rPr>
              <w:t>。</w:t>
            </w:r>
          </w:p>
        </w:tc>
        <w:tc>
          <w:tcPr>
            <w:tcW w:w="1001" w:type="dxa"/>
            <w:vAlign w:val="center"/>
          </w:tcPr>
          <w:p w:rsidR="004A5A7C" w:rsidRPr="00EB36EB" w:rsidRDefault="004A5A7C" w:rsidP="004A5A7C">
            <w:r w:rsidRPr="00EB36EB">
              <w:rPr>
                <w:rFonts w:hint="eastAsia"/>
              </w:rPr>
              <w:t>1</w:t>
            </w:r>
            <w:r w:rsidRPr="00EB36EB">
              <w:rPr>
                <w:rFonts w:hint="eastAsia"/>
              </w:rPr>
              <w:t>分</w:t>
            </w:r>
          </w:p>
        </w:tc>
      </w:tr>
      <w:tr w:rsidR="00EB36EB" w:rsidRPr="00EB36EB" w:rsidTr="000601E7">
        <w:trPr>
          <w:trHeight w:val="397"/>
          <w:jc w:val="center"/>
        </w:trPr>
        <w:tc>
          <w:tcPr>
            <w:tcW w:w="1721" w:type="dxa"/>
            <w:gridSpan w:val="2"/>
            <w:vMerge/>
            <w:vAlign w:val="center"/>
          </w:tcPr>
          <w:p w:rsidR="004A5A7C" w:rsidRPr="00EB36EB" w:rsidRDefault="004A5A7C" w:rsidP="004A5A7C"/>
        </w:tc>
        <w:tc>
          <w:tcPr>
            <w:tcW w:w="6833" w:type="dxa"/>
            <w:vAlign w:val="center"/>
          </w:tcPr>
          <w:p w:rsidR="004A5A7C" w:rsidRPr="00EB36EB" w:rsidRDefault="004A5A7C" w:rsidP="004A5A7C">
            <w:r w:rsidRPr="00EB36EB">
              <w:rPr>
                <w:rFonts w:hint="eastAsia"/>
              </w:rPr>
              <w:t xml:space="preserve">3. </w:t>
            </w:r>
            <w:r w:rsidRPr="00EB36EB">
              <w:rPr>
                <w:rFonts w:hint="eastAsia"/>
              </w:rPr>
              <w:t>上班时间统一着工作服，并应保持干净整洁，不得佩带饰品。</w:t>
            </w:r>
          </w:p>
        </w:tc>
        <w:tc>
          <w:tcPr>
            <w:tcW w:w="1001" w:type="dxa"/>
            <w:vAlign w:val="center"/>
          </w:tcPr>
          <w:p w:rsidR="004A5A7C" w:rsidRPr="00EB36EB" w:rsidRDefault="004A5A7C" w:rsidP="004A5A7C">
            <w:r w:rsidRPr="00EB36EB">
              <w:rPr>
                <w:rFonts w:hint="eastAsia"/>
              </w:rPr>
              <w:t>1</w:t>
            </w:r>
            <w:r w:rsidRPr="00EB36EB">
              <w:rPr>
                <w:rFonts w:hint="eastAsia"/>
              </w:rPr>
              <w:t>分</w:t>
            </w:r>
          </w:p>
        </w:tc>
      </w:tr>
      <w:tr w:rsidR="00EB36EB" w:rsidRPr="00EB36EB" w:rsidTr="000601E7">
        <w:trPr>
          <w:trHeight w:val="397"/>
          <w:jc w:val="center"/>
        </w:trPr>
        <w:tc>
          <w:tcPr>
            <w:tcW w:w="1721" w:type="dxa"/>
            <w:gridSpan w:val="2"/>
            <w:vMerge/>
            <w:vAlign w:val="center"/>
          </w:tcPr>
          <w:p w:rsidR="004A5A7C" w:rsidRPr="00EB36EB" w:rsidRDefault="004A5A7C" w:rsidP="004A5A7C"/>
        </w:tc>
        <w:tc>
          <w:tcPr>
            <w:tcW w:w="6833" w:type="dxa"/>
            <w:vAlign w:val="center"/>
          </w:tcPr>
          <w:p w:rsidR="004A5A7C" w:rsidRPr="00EB36EB" w:rsidRDefault="004A5A7C" w:rsidP="004A5A7C">
            <w:r w:rsidRPr="00EB36EB">
              <w:rPr>
                <w:rFonts w:hint="eastAsia"/>
              </w:rPr>
              <w:t xml:space="preserve">4. </w:t>
            </w:r>
            <w:r w:rsidRPr="00EB36EB">
              <w:rPr>
                <w:rFonts w:hint="eastAsia"/>
              </w:rPr>
              <w:t>态度要友善、面露微笑，使用礼貌用语，不可带有情绪工作。</w:t>
            </w:r>
          </w:p>
        </w:tc>
        <w:tc>
          <w:tcPr>
            <w:tcW w:w="1001" w:type="dxa"/>
            <w:vAlign w:val="center"/>
          </w:tcPr>
          <w:p w:rsidR="004A5A7C" w:rsidRPr="00EB36EB" w:rsidRDefault="004A5A7C" w:rsidP="004A5A7C">
            <w:r w:rsidRPr="00EB36EB">
              <w:rPr>
                <w:rFonts w:hint="eastAsia"/>
              </w:rPr>
              <w:t>1</w:t>
            </w:r>
            <w:r w:rsidRPr="00EB36EB">
              <w:rPr>
                <w:rFonts w:hint="eastAsia"/>
              </w:rPr>
              <w:t>分</w:t>
            </w:r>
          </w:p>
        </w:tc>
      </w:tr>
      <w:tr w:rsidR="00EB36EB" w:rsidRPr="00EB36EB" w:rsidTr="000601E7">
        <w:trPr>
          <w:trHeight w:val="397"/>
          <w:jc w:val="center"/>
        </w:trPr>
        <w:tc>
          <w:tcPr>
            <w:tcW w:w="1721" w:type="dxa"/>
            <w:gridSpan w:val="2"/>
            <w:vMerge/>
            <w:vAlign w:val="center"/>
          </w:tcPr>
          <w:p w:rsidR="004A5A7C" w:rsidRPr="00EB36EB" w:rsidRDefault="004A5A7C" w:rsidP="004A5A7C"/>
        </w:tc>
        <w:tc>
          <w:tcPr>
            <w:tcW w:w="6833" w:type="dxa"/>
            <w:vAlign w:val="center"/>
          </w:tcPr>
          <w:p w:rsidR="004A5A7C" w:rsidRPr="00EB36EB" w:rsidRDefault="004A5A7C" w:rsidP="004A5A7C">
            <w:r w:rsidRPr="00EB36EB">
              <w:rPr>
                <w:rFonts w:hint="eastAsia"/>
              </w:rPr>
              <w:t>5</w:t>
            </w:r>
            <w:r w:rsidRPr="00EB36EB">
              <w:rPr>
                <w:rFonts w:hint="eastAsia"/>
              </w:rPr>
              <w:t>．遵守甲方其它相关规定</w:t>
            </w:r>
          </w:p>
        </w:tc>
        <w:tc>
          <w:tcPr>
            <w:tcW w:w="1001" w:type="dxa"/>
            <w:vAlign w:val="center"/>
          </w:tcPr>
          <w:p w:rsidR="004A5A7C" w:rsidRPr="00EB36EB" w:rsidRDefault="004A5A7C" w:rsidP="004A5A7C">
            <w:r w:rsidRPr="00EB36EB">
              <w:rPr>
                <w:rFonts w:hint="eastAsia"/>
              </w:rPr>
              <w:t>1</w:t>
            </w:r>
            <w:r w:rsidRPr="00EB36EB">
              <w:rPr>
                <w:rFonts w:hint="eastAsia"/>
              </w:rPr>
              <w:t>分</w:t>
            </w:r>
          </w:p>
        </w:tc>
      </w:tr>
      <w:tr w:rsidR="00EB36EB" w:rsidRPr="00EB36EB" w:rsidTr="000601E7">
        <w:trPr>
          <w:trHeight w:val="397"/>
          <w:jc w:val="center"/>
        </w:trPr>
        <w:tc>
          <w:tcPr>
            <w:tcW w:w="9555" w:type="dxa"/>
            <w:gridSpan w:val="4"/>
            <w:vAlign w:val="center"/>
          </w:tcPr>
          <w:p w:rsidR="004A5A7C" w:rsidRPr="00EB36EB" w:rsidRDefault="004A5A7C" w:rsidP="004A5A7C">
            <w:r w:rsidRPr="00EB36EB">
              <w:rPr>
                <w:rFonts w:hint="eastAsia"/>
              </w:rPr>
              <w:t>三、工作要求</w:t>
            </w:r>
          </w:p>
        </w:tc>
      </w:tr>
      <w:tr w:rsidR="00EB36EB" w:rsidRPr="00EB36EB" w:rsidTr="000601E7">
        <w:trPr>
          <w:trHeight w:val="397"/>
          <w:jc w:val="center"/>
        </w:trPr>
        <w:tc>
          <w:tcPr>
            <w:tcW w:w="1721" w:type="dxa"/>
            <w:gridSpan w:val="2"/>
            <w:vAlign w:val="center"/>
          </w:tcPr>
          <w:p w:rsidR="004A5A7C" w:rsidRPr="00EB36EB" w:rsidRDefault="004A5A7C" w:rsidP="004A5A7C">
            <w:r w:rsidRPr="00EB36EB">
              <w:rPr>
                <w:rFonts w:hint="eastAsia"/>
              </w:rPr>
              <w:t>检查项目</w:t>
            </w:r>
          </w:p>
        </w:tc>
        <w:tc>
          <w:tcPr>
            <w:tcW w:w="6833" w:type="dxa"/>
            <w:vAlign w:val="center"/>
          </w:tcPr>
          <w:p w:rsidR="004A5A7C" w:rsidRPr="00EB36EB" w:rsidRDefault="004A5A7C" w:rsidP="004A5A7C">
            <w:r w:rsidRPr="00EB36EB">
              <w:rPr>
                <w:rFonts w:hint="eastAsia"/>
              </w:rPr>
              <w:t>达到的标准</w:t>
            </w:r>
          </w:p>
        </w:tc>
        <w:tc>
          <w:tcPr>
            <w:tcW w:w="1001" w:type="dxa"/>
            <w:vAlign w:val="center"/>
          </w:tcPr>
          <w:p w:rsidR="004A5A7C" w:rsidRPr="00EB36EB" w:rsidRDefault="004A5A7C" w:rsidP="004A5A7C">
            <w:r w:rsidRPr="00EB36EB">
              <w:rPr>
                <w:rFonts w:hint="eastAsia"/>
              </w:rPr>
              <w:t>未达标</w:t>
            </w:r>
          </w:p>
          <w:p w:rsidR="004A5A7C" w:rsidRPr="00EB36EB" w:rsidRDefault="004A5A7C" w:rsidP="004A5A7C">
            <w:r w:rsidRPr="00EB36EB">
              <w:rPr>
                <w:rFonts w:hint="eastAsia"/>
              </w:rPr>
              <w:t>扣分标准</w:t>
            </w:r>
          </w:p>
        </w:tc>
      </w:tr>
      <w:tr w:rsidR="00EB36EB" w:rsidRPr="00EB36EB" w:rsidTr="000601E7">
        <w:trPr>
          <w:trHeight w:val="397"/>
          <w:jc w:val="center"/>
        </w:trPr>
        <w:tc>
          <w:tcPr>
            <w:tcW w:w="1721" w:type="dxa"/>
            <w:gridSpan w:val="2"/>
            <w:vMerge w:val="restart"/>
            <w:vAlign w:val="center"/>
          </w:tcPr>
          <w:p w:rsidR="004A5A7C" w:rsidRPr="00EB36EB" w:rsidRDefault="004A5A7C" w:rsidP="004A5A7C">
            <w:r w:rsidRPr="00EB36EB">
              <w:rPr>
                <w:rFonts w:hint="eastAsia"/>
              </w:rPr>
              <w:t>准备</w:t>
            </w:r>
          </w:p>
        </w:tc>
        <w:tc>
          <w:tcPr>
            <w:tcW w:w="6833" w:type="dxa"/>
            <w:vAlign w:val="center"/>
          </w:tcPr>
          <w:p w:rsidR="004A5A7C" w:rsidRPr="00EB36EB" w:rsidRDefault="004A5A7C" w:rsidP="004A5A7C">
            <w:r w:rsidRPr="00EB36EB">
              <w:t>1</w:t>
            </w:r>
            <w:r w:rsidRPr="00EB36EB">
              <w:rPr>
                <w:rFonts w:hint="eastAsia"/>
              </w:rPr>
              <w:t>．提前</w:t>
            </w:r>
            <w:r w:rsidRPr="00EB36EB">
              <w:t>1</w:t>
            </w:r>
            <w:r w:rsidRPr="00EB36EB">
              <w:rPr>
                <w:rFonts w:hint="eastAsia"/>
              </w:rPr>
              <w:t>0</w:t>
            </w:r>
            <w:r w:rsidRPr="00EB36EB">
              <w:rPr>
                <w:rFonts w:hint="eastAsia"/>
              </w:rPr>
              <w:t>分钟到岗位，自检仪容仪表。</w:t>
            </w:r>
          </w:p>
        </w:tc>
        <w:tc>
          <w:tcPr>
            <w:tcW w:w="1001" w:type="dxa"/>
            <w:vAlign w:val="center"/>
          </w:tcPr>
          <w:p w:rsidR="004A5A7C" w:rsidRPr="00EB36EB" w:rsidRDefault="004A5A7C" w:rsidP="004A5A7C">
            <w:r w:rsidRPr="00EB36EB">
              <w:rPr>
                <w:rFonts w:hint="eastAsia"/>
              </w:rPr>
              <w:t>1</w:t>
            </w:r>
            <w:r w:rsidRPr="00EB36EB">
              <w:rPr>
                <w:rFonts w:hint="eastAsia"/>
              </w:rPr>
              <w:t>分</w:t>
            </w:r>
          </w:p>
        </w:tc>
      </w:tr>
      <w:tr w:rsidR="00EB36EB" w:rsidRPr="00EB36EB" w:rsidTr="000601E7">
        <w:trPr>
          <w:trHeight w:val="397"/>
          <w:jc w:val="center"/>
        </w:trPr>
        <w:tc>
          <w:tcPr>
            <w:tcW w:w="1721" w:type="dxa"/>
            <w:gridSpan w:val="2"/>
            <w:vMerge/>
            <w:vAlign w:val="center"/>
          </w:tcPr>
          <w:p w:rsidR="004A5A7C" w:rsidRPr="00EB36EB" w:rsidRDefault="004A5A7C" w:rsidP="004A5A7C"/>
        </w:tc>
        <w:tc>
          <w:tcPr>
            <w:tcW w:w="6833" w:type="dxa"/>
            <w:vAlign w:val="center"/>
          </w:tcPr>
          <w:p w:rsidR="004A5A7C" w:rsidRPr="00EB36EB" w:rsidRDefault="004A5A7C" w:rsidP="004A5A7C">
            <w:r w:rsidRPr="00EB36EB">
              <w:t>2</w:t>
            </w:r>
            <w:r w:rsidRPr="00EB36EB">
              <w:rPr>
                <w:rFonts w:hint="eastAsia"/>
              </w:rPr>
              <w:t>．交班前</w:t>
            </w:r>
            <w:r w:rsidRPr="00EB36EB">
              <w:t>5</w:t>
            </w:r>
            <w:r w:rsidRPr="00EB36EB">
              <w:rPr>
                <w:rFonts w:hint="eastAsia"/>
              </w:rPr>
              <w:t>分钟，队长布置当天的工作任务及注意事项。</w:t>
            </w:r>
          </w:p>
        </w:tc>
        <w:tc>
          <w:tcPr>
            <w:tcW w:w="1001" w:type="dxa"/>
            <w:vAlign w:val="center"/>
          </w:tcPr>
          <w:p w:rsidR="004A5A7C" w:rsidRPr="00EB36EB" w:rsidRDefault="004A5A7C" w:rsidP="004A5A7C">
            <w:r w:rsidRPr="00EB36EB">
              <w:rPr>
                <w:rFonts w:hint="eastAsia"/>
              </w:rPr>
              <w:t>1</w:t>
            </w:r>
            <w:r w:rsidRPr="00EB36EB">
              <w:rPr>
                <w:rFonts w:hint="eastAsia"/>
              </w:rPr>
              <w:t>分</w:t>
            </w:r>
          </w:p>
        </w:tc>
      </w:tr>
      <w:tr w:rsidR="00EB36EB" w:rsidRPr="00EB36EB" w:rsidTr="000601E7">
        <w:trPr>
          <w:trHeight w:val="397"/>
          <w:jc w:val="center"/>
        </w:trPr>
        <w:tc>
          <w:tcPr>
            <w:tcW w:w="1721" w:type="dxa"/>
            <w:gridSpan w:val="2"/>
            <w:vMerge w:val="restart"/>
            <w:vAlign w:val="center"/>
          </w:tcPr>
          <w:p w:rsidR="004A5A7C" w:rsidRPr="00EB36EB" w:rsidRDefault="004A5A7C" w:rsidP="004A5A7C">
            <w:r w:rsidRPr="00EB36EB">
              <w:rPr>
                <w:rFonts w:hint="eastAsia"/>
              </w:rPr>
              <w:t>接班</w:t>
            </w:r>
          </w:p>
          <w:p w:rsidR="004A5A7C" w:rsidRPr="00EB36EB" w:rsidRDefault="004A5A7C" w:rsidP="004A5A7C">
            <w:r w:rsidRPr="00EB36EB">
              <w:rPr>
                <w:rFonts w:hint="eastAsia"/>
              </w:rPr>
              <w:t>（接岗）</w:t>
            </w:r>
          </w:p>
        </w:tc>
        <w:tc>
          <w:tcPr>
            <w:tcW w:w="6833" w:type="dxa"/>
            <w:vAlign w:val="center"/>
          </w:tcPr>
          <w:p w:rsidR="004A5A7C" w:rsidRPr="00EB36EB" w:rsidRDefault="004A5A7C" w:rsidP="004A5A7C">
            <w:r w:rsidRPr="00EB36EB">
              <w:t>1</w:t>
            </w:r>
            <w:r w:rsidRPr="00EB36EB">
              <w:rPr>
                <w:rFonts w:hint="eastAsia"/>
              </w:rPr>
              <w:t>．仔细查阅上一班记录。了解上一班次的值班情况和未完成工作，交接岗位器械等并做好交接记录。</w:t>
            </w:r>
          </w:p>
        </w:tc>
        <w:tc>
          <w:tcPr>
            <w:tcW w:w="1001" w:type="dxa"/>
            <w:vAlign w:val="center"/>
          </w:tcPr>
          <w:p w:rsidR="004A5A7C" w:rsidRPr="00EB36EB" w:rsidRDefault="004A5A7C" w:rsidP="004A5A7C">
            <w:r w:rsidRPr="00EB36EB">
              <w:rPr>
                <w:rFonts w:hint="eastAsia"/>
              </w:rPr>
              <w:t>1</w:t>
            </w:r>
            <w:r w:rsidRPr="00EB36EB">
              <w:rPr>
                <w:rFonts w:hint="eastAsia"/>
              </w:rPr>
              <w:t>分</w:t>
            </w:r>
          </w:p>
        </w:tc>
      </w:tr>
      <w:tr w:rsidR="00EB36EB" w:rsidRPr="00EB36EB" w:rsidTr="000601E7">
        <w:trPr>
          <w:trHeight w:val="397"/>
          <w:jc w:val="center"/>
        </w:trPr>
        <w:tc>
          <w:tcPr>
            <w:tcW w:w="1721" w:type="dxa"/>
            <w:gridSpan w:val="2"/>
            <w:vMerge/>
            <w:vAlign w:val="center"/>
          </w:tcPr>
          <w:p w:rsidR="004A5A7C" w:rsidRPr="00EB36EB" w:rsidRDefault="004A5A7C" w:rsidP="004A5A7C"/>
        </w:tc>
        <w:tc>
          <w:tcPr>
            <w:tcW w:w="6833" w:type="dxa"/>
            <w:vAlign w:val="center"/>
          </w:tcPr>
          <w:p w:rsidR="004A5A7C" w:rsidRPr="00EB36EB" w:rsidRDefault="004A5A7C" w:rsidP="004A5A7C">
            <w:r w:rsidRPr="00EB36EB">
              <w:t>2</w:t>
            </w:r>
            <w:r w:rsidRPr="00EB36EB">
              <w:rPr>
                <w:rFonts w:hint="eastAsia"/>
              </w:rPr>
              <w:t>．列队赶赴分派岗位，队伍整齐有序。</w:t>
            </w:r>
          </w:p>
        </w:tc>
        <w:tc>
          <w:tcPr>
            <w:tcW w:w="1001" w:type="dxa"/>
            <w:vAlign w:val="center"/>
          </w:tcPr>
          <w:p w:rsidR="004A5A7C" w:rsidRPr="00EB36EB" w:rsidRDefault="004A5A7C" w:rsidP="004A5A7C">
            <w:r w:rsidRPr="00EB36EB">
              <w:rPr>
                <w:rFonts w:hint="eastAsia"/>
              </w:rPr>
              <w:t>1</w:t>
            </w:r>
            <w:r w:rsidRPr="00EB36EB">
              <w:rPr>
                <w:rFonts w:hint="eastAsia"/>
              </w:rPr>
              <w:t>分</w:t>
            </w:r>
          </w:p>
        </w:tc>
      </w:tr>
      <w:tr w:rsidR="00EB36EB" w:rsidRPr="00EB36EB" w:rsidTr="000601E7">
        <w:trPr>
          <w:trHeight w:val="397"/>
          <w:jc w:val="center"/>
        </w:trPr>
        <w:tc>
          <w:tcPr>
            <w:tcW w:w="588" w:type="dxa"/>
            <w:vMerge w:val="restart"/>
            <w:vAlign w:val="center"/>
          </w:tcPr>
          <w:p w:rsidR="004A5A7C" w:rsidRPr="00EB36EB" w:rsidRDefault="004A5A7C" w:rsidP="004A5A7C">
            <w:r w:rsidRPr="00EB36EB">
              <w:rPr>
                <w:rFonts w:hint="eastAsia"/>
              </w:rPr>
              <w:t>通用要求</w:t>
            </w:r>
          </w:p>
        </w:tc>
        <w:tc>
          <w:tcPr>
            <w:tcW w:w="1133" w:type="dxa"/>
            <w:vAlign w:val="center"/>
          </w:tcPr>
          <w:p w:rsidR="004A5A7C" w:rsidRPr="00EB36EB" w:rsidRDefault="004A5A7C" w:rsidP="004A5A7C">
            <w:r w:rsidRPr="00EB36EB">
              <w:rPr>
                <w:rFonts w:hint="eastAsia"/>
              </w:rPr>
              <w:t>记录要求</w:t>
            </w:r>
          </w:p>
        </w:tc>
        <w:tc>
          <w:tcPr>
            <w:tcW w:w="6833" w:type="dxa"/>
            <w:vAlign w:val="center"/>
          </w:tcPr>
          <w:p w:rsidR="004A5A7C" w:rsidRPr="00EB36EB" w:rsidRDefault="004A5A7C" w:rsidP="004A5A7C">
            <w:r w:rsidRPr="00EB36EB">
              <w:rPr>
                <w:rFonts w:hint="eastAsia"/>
              </w:rPr>
              <w:t>各种记录保存完好，字迹清楚明了，无丢失、无赃污等并及时上交存档。</w:t>
            </w:r>
          </w:p>
        </w:tc>
        <w:tc>
          <w:tcPr>
            <w:tcW w:w="1001" w:type="dxa"/>
            <w:vAlign w:val="center"/>
          </w:tcPr>
          <w:p w:rsidR="004A5A7C" w:rsidRPr="00EB36EB" w:rsidRDefault="004A5A7C" w:rsidP="004A5A7C">
            <w:r w:rsidRPr="00EB36EB">
              <w:rPr>
                <w:rFonts w:hint="eastAsia"/>
              </w:rPr>
              <w:t>1</w:t>
            </w:r>
            <w:r w:rsidRPr="00EB36EB">
              <w:rPr>
                <w:rFonts w:hint="eastAsia"/>
              </w:rPr>
              <w:t>分</w:t>
            </w:r>
          </w:p>
        </w:tc>
      </w:tr>
      <w:tr w:rsidR="00EB36EB" w:rsidRPr="00EB36EB" w:rsidTr="000601E7">
        <w:trPr>
          <w:trHeight w:val="397"/>
          <w:jc w:val="center"/>
        </w:trPr>
        <w:tc>
          <w:tcPr>
            <w:tcW w:w="588" w:type="dxa"/>
            <w:vMerge/>
            <w:vAlign w:val="center"/>
          </w:tcPr>
          <w:p w:rsidR="004A5A7C" w:rsidRPr="00EB36EB" w:rsidRDefault="004A5A7C" w:rsidP="004A5A7C"/>
        </w:tc>
        <w:tc>
          <w:tcPr>
            <w:tcW w:w="1133" w:type="dxa"/>
            <w:vAlign w:val="center"/>
          </w:tcPr>
          <w:p w:rsidR="004A5A7C" w:rsidRPr="00EB36EB" w:rsidRDefault="004A5A7C" w:rsidP="004A5A7C">
            <w:r w:rsidRPr="00EB36EB">
              <w:rPr>
                <w:rFonts w:hint="eastAsia"/>
              </w:rPr>
              <w:t>相关责任</w:t>
            </w:r>
          </w:p>
        </w:tc>
        <w:tc>
          <w:tcPr>
            <w:tcW w:w="6833" w:type="dxa"/>
            <w:vAlign w:val="center"/>
          </w:tcPr>
          <w:p w:rsidR="004A5A7C" w:rsidRPr="00EB36EB" w:rsidRDefault="004A5A7C" w:rsidP="004A5A7C">
            <w:r w:rsidRPr="00EB36EB">
              <w:rPr>
                <w:rFonts w:hint="eastAsia"/>
              </w:rPr>
              <w:t>各岗位安防员有责任对公共设备设施使用情况进行监督和检查，发现问题及时报修。</w:t>
            </w:r>
          </w:p>
        </w:tc>
        <w:tc>
          <w:tcPr>
            <w:tcW w:w="1001" w:type="dxa"/>
            <w:vAlign w:val="center"/>
          </w:tcPr>
          <w:p w:rsidR="004A5A7C" w:rsidRPr="00EB36EB" w:rsidRDefault="004A5A7C" w:rsidP="004A5A7C">
            <w:r w:rsidRPr="00EB36EB">
              <w:rPr>
                <w:rFonts w:hint="eastAsia"/>
              </w:rPr>
              <w:t>1</w:t>
            </w:r>
            <w:r w:rsidRPr="00EB36EB">
              <w:rPr>
                <w:rFonts w:hint="eastAsia"/>
              </w:rPr>
              <w:t>分</w:t>
            </w:r>
          </w:p>
        </w:tc>
      </w:tr>
      <w:tr w:rsidR="00EB36EB" w:rsidRPr="00EB36EB" w:rsidTr="000601E7">
        <w:trPr>
          <w:trHeight w:val="397"/>
          <w:jc w:val="center"/>
        </w:trPr>
        <w:tc>
          <w:tcPr>
            <w:tcW w:w="588" w:type="dxa"/>
            <w:vMerge/>
            <w:vAlign w:val="center"/>
          </w:tcPr>
          <w:p w:rsidR="004A5A7C" w:rsidRPr="00EB36EB" w:rsidRDefault="004A5A7C" w:rsidP="004A5A7C"/>
        </w:tc>
        <w:tc>
          <w:tcPr>
            <w:tcW w:w="1133" w:type="dxa"/>
            <w:vMerge w:val="restart"/>
            <w:vAlign w:val="center"/>
          </w:tcPr>
          <w:p w:rsidR="004A5A7C" w:rsidRPr="00EB36EB" w:rsidRDefault="004A5A7C" w:rsidP="004A5A7C">
            <w:r w:rsidRPr="00EB36EB">
              <w:rPr>
                <w:rFonts w:hint="eastAsia"/>
              </w:rPr>
              <w:t>突发事件</w:t>
            </w:r>
          </w:p>
        </w:tc>
        <w:tc>
          <w:tcPr>
            <w:tcW w:w="6833" w:type="dxa"/>
            <w:vAlign w:val="center"/>
          </w:tcPr>
          <w:p w:rsidR="004A5A7C" w:rsidRPr="00EB36EB" w:rsidRDefault="004A5A7C" w:rsidP="004A5A7C">
            <w:r w:rsidRPr="00EB36EB">
              <w:rPr>
                <w:rFonts w:hint="eastAsia"/>
              </w:rPr>
              <w:t>所有安防人员必须熟知各项应急预案并能与实际相结合。</w:t>
            </w:r>
          </w:p>
        </w:tc>
        <w:tc>
          <w:tcPr>
            <w:tcW w:w="1001" w:type="dxa"/>
            <w:vAlign w:val="center"/>
          </w:tcPr>
          <w:p w:rsidR="004A5A7C" w:rsidRPr="00EB36EB" w:rsidRDefault="004A5A7C" w:rsidP="004A5A7C">
            <w:r w:rsidRPr="00EB36EB">
              <w:rPr>
                <w:rFonts w:hint="eastAsia"/>
              </w:rPr>
              <w:t>2</w:t>
            </w:r>
            <w:r w:rsidRPr="00EB36EB">
              <w:rPr>
                <w:rFonts w:hint="eastAsia"/>
              </w:rPr>
              <w:t>分</w:t>
            </w:r>
          </w:p>
        </w:tc>
      </w:tr>
      <w:tr w:rsidR="00EB36EB" w:rsidRPr="00EB36EB" w:rsidTr="000601E7">
        <w:trPr>
          <w:trHeight w:val="397"/>
          <w:jc w:val="center"/>
        </w:trPr>
        <w:tc>
          <w:tcPr>
            <w:tcW w:w="588" w:type="dxa"/>
            <w:vMerge/>
            <w:vAlign w:val="center"/>
          </w:tcPr>
          <w:p w:rsidR="004A5A7C" w:rsidRPr="00EB36EB" w:rsidRDefault="004A5A7C" w:rsidP="004A5A7C"/>
        </w:tc>
        <w:tc>
          <w:tcPr>
            <w:tcW w:w="1133" w:type="dxa"/>
            <w:vMerge/>
            <w:vAlign w:val="center"/>
          </w:tcPr>
          <w:p w:rsidR="004A5A7C" w:rsidRPr="00EB36EB" w:rsidRDefault="004A5A7C" w:rsidP="004A5A7C"/>
        </w:tc>
        <w:tc>
          <w:tcPr>
            <w:tcW w:w="6833" w:type="dxa"/>
            <w:vAlign w:val="center"/>
          </w:tcPr>
          <w:p w:rsidR="004A5A7C" w:rsidRPr="00EB36EB" w:rsidRDefault="004A5A7C" w:rsidP="004A5A7C">
            <w:r w:rsidRPr="00EB36EB">
              <w:rPr>
                <w:rFonts w:hint="eastAsia"/>
              </w:rPr>
              <w:t>制订各项突发事件的应急预案，并定期组织演习，做到有详细的年度演练计划和培训记录等。对甲方的紧急事件能给与积极响应。</w:t>
            </w:r>
          </w:p>
        </w:tc>
        <w:tc>
          <w:tcPr>
            <w:tcW w:w="1001" w:type="dxa"/>
            <w:vAlign w:val="center"/>
          </w:tcPr>
          <w:p w:rsidR="004A5A7C" w:rsidRPr="00EB36EB" w:rsidRDefault="004A5A7C" w:rsidP="004A5A7C">
            <w:r w:rsidRPr="00EB36EB">
              <w:rPr>
                <w:rFonts w:hint="eastAsia"/>
              </w:rPr>
              <w:t>2</w:t>
            </w:r>
            <w:r w:rsidRPr="00EB36EB">
              <w:rPr>
                <w:rFonts w:hint="eastAsia"/>
              </w:rPr>
              <w:t>分</w:t>
            </w:r>
          </w:p>
        </w:tc>
      </w:tr>
      <w:tr w:rsidR="00EB36EB" w:rsidRPr="00EB36EB" w:rsidTr="000601E7">
        <w:trPr>
          <w:trHeight w:val="397"/>
          <w:jc w:val="center"/>
        </w:trPr>
        <w:tc>
          <w:tcPr>
            <w:tcW w:w="588" w:type="dxa"/>
            <w:vMerge/>
            <w:vAlign w:val="center"/>
          </w:tcPr>
          <w:p w:rsidR="004A5A7C" w:rsidRPr="00EB36EB" w:rsidRDefault="004A5A7C" w:rsidP="004A5A7C"/>
        </w:tc>
        <w:tc>
          <w:tcPr>
            <w:tcW w:w="1133" w:type="dxa"/>
            <w:vAlign w:val="center"/>
          </w:tcPr>
          <w:p w:rsidR="004A5A7C" w:rsidRPr="00EB36EB" w:rsidRDefault="004A5A7C" w:rsidP="004A5A7C">
            <w:r w:rsidRPr="00EB36EB">
              <w:rPr>
                <w:rFonts w:hint="eastAsia"/>
              </w:rPr>
              <w:t>通讯设备</w:t>
            </w:r>
          </w:p>
        </w:tc>
        <w:tc>
          <w:tcPr>
            <w:tcW w:w="6833" w:type="dxa"/>
            <w:vAlign w:val="center"/>
          </w:tcPr>
          <w:p w:rsidR="004A5A7C" w:rsidRPr="00EB36EB" w:rsidRDefault="004A5A7C" w:rsidP="004A5A7C">
            <w:r w:rsidRPr="00EB36EB">
              <w:rPr>
                <w:rFonts w:hint="eastAsia"/>
              </w:rPr>
              <w:t>各岗位要保证通讯器材完好，发现问题及时维修，确保出现问题时能及时保持各岗位之间的联络</w:t>
            </w:r>
          </w:p>
        </w:tc>
        <w:tc>
          <w:tcPr>
            <w:tcW w:w="1001" w:type="dxa"/>
            <w:vAlign w:val="center"/>
          </w:tcPr>
          <w:p w:rsidR="004A5A7C" w:rsidRPr="00EB36EB" w:rsidRDefault="004A5A7C" w:rsidP="004A5A7C">
            <w:r w:rsidRPr="00EB36EB">
              <w:rPr>
                <w:rFonts w:hint="eastAsia"/>
              </w:rPr>
              <w:t>1</w:t>
            </w:r>
            <w:r w:rsidRPr="00EB36EB">
              <w:rPr>
                <w:rFonts w:hint="eastAsia"/>
              </w:rPr>
              <w:t>分</w:t>
            </w:r>
          </w:p>
        </w:tc>
      </w:tr>
      <w:tr w:rsidR="00EB36EB" w:rsidRPr="00EB36EB" w:rsidTr="000601E7">
        <w:trPr>
          <w:trHeight w:val="397"/>
          <w:jc w:val="center"/>
        </w:trPr>
        <w:tc>
          <w:tcPr>
            <w:tcW w:w="588" w:type="dxa"/>
            <w:vMerge/>
            <w:vAlign w:val="center"/>
          </w:tcPr>
          <w:p w:rsidR="004A5A7C" w:rsidRPr="00EB36EB" w:rsidRDefault="004A5A7C" w:rsidP="004A5A7C"/>
        </w:tc>
        <w:tc>
          <w:tcPr>
            <w:tcW w:w="1133" w:type="dxa"/>
            <w:vAlign w:val="center"/>
          </w:tcPr>
          <w:p w:rsidR="004A5A7C" w:rsidRPr="00EB36EB" w:rsidRDefault="004A5A7C" w:rsidP="004A5A7C">
            <w:r w:rsidRPr="00EB36EB">
              <w:rPr>
                <w:rFonts w:hint="eastAsia"/>
              </w:rPr>
              <w:t>消防设备</w:t>
            </w:r>
          </w:p>
        </w:tc>
        <w:tc>
          <w:tcPr>
            <w:tcW w:w="6833" w:type="dxa"/>
            <w:vAlign w:val="center"/>
          </w:tcPr>
          <w:p w:rsidR="004A5A7C" w:rsidRPr="00EB36EB" w:rsidRDefault="004A5A7C" w:rsidP="004A5A7C">
            <w:r w:rsidRPr="00EB36EB">
              <w:rPr>
                <w:rFonts w:hint="eastAsia"/>
              </w:rPr>
              <w:t>熟知消防知识及消防设备、设施摆放位置，会正确使用各种消防设备设施，消防知识无盲点。</w:t>
            </w:r>
          </w:p>
        </w:tc>
        <w:tc>
          <w:tcPr>
            <w:tcW w:w="1001" w:type="dxa"/>
            <w:vAlign w:val="center"/>
          </w:tcPr>
          <w:p w:rsidR="004A5A7C" w:rsidRPr="00EB36EB" w:rsidRDefault="004A5A7C" w:rsidP="004A5A7C">
            <w:r w:rsidRPr="00EB36EB">
              <w:rPr>
                <w:rFonts w:hint="eastAsia"/>
              </w:rPr>
              <w:t>1</w:t>
            </w:r>
            <w:r w:rsidRPr="00EB36EB">
              <w:rPr>
                <w:rFonts w:hint="eastAsia"/>
              </w:rPr>
              <w:t>分</w:t>
            </w:r>
          </w:p>
        </w:tc>
      </w:tr>
      <w:tr w:rsidR="00EB36EB" w:rsidRPr="00EB36EB" w:rsidTr="000601E7">
        <w:trPr>
          <w:trHeight w:val="397"/>
          <w:jc w:val="center"/>
        </w:trPr>
        <w:tc>
          <w:tcPr>
            <w:tcW w:w="588" w:type="dxa"/>
            <w:vMerge w:val="restart"/>
            <w:vAlign w:val="center"/>
          </w:tcPr>
          <w:p w:rsidR="004A5A7C" w:rsidRPr="00EB36EB" w:rsidRDefault="004A5A7C" w:rsidP="004A5A7C">
            <w:r w:rsidRPr="00EB36EB">
              <w:rPr>
                <w:rFonts w:hint="eastAsia"/>
              </w:rPr>
              <w:t>门岗</w:t>
            </w:r>
          </w:p>
          <w:p w:rsidR="004A5A7C" w:rsidRPr="00EB36EB" w:rsidRDefault="004A5A7C" w:rsidP="004A5A7C">
            <w:r w:rsidRPr="00EB36EB">
              <w:rPr>
                <w:rFonts w:hint="eastAsia"/>
              </w:rPr>
              <w:t>服务</w:t>
            </w:r>
          </w:p>
        </w:tc>
        <w:tc>
          <w:tcPr>
            <w:tcW w:w="1133" w:type="dxa"/>
            <w:vAlign w:val="center"/>
          </w:tcPr>
          <w:p w:rsidR="004A5A7C" w:rsidRPr="00EB36EB" w:rsidRDefault="004A5A7C" w:rsidP="004A5A7C">
            <w:r w:rsidRPr="00EB36EB">
              <w:rPr>
                <w:rFonts w:hint="eastAsia"/>
              </w:rPr>
              <w:t>反光服</w:t>
            </w:r>
          </w:p>
        </w:tc>
        <w:tc>
          <w:tcPr>
            <w:tcW w:w="6833" w:type="dxa"/>
            <w:vAlign w:val="center"/>
          </w:tcPr>
          <w:p w:rsidR="004A5A7C" w:rsidRPr="00EB36EB" w:rsidRDefault="004A5A7C" w:rsidP="004A5A7C">
            <w:r w:rsidRPr="00EB36EB">
              <w:rPr>
                <w:rFonts w:hint="eastAsia"/>
              </w:rPr>
              <w:t>上夜班期间门岗执勤必须穿反光服。</w:t>
            </w:r>
          </w:p>
        </w:tc>
        <w:tc>
          <w:tcPr>
            <w:tcW w:w="1001" w:type="dxa"/>
            <w:vAlign w:val="center"/>
          </w:tcPr>
          <w:p w:rsidR="004A5A7C" w:rsidRPr="00EB36EB" w:rsidRDefault="004A5A7C" w:rsidP="004A5A7C">
            <w:r w:rsidRPr="00EB36EB">
              <w:rPr>
                <w:rFonts w:hint="eastAsia"/>
              </w:rPr>
              <w:t>1</w:t>
            </w:r>
            <w:r w:rsidRPr="00EB36EB">
              <w:rPr>
                <w:rFonts w:hint="eastAsia"/>
              </w:rPr>
              <w:t>分</w:t>
            </w:r>
          </w:p>
        </w:tc>
      </w:tr>
      <w:tr w:rsidR="00EB36EB" w:rsidRPr="00EB36EB" w:rsidTr="000601E7">
        <w:trPr>
          <w:trHeight w:val="397"/>
          <w:jc w:val="center"/>
        </w:trPr>
        <w:tc>
          <w:tcPr>
            <w:tcW w:w="588" w:type="dxa"/>
            <w:vMerge/>
            <w:vAlign w:val="center"/>
          </w:tcPr>
          <w:p w:rsidR="004A5A7C" w:rsidRPr="00EB36EB" w:rsidRDefault="004A5A7C" w:rsidP="004A5A7C"/>
        </w:tc>
        <w:tc>
          <w:tcPr>
            <w:tcW w:w="1133" w:type="dxa"/>
            <w:vAlign w:val="center"/>
          </w:tcPr>
          <w:p w:rsidR="004A5A7C" w:rsidRPr="00EB36EB" w:rsidRDefault="004A5A7C" w:rsidP="004A5A7C">
            <w:r w:rsidRPr="00EB36EB">
              <w:rPr>
                <w:rFonts w:hint="eastAsia"/>
              </w:rPr>
              <w:t>车辆进入</w:t>
            </w:r>
          </w:p>
        </w:tc>
        <w:tc>
          <w:tcPr>
            <w:tcW w:w="6833" w:type="dxa"/>
            <w:vAlign w:val="center"/>
          </w:tcPr>
          <w:p w:rsidR="004A5A7C" w:rsidRPr="00EB36EB" w:rsidRDefault="004A5A7C" w:rsidP="004A5A7C">
            <w:r w:rsidRPr="00EB36EB">
              <w:rPr>
                <w:rFonts w:hint="eastAsia"/>
              </w:rPr>
              <w:t>严格实行车辆登记制度，陌生车辆进入时要严格盘查，要求出示相关有效证件，并做好相关记录。</w:t>
            </w:r>
          </w:p>
        </w:tc>
        <w:tc>
          <w:tcPr>
            <w:tcW w:w="1001" w:type="dxa"/>
            <w:vAlign w:val="center"/>
          </w:tcPr>
          <w:p w:rsidR="004A5A7C" w:rsidRPr="00EB36EB" w:rsidRDefault="004A5A7C" w:rsidP="004A5A7C">
            <w:r w:rsidRPr="00EB36EB">
              <w:rPr>
                <w:rFonts w:hint="eastAsia"/>
              </w:rPr>
              <w:t>1</w:t>
            </w:r>
            <w:r w:rsidRPr="00EB36EB">
              <w:rPr>
                <w:rFonts w:hint="eastAsia"/>
              </w:rPr>
              <w:t>分</w:t>
            </w:r>
          </w:p>
        </w:tc>
      </w:tr>
      <w:tr w:rsidR="00EB36EB" w:rsidRPr="00EB36EB" w:rsidTr="000601E7">
        <w:trPr>
          <w:trHeight w:val="397"/>
          <w:jc w:val="center"/>
        </w:trPr>
        <w:tc>
          <w:tcPr>
            <w:tcW w:w="588" w:type="dxa"/>
            <w:vMerge/>
            <w:vAlign w:val="center"/>
          </w:tcPr>
          <w:p w:rsidR="004A5A7C" w:rsidRPr="00EB36EB" w:rsidRDefault="004A5A7C" w:rsidP="004A5A7C"/>
        </w:tc>
        <w:tc>
          <w:tcPr>
            <w:tcW w:w="1133" w:type="dxa"/>
            <w:vAlign w:val="center"/>
          </w:tcPr>
          <w:p w:rsidR="004A5A7C" w:rsidRPr="00EB36EB" w:rsidRDefault="004A5A7C" w:rsidP="004A5A7C">
            <w:r w:rsidRPr="00EB36EB">
              <w:rPr>
                <w:rFonts w:hint="eastAsia"/>
              </w:rPr>
              <w:t>收费</w:t>
            </w:r>
          </w:p>
        </w:tc>
        <w:tc>
          <w:tcPr>
            <w:tcW w:w="6833" w:type="dxa"/>
            <w:vAlign w:val="center"/>
          </w:tcPr>
          <w:p w:rsidR="004A5A7C" w:rsidRPr="00EB36EB" w:rsidRDefault="004A5A7C" w:rsidP="004A5A7C">
            <w:r w:rsidRPr="00EB36EB">
              <w:rPr>
                <w:rFonts w:hint="eastAsia"/>
              </w:rPr>
              <w:t>按规定标准收费并及时足额上缴费用，无弄虚作假或贪污等现象。</w:t>
            </w:r>
          </w:p>
        </w:tc>
        <w:tc>
          <w:tcPr>
            <w:tcW w:w="1001" w:type="dxa"/>
            <w:vAlign w:val="center"/>
          </w:tcPr>
          <w:p w:rsidR="004A5A7C" w:rsidRPr="00EB36EB" w:rsidRDefault="004A5A7C" w:rsidP="004A5A7C">
            <w:r w:rsidRPr="00EB36EB">
              <w:rPr>
                <w:rFonts w:hint="eastAsia"/>
              </w:rPr>
              <w:t>5</w:t>
            </w:r>
            <w:r w:rsidRPr="00EB36EB">
              <w:rPr>
                <w:rFonts w:hint="eastAsia"/>
              </w:rPr>
              <w:t>分</w:t>
            </w:r>
          </w:p>
        </w:tc>
      </w:tr>
      <w:tr w:rsidR="00EB36EB" w:rsidRPr="00EB36EB" w:rsidTr="000601E7">
        <w:trPr>
          <w:trHeight w:val="397"/>
          <w:jc w:val="center"/>
        </w:trPr>
        <w:tc>
          <w:tcPr>
            <w:tcW w:w="588" w:type="dxa"/>
            <w:vMerge/>
            <w:vAlign w:val="center"/>
          </w:tcPr>
          <w:p w:rsidR="004A5A7C" w:rsidRPr="00EB36EB" w:rsidRDefault="004A5A7C" w:rsidP="004A5A7C"/>
        </w:tc>
        <w:tc>
          <w:tcPr>
            <w:tcW w:w="1133" w:type="dxa"/>
            <w:vAlign w:val="center"/>
          </w:tcPr>
          <w:p w:rsidR="004A5A7C" w:rsidRPr="00EB36EB" w:rsidRDefault="004A5A7C" w:rsidP="004A5A7C">
            <w:r w:rsidRPr="00EB36EB">
              <w:rPr>
                <w:rFonts w:hint="eastAsia"/>
              </w:rPr>
              <w:t>携物出门</w:t>
            </w:r>
          </w:p>
        </w:tc>
        <w:tc>
          <w:tcPr>
            <w:tcW w:w="6833" w:type="dxa"/>
            <w:vAlign w:val="center"/>
          </w:tcPr>
          <w:p w:rsidR="004A5A7C" w:rsidRPr="00EB36EB" w:rsidRDefault="004A5A7C" w:rsidP="004A5A7C">
            <w:r w:rsidRPr="00EB36EB">
              <w:rPr>
                <w:rFonts w:hint="eastAsia"/>
              </w:rPr>
              <w:t>携物出门的大件物品需凭物业管理公司签发的出门条或向物业公司核实情况得到通知后方可放行。</w:t>
            </w:r>
          </w:p>
        </w:tc>
        <w:tc>
          <w:tcPr>
            <w:tcW w:w="1001" w:type="dxa"/>
            <w:vAlign w:val="center"/>
          </w:tcPr>
          <w:p w:rsidR="004A5A7C" w:rsidRPr="00EB36EB" w:rsidRDefault="004A5A7C" w:rsidP="004A5A7C">
            <w:r w:rsidRPr="00EB36EB">
              <w:rPr>
                <w:rFonts w:hint="eastAsia"/>
              </w:rPr>
              <w:t>1</w:t>
            </w:r>
            <w:r w:rsidRPr="00EB36EB">
              <w:rPr>
                <w:rFonts w:hint="eastAsia"/>
              </w:rPr>
              <w:t>分</w:t>
            </w:r>
          </w:p>
        </w:tc>
      </w:tr>
      <w:tr w:rsidR="00EB36EB" w:rsidRPr="00EB36EB" w:rsidTr="000601E7">
        <w:trPr>
          <w:trHeight w:val="397"/>
          <w:jc w:val="center"/>
        </w:trPr>
        <w:tc>
          <w:tcPr>
            <w:tcW w:w="588" w:type="dxa"/>
            <w:vMerge/>
            <w:vAlign w:val="center"/>
          </w:tcPr>
          <w:p w:rsidR="004A5A7C" w:rsidRPr="00EB36EB" w:rsidRDefault="004A5A7C" w:rsidP="004A5A7C"/>
        </w:tc>
        <w:tc>
          <w:tcPr>
            <w:tcW w:w="1133" w:type="dxa"/>
            <w:vAlign w:val="center"/>
          </w:tcPr>
          <w:p w:rsidR="004A5A7C" w:rsidRPr="00EB36EB" w:rsidRDefault="004A5A7C" w:rsidP="004A5A7C">
            <w:r w:rsidRPr="00EB36EB">
              <w:rPr>
                <w:rFonts w:hint="eastAsia"/>
              </w:rPr>
              <w:t>人员管理</w:t>
            </w:r>
          </w:p>
        </w:tc>
        <w:tc>
          <w:tcPr>
            <w:tcW w:w="6833" w:type="dxa"/>
            <w:vAlign w:val="center"/>
          </w:tcPr>
          <w:p w:rsidR="004A5A7C" w:rsidRPr="00EB36EB" w:rsidRDefault="004A5A7C" w:rsidP="004A5A7C">
            <w:r w:rsidRPr="00EB36EB">
              <w:rPr>
                <w:rFonts w:hint="eastAsia"/>
              </w:rPr>
              <w:t>管理区域内无拾荒、摊贩、推销人员、散发广告人员等进入。</w:t>
            </w:r>
          </w:p>
        </w:tc>
        <w:tc>
          <w:tcPr>
            <w:tcW w:w="1001" w:type="dxa"/>
            <w:vAlign w:val="center"/>
          </w:tcPr>
          <w:p w:rsidR="004A5A7C" w:rsidRPr="00EB36EB" w:rsidRDefault="004A5A7C" w:rsidP="004A5A7C">
            <w:r w:rsidRPr="00EB36EB">
              <w:rPr>
                <w:rFonts w:hint="eastAsia"/>
              </w:rPr>
              <w:t>1</w:t>
            </w:r>
            <w:r w:rsidRPr="00EB36EB">
              <w:rPr>
                <w:rFonts w:hint="eastAsia"/>
              </w:rPr>
              <w:t>分</w:t>
            </w:r>
          </w:p>
        </w:tc>
      </w:tr>
      <w:tr w:rsidR="00EB36EB" w:rsidRPr="00EB36EB" w:rsidTr="000601E7">
        <w:trPr>
          <w:trHeight w:val="397"/>
          <w:jc w:val="center"/>
        </w:trPr>
        <w:tc>
          <w:tcPr>
            <w:tcW w:w="588" w:type="dxa"/>
            <w:vMerge/>
            <w:vAlign w:val="center"/>
          </w:tcPr>
          <w:p w:rsidR="004A5A7C" w:rsidRPr="00EB36EB" w:rsidRDefault="004A5A7C" w:rsidP="004A5A7C"/>
        </w:tc>
        <w:tc>
          <w:tcPr>
            <w:tcW w:w="1133" w:type="dxa"/>
            <w:vAlign w:val="center"/>
          </w:tcPr>
          <w:p w:rsidR="004A5A7C" w:rsidRPr="00EB36EB" w:rsidRDefault="004A5A7C" w:rsidP="004A5A7C">
            <w:r w:rsidRPr="00EB36EB">
              <w:rPr>
                <w:rFonts w:hint="eastAsia"/>
              </w:rPr>
              <w:t>门岗亭</w:t>
            </w:r>
          </w:p>
        </w:tc>
        <w:tc>
          <w:tcPr>
            <w:tcW w:w="6833" w:type="dxa"/>
            <w:vAlign w:val="center"/>
          </w:tcPr>
          <w:p w:rsidR="004A5A7C" w:rsidRPr="00EB36EB" w:rsidRDefault="004A5A7C" w:rsidP="004A5A7C">
            <w:r w:rsidRPr="00EB36EB">
              <w:rPr>
                <w:rFonts w:hint="eastAsia"/>
              </w:rPr>
              <w:t>地面干净无垃圾、无杂物、办公桌面干净无尘土、玻璃透亮无尘土、无手印，室内无异味，物品摆放整齐，无个人物品、无乱摆乱放。</w:t>
            </w:r>
          </w:p>
        </w:tc>
        <w:tc>
          <w:tcPr>
            <w:tcW w:w="1001" w:type="dxa"/>
            <w:vAlign w:val="center"/>
          </w:tcPr>
          <w:p w:rsidR="004A5A7C" w:rsidRPr="00EB36EB" w:rsidRDefault="004A5A7C" w:rsidP="004A5A7C">
            <w:r w:rsidRPr="00EB36EB">
              <w:rPr>
                <w:rFonts w:hint="eastAsia"/>
              </w:rPr>
              <w:t>1</w:t>
            </w:r>
            <w:r w:rsidRPr="00EB36EB">
              <w:rPr>
                <w:rFonts w:hint="eastAsia"/>
              </w:rPr>
              <w:t>分</w:t>
            </w:r>
          </w:p>
        </w:tc>
      </w:tr>
      <w:tr w:rsidR="00EB36EB" w:rsidRPr="00EB36EB" w:rsidTr="000601E7">
        <w:trPr>
          <w:trHeight w:val="397"/>
          <w:jc w:val="center"/>
        </w:trPr>
        <w:tc>
          <w:tcPr>
            <w:tcW w:w="588" w:type="dxa"/>
            <w:vMerge w:val="restart"/>
            <w:vAlign w:val="center"/>
          </w:tcPr>
          <w:p w:rsidR="004A5A7C" w:rsidRPr="00EB36EB" w:rsidRDefault="004A5A7C" w:rsidP="004A5A7C">
            <w:r w:rsidRPr="00EB36EB">
              <w:rPr>
                <w:rFonts w:hint="eastAsia"/>
              </w:rPr>
              <w:t>巡逻</w:t>
            </w:r>
          </w:p>
          <w:p w:rsidR="004A5A7C" w:rsidRPr="00EB36EB" w:rsidRDefault="004A5A7C" w:rsidP="004A5A7C">
            <w:r w:rsidRPr="00EB36EB">
              <w:rPr>
                <w:rFonts w:hint="eastAsia"/>
              </w:rPr>
              <w:t>服务</w:t>
            </w:r>
          </w:p>
        </w:tc>
        <w:tc>
          <w:tcPr>
            <w:tcW w:w="1133" w:type="dxa"/>
            <w:vAlign w:val="center"/>
          </w:tcPr>
          <w:p w:rsidR="004A5A7C" w:rsidRPr="00EB36EB" w:rsidRDefault="004A5A7C" w:rsidP="004A5A7C">
            <w:r w:rsidRPr="00EB36EB">
              <w:rPr>
                <w:rFonts w:hint="eastAsia"/>
              </w:rPr>
              <w:t>巡逻</w:t>
            </w:r>
          </w:p>
        </w:tc>
        <w:tc>
          <w:tcPr>
            <w:tcW w:w="6833" w:type="dxa"/>
            <w:vAlign w:val="center"/>
          </w:tcPr>
          <w:p w:rsidR="004A5A7C" w:rsidRPr="00EB36EB" w:rsidRDefault="004A5A7C" w:rsidP="004A5A7C">
            <w:r w:rsidRPr="00EB36EB">
              <w:rPr>
                <w:rFonts w:hint="eastAsia"/>
              </w:rPr>
              <w:t>管理区域内实行</w:t>
            </w:r>
            <w:r w:rsidRPr="00EB36EB">
              <w:rPr>
                <w:rFonts w:hint="eastAsia"/>
              </w:rPr>
              <w:t>365</w:t>
            </w:r>
            <w:r w:rsidRPr="00EB36EB">
              <w:rPr>
                <w:rFonts w:hint="eastAsia"/>
              </w:rPr>
              <w:t>天</w:t>
            </w:r>
            <w:r w:rsidRPr="00EB36EB">
              <w:rPr>
                <w:rFonts w:hint="eastAsia"/>
              </w:rPr>
              <w:t>24</w:t>
            </w:r>
            <w:r w:rsidRPr="00EB36EB">
              <w:rPr>
                <w:rFonts w:hint="eastAsia"/>
              </w:rPr>
              <w:t>小时全天候安防巡逻服务，无脱岗现象。要保持良好的精神状态，特别是夜间巡逻要重点观察服务区内的可疑情况。</w:t>
            </w:r>
          </w:p>
        </w:tc>
        <w:tc>
          <w:tcPr>
            <w:tcW w:w="1001" w:type="dxa"/>
            <w:vAlign w:val="center"/>
          </w:tcPr>
          <w:p w:rsidR="004A5A7C" w:rsidRPr="00EB36EB" w:rsidRDefault="004A5A7C" w:rsidP="004A5A7C">
            <w:r w:rsidRPr="00EB36EB">
              <w:rPr>
                <w:rFonts w:hint="eastAsia"/>
              </w:rPr>
              <w:t>2</w:t>
            </w:r>
            <w:r w:rsidRPr="00EB36EB">
              <w:rPr>
                <w:rFonts w:hint="eastAsia"/>
              </w:rPr>
              <w:t>分</w:t>
            </w:r>
          </w:p>
        </w:tc>
      </w:tr>
      <w:tr w:rsidR="00EB36EB" w:rsidRPr="00EB36EB" w:rsidTr="000601E7">
        <w:trPr>
          <w:trHeight w:val="397"/>
          <w:jc w:val="center"/>
        </w:trPr>
        <w:tc>
          <w:tcPr>
            <w:tcW w:w="588" w:type="dxa"/>
            <w:vMerge/>
            <w:vAlign w:val="center"/>
          </w:tcPr>
          <w:p w:rsidR="004A5A7C" w:rsidRPr="00EB36EB" w:rsidRDefault="004A5A7C" w:rsidP="004A5A7C"/>
        </w:tc>
        <w:tc>
          <w:tcPr>
            <w:tcW w:w="1133" w:type="dxa"/>
            <w:vMerge w:val="restart"/>
            <w:vAlign w:val="center"/>
          </w:tcPr>
          <w:p w:rsidR="004A5A7C" w:rsidRPr="00EB36EB" w:rsidRDefault="004A5A7C" w:rsidP="004A5A7C">
            <w:r w:rsidRPr="00EB36EB">
              <w:rPr>
                <w:rFonts w:hint="eastAsia"/>
              </w:rPr>
              <w:t>其他</w:t>
            </w:r>
          </w:p>
        </w:tc>
        <w:tc>
          <w:tcPr>
            <w:tcW w:w="6833" w:type="dxa"/>
            <w:vAlign w:val="center"/>
          </w:tcPr>
          <w:p w:rsidR="004A5A7C" w:rsidRPr="00EB36EB" w:rsidRDefault="004A5A7C" w:rsidP="004A5A7C">
            <w:r w:rsidRPr="00EB36EB">
              <w:rPr>
                <w:rFonts w:hint="eastAsia"/>
              </w:rPr>
              <w:t>1</w:t>
            </w:r>
            <w:r w:rsidRPr="00EB36EB">
              <w:rPr>
                <w:rFonts w:hint="eastAsia"/>
              </w:rPr>
              <w:t>．及时制止乱贴小广告现象，发现可疑人员在区域内做危害设备设施及业主的行为要及时处理和上报。</w:t>
            </w:r>
          </w:p>
        </w:tc>
        <w:tc>
          <w:tcPr>
            <w:tcW w:w="1001" w:type="dxa"/>
            <w:vAlign w:val="center"/>
          </w:tcPr>
          <w:p w:rsidR="004A5A7C" w:rsidRPr="00EB36EB" w:rsidRDefault="004A5A7C" w:rsidP="004A5A7C">
            <w:r w:rsidRPr="00EB36EB">
              <w:rPr>
                <w:rFonts w:hint="eastAsia"/>
              </w:rPr>
              <w:t>1</w:t>
            </w:r>
            <w:r w:rsidRPr="00EB36EB">
              <w:rPr>
                <w:rFonts w:hint="eastAsia"/>
              </w:rPr>
              <w:t>分</w:t>
            </w:r>
          </w:p>
        </w:tc>
      </w:tr>
      <w:tr w:rsidR="00EB36EB" w:rsidRPr="00EB36EB" w:rsidTr="000601E7">
        <w:trPr>
          <w:trHeight w:val="397"/>
          <w:jc w:val="center"/>
        </w:trPr>
        <w:tc>
          <w:tcPr>
            <w:tcW w:w="588" w:type="dxa"/>
            <w:vMerge/>
            <w:vAlign w:val="center"/>
          </w:tcPr>
          <w:p w:rsidR="004A5A7C" w:rsidRPr="00EB36EB" w:rsidRDefault="004A5A7C" w:rsidP="004A5A7C"/>
        </w:tc>
        <w:tc>
          <w:tcPr>
            <w:tcW w:w="1133" w:type="dxa"/>
            <w:vMerge/>
            <w:vAlign w:val="center"/>
          </w:tcPr>
          <w:p w:rsidR="004A5A7C" w:rsidRPr="00EB36EB" w:rsidRDefault="004A5A7C" w:rsidP="004A5A7C"/>
        </w:tc>
        <w:tc>
          <w:tcPr>
            <w:tcW w:w="6833" w:type="dxa"/>
            <w:vAlign w:val="center"/>
          </w:tcPr>
          <w:p w:rsidR="004A5A7C" w:rsidRPr="00EB36EB" w:rsidRDefault="004A5A7C" w:rsidP="004A5A7C">
            <w:r w:rsidRPr="00EB36EB">
              <w:rPr>
                <w:rFonts w:hint="eastAsia"/>
              </w:rPr>
              <w:t>2</w:t>
            </w:r>
            <w:r w:rsidRPr="00EB36EB">
              <w:rPr>
                <w:rFonts w:hint="eastAsia"/>
              </w:rPr>
              <w:t>．在巡逻期间要检查车辆完好性，发现问题及时上报</w:t>
            </w:r>
          </w:p>
        </w:tc>
        <w:tc>
          <w:tcPr>
            <w:tcW w:w="1001" w:type="dxa"/>
            <w:vAlign w:val="center"/>
          </w:tcPr>
          <w:p w:rsidR="004A5A7C" w:rsidRPr="00EB36EB" w:rsidRDefault="004A5A7C" w:rsidP="004A5A7C">
            <w:r w:rsidRPr="00EB36EB">
              <w:rPr>
                <w:rFonts w:hint="eastAsia"/>
              </w:rPr>
              <w:t>1</w:t>
            </w:r>
            <w:r w:rsidRPr="00EB36EB">
              <w:rPr>
                <w:rFonts w:hint="eastAsia"/>
              </w:rPr>
              <w:t>分</w:t>
            </w:r>
          </w:p>
        </w:tc>
      </w:tr>
      <w:tr w:rsidR="00EB36EB" w:rsidRPr="00EB36EB" w:rsidTr="000601E7">
        <w:trPr>
          <w:trHeight w:val="397"/>
          <w:jc w:val="center"/>
        </w:trPr>
        <w:tc>
          <w:tcPr>
            <w:tcW w:w="588" w:type="dxa"/>
            <w:vMerge w:val="restart"/>
            <w:vAlign w:val="center"/>
          </w:tcPr>
          <w:p w:rsidR="004A5A7C" w:rsidRPr="00EB36EB" w:rsidRDefault="004A5A7C" w:rsidP="004A5A7C">
            <w:r w:rsidRPr="00EB36EB">
              <w:rPr>
                <w:rFonts w:hint="eastAsia"/>
              </w:rPr>
              <w:t>车辆</w:t>
            </w:r>
          </w:p>
          <w:p w:rsidR="004A5A7C" w:rsidRPr="00EB36EB" w:rsidRDefault="004A5A7C" w:rsidP="004A5A7C">
            <w:r w:rsidRPr="00EB36EB">
              <w:rPr>
                <w:rFonts w:hint="eastAsia"/>
              </w:rPr>
              <w:lastRenderedPageBreak/>
              <w:t>指挥</w:t>
            </w:r>
          </w:p>
        </w:tc>
        <w:tc>
          <w:tcPr>
            <w:tcW w:w="1133" w:type="dxa"/>
            <w:vAlign w:val="center"/>
          </w:tcPr>
          <w:p w:rsidR="004A5A7C" w:rsidRPr="00EB36EB" w:rsidRDefault="004A5A7C" w:rsidP="004A5A7C">
            <w:r w:rsidRPr="00EB36EB">
              <w:rPr>
                <w:rFonts w:hint="eastAsia"/>
              </w:rPr>
              <w:lastRenderedPageBreak/>
              <w:t>停车场</w:t>
            </w:r>
          </w:p>
        </w:tc>
        <w:tc>
          <w:tcPr>
            <w:tcW w:w="6833" w:type="dxa"/>
            <w:vAlign w:val="center"/>
          </w:tcPr>
          <w:p w:rsidR="004A5A7C" w:rsidRPr="00EB36EB" w:rsidRDefault="004A5A7C" w:rsidP="004A5A7C">
            <w:r w:rsidRPr="00EB36EB">
              <w:rPr>
                <w:rFonts w:hint="eastAsia"/>
              </w:rPr>
              <w:t>停车场内的标线、指示标牌，做到无损坏、无丢失，标识醒目，车场内管理无盲点。</w:t>
            </w:r>
          </w:p>
        </w:tc>
        <w:tc>
          <w:tcPr>
            <w:tcW w:w="1001" w:type="dxa"/>
            <w:vAlign w:val="center"/>
          </w:tcPr>
          <w:p w:rsidR="004A5A7C" w:rsidRPr="00EB36EB" w:rsidRDefault="004A5A7C" w:rsidP="004A5A7C">
            <w:r w:rsidRPr="00EB36EB">
              <w:rPr>
                <w:rFonts w:hint="eastAsia"/>
              </w:rPr>
              <w:t>1</w:t>
            </w:r>
            <w:r w:rsidRPr="00EB36EB">
              <w:rPr>
                <w:rFonts w:hint="eastAsia"/>
              </w:rPr>
              <w:t>分</w:t>
            </w:r>
          </w:p>
        </w:tc>
      </w:tr>
      <w:tr w:rsidR="00EB36EB" w:rsidRPr="00EB36EB" w:rsidTr="000601E7">
        <w:trPr>
          <w:trHeight w:val="397"/>
          <w:jc w:val="center"/>
        </w:trPr>
        <w:tc>
          <w:tcPr>
            <w:tcW w:w="588" w:type="dxa"/>
            <w:vMerge/>
            <w:vAlign w:val="center"/>
          </w:tcPr>
          <w:p w:rsidR="004A5A7C" w:rsidRPr="00EB36EB" w:rsidRDefault="004A5A7C" w:rsidP="004A5A7C"/>
        </w:tc>
        <w:tc>
          <w:tcPr>
            <w:tcW w:w="1133" w:type="dxa"/>
            <w:vAlign w:val="center"/>
          </w:tcPr>
          <w:p w:rsidR="004A5A7C" w:rsidRPr="00EB36EB" w:rsidRDefault="004A5A7C" w:rsidP="004A5A7C">
            <w:r w:rsidRPr="00EB36EB">
              <w:rPr>
                <w:rFonts w:hint="eastAsia"/>
              </w:rPr>
              <w:t>非机动车</w:t>
            </w:r>
          </w:p>
        </w:tc>
        <w:tc>
          <w:tcPr>
            <w:tcW w:w="6833" w:type="dxa"/>
            <w:vAlign w:val="center"/>
          </w:tcPr>
          <w:p w:rsidR="004A5A7C" w:rsidRPr="00EB36EB" w:rsidRDefault="004A5A7C" w:rsidP="004A5A7C">
            <w:r w:rsidRPr="00EB36EB">
              <w:rPr>
                <w:rFonts w:hint="eastAsia"/>
              </w:rPr>
              <w:t>非机动车集中停放整齐。</w:t>
            </w:r>
          </w:p>
        </w:tc>
        <w:tc>
          <w:tcPr>
            <w:tcW w:w="1001" w:type="dxa"/>
            <w:vAlign w:val="center"/>
          </w:tcPr>
          <w:p w:rsidR="004A5A7C" w:rsidRPr="00EB36EB" w:rsidRDefault="004A5A7C" w:rsidP="004A5A7C">
            <w:r w:rsidRPr="00EB36EB">
              <w:rPr>
                <w:rFonts w:hint="eastAsia"/>
              </w:rPr>
              <w:t>1</w:t>
            </w:r>
            <w:r w:rsidRPr="00EB36EB">
              <w:rPr>
                <w:rFonts w:hint="eastAsia"/>
              </w:rPr>
              <w:t>分</w:t>
            </w:r>
          </w:p>
        </w:tc>
      </w:tr>
      <w:tr w:rsidR="00EB36EB" w:rsidRPr="00EB36EB" w:rsidTr="000601E7">
        <w:trPr>
          <w:trHeight w:val="397"/>
          <w:jc w:val="center"/>
        </w:trPr>
        <w:tc>
          <w:tcPr>
            <w:tcW w:w="588" w:type="dxa"/>
            <w:vMerge/>
            <w:vAlign w:val="center"/>
          </w:tcPr>
          <w:p w:rsidR="004A5A7C" w:rsidRPr="00EB36EB" w:rsidRDefault="004A5A7C" w:rsidP="004A5A7C"/>
        </w:tc>
        <w:tc>
          <w:tcPr>
            <w:tcW w:w="1133" w:type="dxa"/>
            <w:vAlign w:val="center"/>
          </w:tcPr>
          <w:p w:rsidR="004A5A7C" w:rsidRPr="00EB36EB" w:rsidRDefault="004A5A7C" w:rsidP="004A5A7C">
            <w:r w:rsidRPr="00EB36EB">
              <w:rPr>
                <w:rFonts w:hint="eastAsia"/>
              </w:rPr>
              <w:t>引导</w:t>
            </w:r>
          </w:p>
        </w:tc>
        <w:tc>
          <w:tcPr>
            <w:tcW w:w="6833" w:type="dxa"/>
            <w:vAlign w:val="center"/>
          </w:tcPr>
          <w:p w:rsidR="004A5A7C" w:rsidRPr="00EB36EB" w:rsidRDefault="004A5A7C" w:rsidP="004A5A7C">
            <w:r w:rsidRPr="00EB36EB">
              <w:rPr>
                <w:rFonts w:hint="eastAsia"/>
              </w:rPr>
              <w:t>引导安全停车，保证进出车道畅通、无堵塞交通情况。</w:t>
            </w:r>
          </w:p>
        </w:tc>
        <w:tc>
          <w:tcPr>
            <w:tcW w:w="1001" w:type="dxa"/>
            <w:vAlign w:val="center"/>
          </w:tcPr>
          <w:p w:rsidR="004A5A7C" w:rsidRPr="00EB36EB" w:rsidRDefault="004A5A7C" w:rsidP="004A5A7C">
            <w:r w:rsidRPr="00EB36EB">
              <w:rPr>
                <w:rFonts w:hint="eastAsia"/>
              </w:rPr>
              <w:t>1</w:t>
            </w:r>
            <w:r w:rsidRPr="00EB36EB">
              <w:rPr>
                <w:rFonts w:hint="eastAsia"/>
              </w:rPr>
              <w:t>分</w:t>
            </w:r>
          </w:p>
        </w:tc>
      </w:tr>
      <w:tr w:rsidR="00EB36EB" w:rsidRPr="00EB36EB" w:rsidTr="000601E7">
        <w:trPr>
          <w:trHeight w:val="397"/>
          <w:jc w:val="center"/>
        </w:trPr>
        <w:tc>
          <w:tcPr>
            <w:tcW w:w="588" w:type="dxa"/>
            <w:vMerge/>
            <w:vAlign w:val="center"/>
          </w:tcPr>
          <w:p w:rsidR="004A5A7C" w:rsidRPr="00EB36EB" w:rsidRDefault="004A5A7C" w:rsidP="004A5A7C"/>
        </w:tc>
        <w:tc>
          <w:tcPr>
            <w:tcW w:w="1133" w:type="dxa"/>
            <w:vAlign w:val="center"/>
          </w:tcPr>
          <w:p w:rsidR="004A5A7C" w:rsidRPr="00EB36EB" w:rsidRDefault="004A5A7C" w:rsidP="004A5A7C">
            <w:r w:rsidRPr="00EB36EB">
              <w:rPr>
                <w:rFonts w:hint="eastAsia"/>
              </w:rPr>
              <w:t>停放</w:t>
            </w:r>
          </w:p>
        </w:tc>
        <w:tc>
          <w:tcPr>
            <w:tcW w:w="6833" w:type="dxa"/>
            <w:vAlign w:val="center"/>
          </w:tcPr>
          <w:p w:rsidR="004A5A7C" w:rsidRPr="00EB36EB" w:rsidRDefault="004A5A7C" w:rsidP="004A5A7C">
            <w:r w:rsidRPr="00EB36EB">
              <w:rPr>
                <w:rFonts w:hint="eastAsia"/>
              </w:rPr>
              <w:t>管理区域内车辆停放有序，有车位号的车辆按号停放，无乱停乱放现象。</w:t>
            </w:r>
          </w:p>
        </w:tc>
        <w:tc>
          <w:tcPr>
            <w:tcW w:w="1001" w:type="dxa"/>
            <w:vAlign w:val="center"/>
          </w:tcPr>
          <w:p w:rsidR="004A5A7C" w:rsidRPr="00EB36EB" w:rsidRDefault="004A5A7C" w:rsidP="004A5A7C">
            <w:r w:rsidRPr="00EB36EB">
              <w:rPr>
                <w:rFonts w:hint="eastAsia"/>
              </w:rPr>
              <w:t>1</w:t>
            </w:r>
            <w:r w:rsidRPr="00EB36EB">
              <w:rPr>
                <w:rFonts w:hint="eastAsia"/>
              </w:rPr>
              <w:t>分</w:t>
            </w:r>
          </w:p>
        </w:tc>
      </w:tr>
      <w:tr w:rsidR="00EB36EB" w:rsidRPr="00EB36EB" w:rsidTr="000601E7">
        <w:trPr>
          <w:trHeight w:val="397"/>
          <w:jc w:val="center"/>
        </w:trPr>
        <w:tc>
          <w:tcPr>
            <w:tcW w:w="588" w:type="dxa"/>
            <w:vMerge/>
            <w:vAlign w:val="center"/>
          </w:tcPr>
          <w:p w:rsidR="004A5A7C" w:rsidRPr="00EB36EB" w:rsidRDefault="004A5A7C" w:rsidP="004A5A7C"/>
        </w:tc>
        <w:tc>
          <w:tcPr>
            <w:tcW w:w="1133" w:type="dxa"/>
            <w:vAlign w:val="center"/>
          </w:tcPr>
          <w:p w:rsidR="004A5A7C" w:rsidRPr="00EB36EB" w:rsidRDefault="004A5A7C" w:rsidP="004A5A7C">
            <w:r w:rsidRPr="00EB36EB">
              <w:rPr>
                <w:rFonts w:hint="eastAsia"/>
              </w:rPr>
              <w:t>车辆</w:t>
            </w:r>
          </w:p>
        </w:tc>
        <w:tc>
          <w:tcPr>
            <w:tcW w:w="6833" w:type="dxa"/>
            <w:vAlign w:val="center"/>
          </w:tcPr>
          <w:p w:rsidR="004A5A7C" w:rsidRPr="00EB36EB" w:rsidRDefault="004A5A7C" w:rsidP="004A5A7C">
            <w:r w:rsidRPr="00EB36EB">
              <w:rPr>
                <w:rFonts w:hint="eastAsia"/>
              </w:rPr>
              <w:t>出现车辆故障等要及时上报和疏导，无责任丢失车辆现象。</w:t>
            </w:r>
          </w:p>
        </w:tc>
        <w:tc>
          <w:tcPr>
            <w:tcW w:w="1001" w:type="dxa"/>
            <w:vAlign w:val="center"/>
          </w:tcPr>
          <w:p w:rsidR="004A5A7C" w:rsidRPr="00EB36EB" w:rsidRDefault="004A5A7C" w:rsidP="004A5A7C">
            <w:r w:rsidRPr="00EB36EB">
              <w:rPr>
                <w:rFonts w:hint="eastAsia"/>
              </w:rPr>
              <w:t>1</w:t>
            </w:r>
            <w:r w:rsidRPr="00EB36EB">
              <w:rPr>
                <w:rFonts w:hint="eastAsia"/>
              </w:rPr>
              <w:t>分</w:t>
            </w:r>
          </w:p>
        </w:tc>
      </w:tr>
      <w:tr w:rsidR="00EB36EB" w:rsidRPr="00EB36EB" w:rsidTr="000601E7">
        <w:trPr>
          <w:trHeight w:val="397"/>
          <w:jc w:val="center"/>
        </w:trPr>
        <w:tc>
          <w:tcPr>
            <w:tcW w:w="588" w:type="dxa"/>
            <w:vMerge/>
            <w:vAlign w:val="center"/>
          </w:tcPr>
          <w:p w:rsidR="004A5A7C" w:rsidRPr="00EB36EB" w:rsidRDefault="004A5A7C" w:rsidP="004A5A7C"/>
        </w:tc>
        <w:tc>
          <w:tcPr>
            <w:tcW w:w="1133" w:type="dxa"/>
            <w:vAlign w:val="center"/>
          </w:tcPr>
          <w:p w:rsidR="004A5A7C" w:rsidRPr="00EB36EB" w:rsidRDefault="004A5A7C" w:rsidP="004A5A7C">
            <w:r w:rsidRPr="00EB36EB">
              <w:rPr>
                <w:rFonts w:hint="eastAsia"/>
              </w:rPr>
              <w:t>设施设备</w:t>
            </w:r>
          </w:p>
        </w:tc>
        <w:tc>
          <w:tcPr>
            <w:tcW w:w="6833" w:type="dxa"/>
            <w:vAlign w:val="center"/>
          </w:tcPr>
          <w:p w:rsidR="004A5A7C" w:rsidRPr="00EB36EB" w:rsidRDefault="004A5A7C" w:rsidP="004A5A7C">
            <w:r w:rsidRPr="00EB36EB">
              <w:rPr>
                <w:rFonts w:hint="eastAsia"/>
              </w:rPr>
              <w:t>停车场设备设施齐全、整洁，丢失和损坏能及时上报。</w:t>
            </w:r>
          </w:p>
        </w:tc>
        <w:tc>
          <w:tcPr>
            <w:tcW w:w="1001" w:type="dxa"/>
            <w:vAlign w:val="center"/>
          </w:tcPr>
          <w:p w:rsidR="004A5A7C" w:rsidRPr="00EB36EB" w:rsidRDefault="004A5A7C" w:rsidP="004A5A7C">
            <w:r w:rsidRPr="00EB36EB">
              <w:rPr>
                <w:rFonts w:hint="eastAsia"/>
              </w:rPr>
              <w:t>1</w:t>
            </w:r>
            <w:r w:rsidRPr="00EB36EB">
              <w:rPr>
                <w:rFonts w:hint="eastAsia"/>
              </w:rPr>
              <w:t>分</w:t>
            </w:r>
          </w:p>
        </w:tc>
      </w:tr>
      <w:tr w:rsidR="00EB36EB" w:rsidRPr="00EB36EB" w:rsidTr="000601E7">
        <w:trPr>
          <w:trHeight w:val="397"/>
          <w:jc w:val="center"/>
        </w:trPr>
        <w:tc>
          <w:tcPr>
            <w:tcW w:w="588" w:type="dxa"/>
            <w:vMerge/>
            <w:vAlign w:val="center"/>
          </w:tcPr>
          <w:p w:rsidR="004A5A7C" w:rsidRPr="00EB36EB" w:rsidRDefault="004A5A7C" w:rsidP="004A5A7C"/>
        </w:tc>
        <w:tc>
          <w:tcPr>
            <w:tcW w:w="1133" w:type="dxa"/>
            <w:vAlign w:val="center"/>
          </w:tcPr>
          <w:p w:rsidR="004A5A7C" w:rsidRPr="00EB36EB" w:rsidRDefault="004A5A7C" w:rsidP="004A5A7C">
            <w:r w:rsidRPr="00EB36EB">
              <w:rPr>
                <w:rFonts w:hint="eastAsia"/>
              </w:rPr>
              <w:t>指挥</w:t>
            </w:r>
          </w:p>
        </w:tc>
        <w:tc>
          <w:tcPr>
            <w:tcW w:w="6833" w:type="dxa"/>
            <w:vAlign w:val="center"/>
          </w:tcPr>
          <w:p w:rsidR="004A5A7C" w:rsidRPr="00EB36EB" w:rsidRDefault="004A5A7C" w:rsidP="004A5A7C">
            <w:r w:rsidRPr="00EB36EB">
              <w:rPr>
                <w:rFonts w:hint="eastAsia"/>
              </w:rPr>
              <w:t>指挥动作标准，精神状态饱满。</w:t>
            </w:r>
          </w:p>
        </w:tc>
        <w:tc>
          <w:tcPr>
            <w:tcW w:w="1001" w:type="dxa"/>
            <w:vAlign w:val="center"/>
          </w:tcPr>
          <w:p w:rsidR="004A5A7C" w:rsidRPr="00EB36EB" w:rsidRDefault="004A5A7C" w:rsidP="004A5A7C">
            <w:r w:rsidRPr="00EB36EB">
              <w:rPr>
                <w:rFonts w:hint="eastAsia"/>
              </w:rPr>
              <w:t>1</w:t>
            </w:r>
            <w:r w:rsidRPr="00EB36EB">
              <w:rPr>
                <w:rFonts w:hint="eastAsia"/>
              </w:rPr>
              <w:t>分</w:t>
            </w:r>
          </w:p>
        </w:tc>
      </w:tr>
      <w:bookmarkEnd w:id="76"/>
      <w:bookmarkEnd w:id="77"/>
    </w:tbl>
    <w:p w:rsidR="004A5A7C" w:rsidRPr="00EB36EB" w:rsidRDefault="004A5A7C" w:rsidP="004A5A7C"/>
    <w:p w:rsidR="004A5A7C" w:rsidRPr="00EB36EB" w:rsidRDefault="004A5A7C" w:rsidP="002215DA">
      <w:pPr>
        <w:spacing w:line="360" w:lineRule="auto"/>
        <w:ind w:left="420"/>
        <w:rPr>
          <w:rFonts w:ascii="宋体" w:hAnsi="宋体"/>
          <w:szCs w:val="21"/>
        </w:rPr>
      </w:pPr>
    </w:p>
    <w:p w:rsidR="0070694D" w:rsidRPr="00EB36EB" w:rsidRDefault="0070694D" w:rsidP="002215DA">
      <w:pPr>
        <w:spacing w:line="360" w:lineRule="auto"/>
        <w:ind w:left="420"/>
        <w:rPr>
          <w:rFonts w:ascii="宋体" w:hAnsi="宋体"/>
          <w:szCs w:val="21"/>
        </w:rPr>
      </w:pPr>
    </w:p>
    <w:p w:rsidR="0070694D" w:rsidRPr="00EB36EB" w:rsidRDefault="0070694D" w:rsidP="002215DA">
      <w:pPr>
        <w:spacing w:line="360" w:lineRule="auto"/>
        <w:ind w:left="420"/>
        <w:rPr>
          <w:rFonts w:ascii="宋体" w:hAnsi="宋体"/>
          <w:szCs w:val="21"/>
        </w:rPr>
      </w:pPr>
    </w:p>
    <w:p w:rsidR="0070694D" w:rsidRPr="00EB36EB" w:rsidRDefault="0070694D" w:rsidP="002215DA">
      <w:pPr>
        <w:spacing w:line="360" w:lineRule="auto"/>
        <w:ind w:left="420"/>
        <w:rPr>
          <w:rFonts w:ascii="宋体" w:hAnsi="宋体"/>
          <w:szCs w:val="21"/>
        </w:rPr>
      </w:pPr>
    </w:p>
    <w:p w:rsidR="0070694D" w:rsidRPr="00EB36EB" w:rsidRDefault="0070694D" w:rsidP="002215DA">
      <w:pPr>
        <w:spacing w:line="360" w:lineRule="auto"/>
        <w:ind w:left="420"/>
        <w:rPr>
          <w:rFonts w:ascii="宋体" w:hAnsi="宋体"/>
          <w:szCs w:val="21"/>
        </w:rPr>
      </w:pPr>
    </w:p>
    <w:p w:rsidR="0070694D" w:rsidRPr="00EB36EB" w:rsidRDefault="0070694D" w:rsidP="002215DA">
      <w:pPr>
        <w:spacing w:line="360" w:lineRule="auto"/>
        <w:ind w:left="420"/>
        <w:rPr>
          <w:rFonts w:ascii="宋体" w:hAnsi="宋体"/>
          <w:szCs w:val="21"/>
        </w:rPr>
      </w:pPr>
    </w:p>
    <w:p w:rsidR="0070694D" w:rsidRPr="00EB36EB" w:rsidRDefault="0070694D" w:rsidP="002215DA">
      <w:pPr>
        <w:spacing w:line="360" w:lineRule="auto"/>
        <w:ind w:left="420"/>
        <w:rPr>
          <w:rFonts w:ascii="宋体" w:hAnsi="宋体"/>
          <w:szCs w:val="21"/>
        </w:rPr>
      </w:pPr>
    </w:p>
    <w:p w:rsidR="0070694D" w:rsidRPr="00EB36EB" w:rsidRDefault="0070694D" w:rsidP="002215DA">
      <w:pPr>
        <w:spacing w:line="360" w:lineRule="auto"/>
        <w:ind w:left="420"/>
        <w:rPr>
          <w:rFonts w:ascii="宋体" w:hAnsi="宋体"/>
          <w:szCs w:val="21"/>
        </w:rPr>
      </w:pPr>
    </w:p>
    <w:p w:rsidR="0070694D" w:rsidRPr="00EB36EB" w:rsidRDefault="0070694D" w:rsidP="002215DA">
      <w:pPr>
        <w:spacing w:line="360" w:lineRule="auto"/>
        <w:ind w:left="420"/>
        <w:rPr>
          <w:rFonts w:ascii="宋体" w:hAnsi="宋体"/>
          <w:szCs w:val="21"/>
        </w:rPr>
      </w:pPr>
    </w:p>
    <w:p w:rsidR="0070694D" w:rsidRPr="00EB36EB" w:rsidRDefault="0070694D" w:rsidP="002215DA">
      <w:pPr>
        <w:spacing w:line="360" w:lineRule="auto"/>
        <w:ind w:left="420"/>
        <w:rPr>
          <w:rFonts w:ascii="宋体" w:hAnsi="宋体"/>
          <w:szCs w:val="21"/>
        </w:rPr>
      </w:pPr>
    </w:p>
    <w:p w:rsidR="0070694D" w:rsidRPr="00EB36EB" w:rsidRDefault="0070694D" w:rsidP="002215DA">
      <w:pPr>
        <w:spacing w:line="360" w:lineRule="auto"/>
        <w:ind w:left="420"/>
        <w:rPr>
          <w:rFonts w:ascii="宋体" w:hAnsi="宋体"/>
          <w:szCs w:val="21"/>
        </w:rPr>
      </w:pPr>
    </w:p>
    <w:p w:rsidR="0070694D" w:rsidRPr="00EB36EB" w:rsidRDefault="0070694D" w:rsidP="002215DA">
      <w:pPr>
        <w:spacing w:line="360" w:lineRule="auto"/>
        <w:ind w:left="420"/>
        <w:rPr>
          <w:rFonts w:ascii="宋体" w:hAnsi="宋体"/>
          <w:szCs w:val="21"/>
        </w:rPr>
      </w:pPr>
    </w:p>
    <w:p w:rsidR="0070694D" w:rsidRPr="00EB36EB" w:rsidRDefault="0070694D" w:rsidP="002215DA">
      <w:pPr>
        <w:spacing w:line="360" w:lineRule="auto"/>
        <w:ind w:left="420"/>
        <w:rPr>
          <w:rFonts w:ascii="宋体" w:hAnsi="宋体"/>
          <w:szCs w:val="21"/>
        </w:rPr>
      </w:pPr>
    </w:p>
    <w:p w:rsidR="0070694D" w:rsidRPr="00EB36EB" w:rsidRDefault="0070694D" w:rsidP="002215DA">
      <w:pPr>
        <w:spacing w:line="360" w:lineRule="auto"/>
        <w:ind w:left="420"/>
        <w:rPr>
          <w:rFonts w:ascii="宋体" w:hAnsi="宋体"/>
          <w:szCs w:val="21"/>
        </w:rPr>
      </w:pPr>
    </w:p>
    <w:p w:rsidR="0070694D" w:rsidRPr="00EB36EB" w:rsidRDefault="0070694D" w:rsidP="002215DA">
      <w:pPr>
        <w:spacing w:line="360" w:lineRule="auto"/>
        <w:ind w:left="420"/>
        <w:rPr>
          <w:rFonts w:ascii="宋体" w:hAnsi="宋体"/>
          <w:szCs w:val="21"/>
        </w:rPr>
      </w:pPr>
    </w:p>
    <w:p w:rsidR="0070694D" w:rsidRPr="00EB36EB" w:rsidRDefault="0070694D" w:rsidP="002215DA">
      <w:pPr>
        <w:spacing w:line="360" w:lineRule="auto"/>
        <w:ind w:left="420"/>
        <w:rPr>
          <w:rFonts w:ascii="宋体" w:hAnsi="宋体"/>
          <w:szCs w:val="21"/>
        </w:rPr>
      </w:pPr>
    </w:p>
    <w:p w:rsidR="0070694D" w:rsidRPr="00EB36EB" w:rsidRDefault="0070694D" w:rsidP="002215DA">
      <w:pPr>
        <w:spacing w:line="360" w:lineRule="auto"/>
        <w:ind w:left="420"/>
        <w:rPr>
          <w:rFonts w:ascii="宋体" w:hAnsi="宋体"/>
          <w:szCs w:val="21"/>
        </w:rPr>
      </w:pPr>
    </w:p>
    <w:p w:rsidR="004A5A7C" w:rsidRPr="00EB36EB" w:rsidRDefault="004A5A7C" w:rsidP="002215DA">
      <w:pPr>
        <w:spacing w:line="360" w:lineRule="auto"/>
        <w:ind w:left="420"/>
        <w:rPr>
          <w:rFonts w:ascii="宋体" w:hAnsi="宋体"/>
          <w:szCs w:val="21"/>
        </w:rPr>
      </w:pPr>
    </w:p>
    <w:p w:rsidR="004A5A7C" w:rsidRPr="00EB36EB" w:rsidRDefault="004A5A7C" w:rsidP="00567343">
      <w:pPr>
        <w:spacing w:line="360" w:lineRule="auto"/>
        <w:rPr>
          <w:rFonts w:ascii="宋体" w:hAnsi="宋体"/>
          <w:szCs w:val="21"/>
        </w:rPr>
      </w:pPr>
    </w:p>
    <w:p w:rsidR="00AA758B" w:rsidRPr="00EB36EB" w:rsidRDefault="00AA758B" w:rsidP="00567343">
      <w:pPr>
        <w:pStyle w:val="1"/>
        <w:numPr>
          <w:ilvl w:val="0"/>
          <w:numId w:val="0"/>
        </w:numPr>
        <w:spacing w:line="360" w:lineRule="auto"/>
        <w:ind w:left="708" w:hangingChars="337" w:hanging="708"/>
        <w:rPr>
          <w:rFonts w:asciiTheme="majorEastAsia" w:eastAsiaTheme="majorEastAsia" w:hAnsiTheme="majorEastAsia"/>
        </w:rPr>
      </w:pPr>
    </w:p>
    <w:p w:rsidR="00546996" w:rsidRPr="00EB36EB" w:rsidRDefault="00546996" w:rsidP="00546996">
      <w:pPr>
        <w:pStyle w:val="10"/>
        <w:rPr>
          <w:rFonts w:asciiTheme="majorEastAsia" w:eastAsiaTheme="majorEastAsia" w:hAnsiTheme="majorEastAsia"/>
        </w:rPr>
      </w:pPr>
      <w:bookmarkStart w:id="86" w:name="_Toc8913964"/>
      <w:r w:rsidRPr="00EB36EB">
        <w:rPr>
          <w:rFonts w:asciiTheme="majorEastAsia" w:eastAsiaTheme="majorEastAsia" w:hAnsiTheme="majorEastAsia" w:hint="eastAsia"/>
        </w:rPr>
        <w:lastRenderedPageBreak/>
        <w:t>投标文件格式</w:t>
      </w:r>
      <w:bookmarkEnd w:id="86"/>
    </w:p>
    <w:p w:rsidR="00546996" w:rsidRPr="00EB36EB" w:rsidRDefault="00546996" w:rsidP="00546996">
      <w:pPr>
        <w:pStyle w:val="2"/>
        <w:numPr>
          <w:ilvl w:val="0"/>
          <w:numId w:val="0"/>
        </w:numPr>
        <w:ind w:left="710"/>
        <w:rPr>
          <w:rFonts w:asciiTheme="majorEastAsia" w:eastAsiaTheme="majorEastAsia" w:hAnsiTheme="majorEastAsia"/>
        </w:rPr>
      </w:pPr>
      <w:bookmarkStart w:id="87" w:name="_Toc8913965"/>
      <w:r w:rsidRPr="00EB36EB">
        <w:rPr>
          <w:rFonts w:asciiTheme="majorEastAsia" w:eastAsiaTheme="majorEastAsia" w:hAnsiTheme="majorEastAsia" w:hint="eastAsia"/>
        </w:rPr>
        <w:t>商务部分</w:t>
      </w:r>
      <w:bookmarkEnd w:id="87"/>
    </w:p>
    <w:p w:rsidR="00546996" w:rsidRPr="00EB36EB" w:rsidRDefault="00546996" w:rsidP="00546996">
      <w:pPr>
        <w:pStyle w:val="1"/>
        <w:numPr>
          <w:ilvl w:val="0"/>
          <w:numId w:val="0"/>
        </w:numPr>
        <w:spacing w:line="360" w:lineRule="auto"/>
        <w:ind w:firstLineChars="200" w:firstLine="422"/>
        <w:rPr>
          <w:rFonts w:asciiTheme="majorEastAsia" w:eastAsiaTheme="majorEastAsia" w:hAnsiTheme="majorEastAsia"/>
          <w:b/>
        </w:rPr>
      </w:pPr>
      <w:r w:rsidRPr="00EB36EB">
        <w:rPr>
          <w:rFonts w:asciiTheme="majorEastAsia" w:eastAsiaTheme="majorEastAsia" w:hAnsiTheme="majorEastAsia" w:hint="eastAsia"/>
          <w:b/>
        </w:rPr>
        <w:t>一、投标人提交文件须知</w:t>
      </w:r>
    </w:p>
    <w:p w:rsidR="00546996" w:rsidRPr="00EB36EB" w:rsidRDefault="00546996" w:rsidP="00546996">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1、投标人应严格按照以下顺序填写和提交下述规定的全部格式文件以及其他有关资料，混乱的编排导致投标文件被误读或查找不到，后果由投标人承担。</w:t>
      </w:r>
    </w:p>
    <w:p w:rsidR="00546996" w:rsidRPr="00EB36EB" w:rsidRDefault="00546996" w:rsidP="00546996">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2、所附表格中要求回答的全部问题和信息都必须正面回答。</w:t>
      </w:r>
    </w:p>
    <w:p w:rsidR="00546996" w:rsidRPr="00EB36EB" w:rsidRDefault="00546996" w:rsidP="00546996">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3、本资格声明的签字人应保证全部声明和问题的回答是真实的和准确的。</w:t>
      </w:r>
    </w:p>
    <w:p w:rsidR="00546996" w:rsidRPr="00EB36EB" w:rsidRDefault="00546996" w:rsidP="00546996">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4、评标工作小组将应用投标人提交的资料并根据自己的判断，决定投标人履行合同的合格性及能力。</w:t>
      </w:r>
    </w:p>
    <w:p w:rsidR="00546996" w:rsidRPr="00EB36EB" w:rsidRDefault="00546996" w:rsidP="00546996">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5、投标人提交的材料将被保密保存，但不退还。</w:t>
      </w:r>
    </w:p>
    <w:p w:rsidR="00546996" w:rsidRPr="00EB36EB" w:rsidRDefault="00546996" w:rsidP="00546996">
      <w:pPr>
        <w:pStyle w:val="1"/>
        <w:numPr>
          <w:ilvl w:val="0"/>
          <w:numId w:val="0"/>
        </w:numPr>
        <w:spacing w:line="360" w:lineRule="auto"/>
        <w:ind w:firstLineChars="200" w:firstLine="420"/>
        <w:rPr>
          <w:rFonts w:asciiTheme="majorEastAsia" w:eastAsiaTheme="majorEastAsia" w:hAnsiTheme="majorEastAsia"/>
        </w:rPr>
      </w:pPr>
      <w:r w:rsidRPr="00EB36EB">
        <w:rPr>
          <w:rFonts w:asciiTheme="majorEastAsia" w:eastAsiaTheme="majorEastAsia" w:hAnsiTheme="majorEastAsia" w:hint="eastAsia"/>
        </w:rPr>
        <w:t>6、全部文件应按投标人须知中规定的份数提交。</w:t>
      </w:r>
    </w:p>
    <w:p w:rsidR="00546996" w:rsidRPr="00EB36EB" w:rsidRDefault="00546996" w:rsidP="00FB28D0">
      <w:pPr>
        <w:pStyle w:val="1"/>
        <w:numPr>
          <w:ilvl w:val="0"/>
          <w:numId w:val="0"/>
        </w:numPr>
        <w:spacing w:line="360" w:lineRule="auto"/>
        <w:ind w:firstLineChars="200" w:firstLine="420"/>
        <w:rPr>
          <w:rFonts w:asciiTheme="majorEastAsia" w:eastAsiaTheme="majorEastAsia" w:hAnsiTheme="majorEastAsia"/>
        </w:rPr>
      </w:pPr>
    </w:p>
    <w:p w:rsidR="006D15C7" w:rsidRPr="00EB36EB" w:rsidRDefault="006D15C7" w:rsidP="001A2663">
      <w:pPr>
        <w:pStyle w:val="1"/>
        <w:numPr>
          <w:ilvl w:val="0"/>
          <w:numId w:val="0"/>
        </w:numPr>
        <w:spacing w:line="360" w:lineRule="auto"/>
        <w:ind w:firstLineChars="1800" w:firstLine="3780"/>
        <w:rPr>
          <w:rFonts w:asciiTheme="majorEastAsia" w:eastAsiaTheme="majorEastAsia" w:hAnsiTheme="majorEastAsia"/>
          <w:b/>
        </w:rPr>
      </w:pPr>
      <w:r w:rsidRPr="00EB36EB">
        <w:rPr>
          <w:rFonts w:asciiTheme="majorEastAsia" w:eastAsiaTheme="majorEastAsia" w:hAnsiTheme="majorEastAsia"/>
        </w:rPr>
        <w:br w:type="page"/>
      </w:r>
      <w:r w:rsidRPr="00EB36EB">
        <w:rPr>
          <w:rFonts w:asciiTheme="majorEastAsia" w:eastAsiaTheme="majorEastAsia" w:hAnsiTheme="majorEastAsia" w:hint="eastAsia"/>
          <w:b/>
        </w:rPr>
        <w:lastRenderedPageBreak/>
        <w:t>商务部分</w:t>
      </w:r>
    </w:p>
    <w:p w:rsidR="006D15C7" w:rsidRPr="00EB36EB" w:rsidRDefault="00821EAD" w:rsidP="00414A2E">
      <w:pPr>
        <w:pStyle w:val="2"/>
        <w:rPr>
          <w:rFonts w:asciiTheme="majorEastAsia" w:eastAsiaTheme="majorEastAsia" w:hAnsiTheme="majorEastAsia"/>
        </w:rPr>
      </w:pPr>
      <w:bookmarkStart w:id="88" w:name="_Toc86202634"/>
      <w:bookmarkStart w:id="89" w:name="_Toc8913966"/>
      <w:r w:rsidRPr="00EB36EB">
        <w:rPr>
          <w:rFonts w:asciiTheme="majorEastAsia" w:eastAsiaTheme="majorEastAsia" w:hAnsiTheme="majorEastAsia" w:hint="eastAsia"/>
        </w:rPr>
        <w:t>投标函</w:t>
      </w:r>
      <w:bookmarkEnd w:id="88"/>
      <w:bookmarkEnd w:id="89"/>
    </w:p>
    <w:p w:rsidR="006D15C7" w:rsidRPr="00EB36EB" w:rsidRDefault="006D15C7" w:rsidP="00821EAD">
      <w:pPr>
        <w:spacing w:line="360" w:lineRule="auto"/>
        <w:rPr>
          <w:rFonts w:asciiTheme="majorEastAsia" w:eastAsiaTheme="majorEastAsia" w:hAnsiTheme="majorEastAsia"/>
          <w:szCs w:val="21"/>
        </w:rPr>
      </w:pPr>
    </w:p>
    <w:p w:rsidR="006D15C7" w:rsidRPr="00EB36EB" w:rsidRDefault="006D15C7" w:rsidP="004D775F">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w:t>
      </w:r>
    </w:p>
    <w:p w:rsidR="006D15C7" w:rsidRPr="00EB36EB" w:rsidRDefault="006D15C7" w:rsidP="0038668E">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(投标人全称)授权(投标人代表姓名)(职务、职称)为</w:t>
      </w:r>
      <w:r w:rsidR="00856F66" w:rsidRPr="00EB36EB">
        <w:rPr>
          <w:rFonts w:asciiTheme="majorEastAsia" w:eastAsiaTheme="majorEastAsia" w:hAnsiTheme="majorEastAsia" w:hint="eastAsia"/>
          <w:szCs w:val="21"/>
        </w:rPr>
        <w:t>招标人</w:t>
      </w:r>
      <w:r w:rsidRPr="00EB36EB">
        <w:rPr>
          <w:rFonts w:asciiTheme="majorEastAsia" w:eastAsiaTheme="majorEastAsia" w:hAnsiTheme="majorEastAsia" w:hint="eastAsia"/>
          <w:szCs w:val="21"/>
        </w:rPr>
        <w:t>代表，参加贵方组织的招标的有关活动，并对此项目进行投标。为此：</w:t>
      </w:r>
    </w:p>
    <w:p w:rsidR="006D15C7" w:rsidRPr="00EB36EB" w:rsidRDefault="0038668E" w:rsidP="00007D5D">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1、</w:t>
      </w:r>
      <w:r w:rsidR="00856F66" w:rsidRPr="00EB36EB">
        <w:rPr>
          <w:rFonts w:asciiTheme="majorEastAsia" w:eastAsiaTheme="majorEastAsia" w:hAnsiTheme="majorEastAsia" w:hint="eastAsia"/>
          <w:szCs w:val="21"/>
        </w:rPr>
        <w:t>招标人</w:t>
      </w:r>
      <w:r w:rsidR="006D15C7" w:rsidRPr="00EB36EB">
        <w:rPr>
          <w:rFonts w:asciiTheme="majorEastAsia" w:eastAsiaTheme="majorEastAsia" w:hAnsiTheme="majorEastAsia" w:hint="eastAsia"/>
          <w:szCs w:val="21"/>
        </w:rPr>
        <w:t>同意在本项目招标文件中规定的开标日起</w:t>
      </w:r>
      <w:r w:rsidR="00C44766" w:rsidRPr="00EB36EB">
        <w:rPr>
          <w:rFonts w:asciiTheme="majorEastAsia" w:eastAsiaTheme="majorEastAsia" w:hAnsiTheme="majorEastAsia" w:hint="eastAsia"/>
          <w:szCs w:val="21"/>
          <w:u w:val="single"/>
        </w:rPr>
        <w:t>90</w:t>
      </w:r>
      <w:r w:rsidR="00007D5D" w:rsidRPr="00EB36EB">
        <w:rPr>
          <w:rFonts w:asciiTheme="majorEastAsia" w:eastAsiaTheme="majorEastAsia" w:hAnsiTheme="majorEastAsia" w:hint="eastAsia"/>
          <w:szCs w:val="21"/>
        </w:rPr>
        <w:t>日历</w:t>
      </w:r>
      <w:r w:rsidR="006D15C7" w:rsidRPr="00EB36EB">
        <w:rPr>
          <w:rFonts w:asciiTheme="majorEastAsia" w:eastAsiaTheme="majorEastAsia" w:hAnsiTheme="majorEastAsia" w:hint="eastAsia"/>
          <w:szCs w:val="21"/>
        </w:rPr>
        <w:t>天内遵守本投标文件中的承诺且在此期限期满之前均具有约束力。</w:t>
      </w:r>
    </w:p>
    <w:p w:rsidR="006D15C7" w:rsidRPr="00EB36EB" w:rsidRDefault="00007D5D" w:rsidP="00007D5D">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2、</w:t>
      </w:r>
      <w:r w:rsidR="00856F66" w:rsidRPr="00EB36EB">
        <w:rPr>
          <w:rFonts w:asciiTheme="majorEastAsia" w:eastAsiaTheme="majorEastAsia" w:hAnsiTheme="majorEastAsia" w:hint="eastAsia"/>
          <w:szCs w:val="21"/>
        </w:rPr>
        <w:t>招标人</w:t>
      </w:r>
      <w:r w:rsidR="006D15C7" w:rsidRPr="00EB36EB">
        <w:rPr>
          <w:rFonts w:asciiTheme="majorEastAsia" w:eastAsiaTheme="majorEastAsia" w:hAnsiTheme="majorEastAsia" w:hint="eastAsia"/>
          <w:szCs w:val="21"/>
        </w:rPr>
        <w:t>承诺已</w:t>
      </w:r>
      <w:r w:rsidR="00942260" w:rsidRPr="00EB36EB">
        <w:rPr>
          <w:rFonts w:asciiTheme="majorEastAsia" w:eastAsiaTheme="majorEastAsia" w:hAnsiTheme="majorEastAsia" w:hint="eastAsia"/>
          <w:szCs w:val="21"/>
        </w:rPr>
        <w:t>经</w:t>
      </w:r>
      <w:r w:rsidR="006D15C7" w:rsidRPr="00EB36EB">
        <w:rPr>
          <w:rFonts w:asciiTheme="majorEastAsia" w:eastAsiaTheme="majorEastAsia" w:hAnsiTheme="majorEastAsia" w:hint="eastAsia"/>
          <w:szCs w:val="21"/>
        </w:rPr>
        <w:t>具备</w:t>
      </w:r>
      <w:r w:rsidR="00942260" w:rsidRPr="00EB36EB">
        <w:rPr>
          <w:rFonts w:asciiTheme="majorEastAsia" w:eastAsiaTheme="majorEastAsia" w:hAnsiTheme="majorEastAsia" w:hint="eastAsia"/>
          <w:szCs w:val="21"/>
        </w:rPr>
        <w:t>招标文件“第</w:t>
      </w:r>
      <w:r w:rsidR="00C44766" w:rsidRPr="00EB36EB">
        <w:rPr>
          <w:rFonts w:asciiTheme="majorEastAsia" w:eastAsiaTheme="majorEastAsia" w:hAnsiTheme="majorEastAsia" w:hint="eastAsia"/>
          <w:szCs w:val="21"/>
        </w:rPr>
        <w:t>一</w:t>
      </w:r>
      <w:r w:rsidR="00942260" w:rsidRPr="00EB36EB">
        <w:rPr>
          <w:rFonts w:asciiTheme="majorEastAsia" w:eastAsiaTheme="majorEastAsia" w:hAnsiTheme="majorEastAsia" w:hint="eastAsia"/>
          <w:szCs w:val="21"/>
        </w:rPr>
        <w:t>部分：投标人须知”中</w:t>
      </w:r>
      <w:r w:rsidR="006D15C7" w:rsidRPr="00EB36EB">
        <w:rPr>
          <w:rFonts w:asciiTheme="majorEastAsia" w:eastAsiaTheme="majorEastAsia" w:hAnsiTheme="majorEastAsia" w:hint="eastAsia"/>
          <w:szCs w:val="21"/>
        </w:rPr>
        <w:t>规定的</w:t>
      </w:r>
      <w:r w:rsidR="00942260" w:rsidRPr="00EB36EB">
        <w:rPr>
          <w:rFonts w:asciiTheme="majorEastAsia" w:eastAsiaTheme="majorEastAsia" w:hAnsiTheme="majorEastAsia" w:hint="eastAsia"/>
          <w:szCs w:val="21"/>
        </w:rPr>
        <w:t>合格投标人</w:t>
      </w:r>
      <w:r w:rsidR="006D15C7" w:rsidRPr="00EB36EB">
        <w:rPr>
          <w:rFonts w:asciiTheme="majorEastAsia" w:eastAsiaTheme="majorEastAsia" w:hAnsiTheme="majorEastAsia" w:hint="eastAsia"/>
          <w:szCs w:val="21"/>
        </w:rPr>
        <w:t>应当具备的条件</w:t>
      </w:r>
      <w:r w:rsidR="00942260" w:rsidRPr="00EB36EB">
        <w:rPr>
          <w:rFonts w:asciiTheme="majorEastAsia" w:eastAsiaTheme="majorEastAsia" w:hAnsiTheme="majorEastAsia" w:hint="eastAsia"/>
          <w:szCs w:val="21"/>
        </w:rPr>
        <w:t>。</w:t>
      </w:r>
    </w:p>
    <w:p w:rsidR="006D15C7" w:rsidRPr="00EB36EB" w:rsidRDefault="00942260" w:rsidP="00942260">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3、</w:t>
      </w:r>
      <w:r w:rsidR="006D15C7" w:rsidRPr="00EB36EB">
        <w:rPr>
          <w:rFonts w:asciiTheme="majorEastAsia" w:eastAsiaTheme="majorEastAsia" w:hAnsiTheme="majorEastAsia" w:hint="eastAsia"/>
          <w:szCs w:val="21"/>
        </w:rPr>
        <w:t>提供投标须知规定的全部投标文件</w:t>
      </w:r>
      <w:r w:rsidR="00155602" w:rsidRPr="00EB36EB">
        <w:rPr>
          <w:rFonts w:asciiTheme="majorEastAsia" w:eastAsiaTheme="majorEastAsia" w:hAnsiTheme="majorEastAsia" w:hint="eastAsia"/>
          <w:szCs w:val="21"/>
        </w:rPr>
        <w:t>和投标保证金</w:t>
      </w:r>
      <w:r w:rsidR="006D15C7" w:rsidRPr="00EB36EB">
        <w:rPr>
          <w:rFonts w:asciiTheme="majorEastAsia" w:eastAsiaTheme="majorEastAsia" w:hAnsiTheme="majorEastAsia" w:hint="eastAsia"/>
          <w:szCs w:val="21"/>
        </w:rPr>
        <w:t>，包括投标文件正本</w:t>
      </w:r>
      <w:r w:rsidR="006D15C7" w:rsidRPr="00EB36EB">
        <w:rPr>
          <w:rFonts w:asciiTheme="majorEastAsia" w:eastAsiaTheme="majorEastAsia" w:hAnsiTheme="majorEastAsia" w:hint="eastAsia"/>
          <w:szCs w:val="21"/>
          <w:u w:val="single"/>
        </w:rPr>
        <w:t>1</w:t>
      </w:r>
      <w:r w:rsidR="006D15C7" w:rsidRPr="00EB36EB">
        <w:rPr>
          <w:rFonts w:asciiTheme="majorEastAsia" w:eastAsiaTheme="majorEastAsia" w:hAnsiTheme="majorEastAsia" w:hint="eastAsia"/>
          <w:szCs w:val="21"/>
        </w:rPr>
        <w:t>份，副本</w:t>
      </w:r>
      <w:r w:rsidR="00F96882">
        <w:rPr>
          <w:rFonts w:asciiTheme="majorEastAsia" w:eastAsiaTheme="majorEastAsia" w:hAnsiTheme="majorEastAsia" w:hint="eastAsia"/>
          <w:szCs w:val="21"/>
          <w:u w:val="single"/>
        </w:rPr>
        <w:t>4</w:t>
      </w:r>
      <w:r w:rsidR="006D15C7" w:rsidRPr="00EB36EB">
        <w:rPr>
          <w:rFonts w:asciiTheme="majorEastAsia" w:eastAsiaTheme="majorEastAsia" w:hAnsiTheme="majorEastAsia" w:hint="eastAsia"/>
          <w:szCs w:val="21"/>
        </w:rPr>
        <w:t>份，</w:t>
      </w:r>
      <w:r w:rsidRPr="00EB36EB">
        <w:rPr>
          <w:rFonts w:asciiTheme="majorEastAsia" w:eastAsiaTheme="majorEastAsia" w:hAnsiTheme="majorEastAsia" w:hint="eastAsia"/>
          <w:szCs w:val="21"/>
        </w:rPr>
        <w:t>与正副本一致的电子文档</w:t>
      </w:r>
      <w:r w:rsidR="007B2BBB" w:rsidRPr="00EB36EB">
        <w:rPr>
          <w:rFonts w:asciiTheme="majorEastAsia" w:eastAsiaTheme="majorEastAsia" w:hAnsiTheme="majorEastAsia" w:hint="eastAsia"/>
          <w:szCs w:val="21"/>
        </w:rPr>
        <w:t>(PDF及可编辑版本)</w:t>
      </w:r>
      <w:r w:rsidR="006D15C7" w:rsidRPr="00EB36EB">
        <w:rPr>
          <w:rFonts w:asciiTheme="majorEastAsia" w:eastAsiaTheme="majorEastAsia" w:hAnsiTheme="majorEastAsia" w:hint="eastAsia"/>
          <w:szCs w:val="21"/>
          <w:u w:val="single"/>
        </w:rPr>
        <w:t>1</w:t>
      </w:r>
      <w:r w:rsidR="006D15C7" w:rsidRPr="00EB36EB">
        <w:rPr>
          <w:rFonts w:asciiTheme="majorEastAsia" w:eastAsiaTheme="majorEastAsia" w:hAnsiTheme="majorEastAsia" w:hint="eastAsia"/>
          <w:szCs w:val="21"/>
        </w:rPr>
        <w:t>份</w:t>
      </w:r>
      <w:r w:rsidR="00155602" w:rsidRPr="00EB36EB">
        <w:rPr>
          <w:rFonts w:asciiTheme="majorEastAsia" w:eastAsiaTheme="majorEastAsia" w:hAnsiTheme="majorEastAsia" w:hint="eastAsia"/>
          <w:szCs w:val="21"/>
        </w:rPr>
        <w:t>，</w:t>
      </w:r>
      <w:r w:rsidR="00CA06BC" w:rsidRPr="00EB36EB">
        <w:rPr>
          <w:rFonts w:asciiTheme="majorEastAsia" w:eastAsiaTheme="majorEastAsia" w:hAnsiTheme="majorEastAsia" w:hint="eastAsia"/>
          <w:szCs w:val="21"/>
        </w:rPr>
        <w:t>投标保证金人民币</w:t>
      </w:r>
      <w:r w:rsidR="00155602" w:rsidRPr="00EB36EB">
        <w:rPr>
          <w:rFonts w:asciiTheme="majorEastAsia" w:eastAsiaTheme="majorEastAsia" w:hAnsiTheme="majorEastAsia" w:hint="eastAsia"/>
          <w:szCs w:val="21"/>
        </w:rPr>
        <w:t>元</w:t>
      </w:r>
      <w:r w:rsidR="006D15C7" w:rsidRPr="00EB36EB">
        <w:rPr>
          <w:rFonts w:asciiTheme="majorEastAsia" w:eastAsiaTheme="majorEastAsia" w:hAnsiTheme="majorEastAsia" w:hint="eastAsia"/>
          <w:szCs w:val="21"/>
        </w:rPr>
        <w:t>。</w:t>
      </w:r>
    </w:p>
    <w:p w:rsidR="006D15C7" w:rsidRPr="00EB36EB" w:rsidRDefault="00942260" w:rsidP="00942260">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4、</w:t>
      </w:r>
      <w:r w:rsidR="006D15C7" w:rsidRPr="00EB36EB">
        <w:rPr>
          <w:rFonts w:asciiTheme="majorEastAsia" w:eastAsiaTheme="majorEastAsia" w:hAnsiTheme="majorEastAsia" w:hint="eastAsia"/>
          <w:szCs w:val="21"/>
        </w:rPr>
        <w:t>按招标文件要求提供</w:t>
      </w:r>
      <w:r w:rsidR="00D312DE" w:rsidRPr="00EB36EB">
        <w:rPr>
          <w:rFonts w:asciiTheme="majorEastAsia" w:eastAsiaTheme="majorEastAsia" w:hAnsiTheme="majorEastAsia" w:hint="eastAsia"/>
          <w:szCs w:val="21"/>
        </w:rPr>
        <w:t>的</w:t>
      </w:r>
      <w:r w:rsidR="006D15C7" w:rsidRPr="00EB36EB">
        <w:rPr>
          <w:rFonts w:asciiTheme="majorEastAsia" w:eastAsiaTheme="majorEastAsia" w:hAnsiTheme="majorEastAsia" w:hint="eastAsia"/>
          <w:szCs w:val="21"/>
        </w:rPr>
        <w:t>服务的投标报价</w:t>
      </w:r>
      <w:r w:rsidRPr="00EB36EB">
        <w:rPr>
          <w:rFonts w:asciiTheme="majorEastAsia" w:eastAsiaTheme="majorEastAsia" w:hAnsiTheme="majorEastAsia" w:hint="eastAsia"/>
          <w:szCs w:val="21"/>
        </w:rPr>
        <w:t>为</w:t>
      </w:r>
      <w:r w:rsidR="00B95918" w:rsidRPr="00EB36EB">
        <w:rPr>
          <w:rFonts w:asciiTheme="majorEastAsia" w:eastAsiaTheme="majorEastAsia" w:hAnsiTheme="majorEastAsia" w:hint="eastAsia"/>
          <w:szCs w:val="21"/>
        </w:rPr>
        <w:t>元（大写：</w:t>
      </w:r>
      <w:r w:rsidR="00B95918" w:rsidRPr="00EB36EB">
        <w:rPr>
          <w:rFonts w:asciiTheme="majorEastAsia" w:eastAsiaTheme="majorEastAsia" w:hAnsiTheme="majorEastAsia" w:hint="eastAsia"/>
          <w:szCs w:val="21"/>
          <w:u w:val="single"/>
        </w:rPr>
        <w:t xml:space="preserve">人民币      </w:t>
      </w:r>
      <w:r w:rsidR="00B95918" w:rsidRPr="00EB36EB">
        <w:rPr>
          <w:rFonts w:asciiTheme="majorEastAsia" w:eastAsiaTheme="majorEastAsia" w:hAnsiTheme="majorEastAsia" w:hint="eastAsia"/>
          <w:szCs w:val="21"/>
        </w:rPr>
        <w:t>）</w:t>
      </w:r>
      <w:r w:rsidR="006D15C7" w:rsidRPr="00EB36EB">
        <w:rPr>
          <w:rFonts w:asciiTheme="majorEastAsia" w:eastAsiaTheme="majorEastAsia" w:hAnsiTheme="majorEastAsia" w:hint="eastAsia"/>
          <w:szCs w:val="21"/>
        </w:rPr>
        <w:t>。</w:t>
      </w:r>
    </w:p>
    <w:p w:rsidR="006D15C7" w:rsidRPr="00EB36EB" w:rsidRDefault="00B95918" w:rsidP="00B95918">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5、</w:t>
      </w:r>
      <w:r w:rsidR="006D15C7" w:rsidRPr="00EB36EB">
        <w:rPr>
          <w:rFonts w:asciiTheme="majorEastAsia" w:eastAsiaTheme="majorEastAsia" w:hAnsiTheme="majorEastAsia" w:hint="eastAsia"/>
          <w:szCs w:val="21"/>
        </w:rPr>
        <w:t>保证忠实地执行双方所签订的合同，并承担合同规定的责任和义务。</w:t>
      </w:r>
    </w:p>
    <w:p w:rsidR="006D15C7" w:rsidRPr="00EB36EB" w:rsidRDefault="00B95918" w:rsidP="00B95918">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6、</w:t>
      </w:r>
      <w:r w:rsidR="006D15C7" w:rsidRPr="00EB36EB">
        <w:rPr>
          <w:rFonts w:asciiTheme="majorEastAsia" w:eastAsiaTheme="majorEastAsia" w:hAnsiTheme="majorEastAsia" w:hint="eastAsia"/>
          <w:szCs w:val="21"/>
        </w:rPr>
        <w:t>保证遵守招标文件的</w:t>
      </w:r>
      <w:r w:rsidRPr="00EB36EB">
        <w:rPr>
          <w:rFonts w:asciiTheme="majorEastAsia" w:eastAsiaTheme="majorEastAsia" w:hAnsiTheme="majorEastAsia" w:hint="eastAsia"/>
          <w:szCs w:val="21"/>
        </w:rPr>
        <w:t>各项</w:t>
      </w:r>
      <w:r w:rsidR="006D15C7" w:rsidRPr="00EB36EB">
        <w:rPr>
          <w:rFonts w:asciiTheme="majorEastAsia" w:eastAsiaTheme="majorEastAsia" w:hAnsiTheme="majorEastAsia" w:hint="eastAsia"/>
          <w:szCs w:val="21"/>
        </w:rPr>
        <w:t>规定。</w:t>
      </w:r>
    </w:p>
    <w:p w:rsidR="006D15C7" w:rsidRPr="00EB36EB" w:rsidRDefault="00B95918" w:rsidP="00B95918">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7、</w:t>
      </w:r>
      <w:r w:rsidR="006D15C7" w:rsidRPr="00EB36EB">
        <w:rPr>
          <w:rFonts w:asciiTheme="majorEastAsia" w:eastAsiaTheme="majorEastAsia" w:hAnsiTheme="majorEastAsia" w:hint="eastAsia"/>
          <w:szCs w:val="21"/>
        </w:rPr>
        <w:t>如果在开标后规定的投标有效期内撤回投标，</w:t>
      </w:r>
      <w:r w:rsidR="00856F66" w:rsidRPr="00EB36EB">
        <w:rPr>
          <w:rFonts w:asciiTheme="majorEastAsia" w:eastAsiaTheme="majorEastAsia" w:hAnsiTheme="majorEastAsia" w:hint="eastAsia"/>
          <w:szCs w:val="21"/>
        </w:rPr>
        <w:t>招标人</w:t>
      </w:r>
      <w:r w:rsidR="006D15C7" w:rsidRPr="00EB36EB">
        <w:rPr>
          <w:rFonts w:asciiTheme="majorEastAsia" w:eastAsiaTheme="majorEastAsia" w:hAnsiTheme="majorEastAsia" w:hint="eastAsia"/>
          <w:szCs w:val="21"/>
        </w:rPr>
        <w:t>的投标保证金可被贵方没收。</w:t>
      </w:r>
    </w:p>
    <w:p w:rsidR="006D15C7" w:rsidRPr="00EB36EB" w:rsidRDefault="00B95918" w:rsidP="00B95918">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8、</w:t>
      </w:r>
      <w:r w:rsidR="00856F66" w:rsidRPr="00EB36EB">
        <w:rPr>
          <w:rFonts w:asciiTheme="majorEastAsia" w:eastAsiaTheme="majorEastAsia" w:hAnsiTheme="majorEastAsia" w:hint="eastAsia"/>
          <w:szCs w:val="21"/>
        </w:rPr>
        <w:t>招标人</w:t>
      </w:r>
      <w:r w:rsidR="006D15C7" w:rsidRPr="00EB36EB">
        <w:rPr>
          <w:rFonts w:asciiTheme="majorEastAsia" w:eastAsiaTheme="majorEastAsia" w:hAnsiTheme="majorEastAsia" w:hint="eastAsia"/>
          <w:szCs w:val="21"/>
        </w:rPr>
        <w:t>完全理解贵方不一定接受最低价的投标或收到的任何投标。</w:t>
      </w:r>
    </w:p>
    <w:p w:rsidR="006D15C7" w:rsidRPr="00EB36EB" w:rsidRDefault="00B95918" w:rsidP="00B95918">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9、</w:t>
      </w:r>
      <w:r w:rsidR="00856F66" w:rsidRPr="00EB36EB">
        <w:rPr>
          <w:rFonts w:asciiTheme="majorEastAsia" w:eastAsiaTheme="majorEastAsia" w:hAnsiTheme="majorEastAsia" w:hint="eastAsia"/>
          <w:szCs w:val="21"/>
        </w:rPr>
        <w:t>招标人</w:t>
      </w:r>
      <w:r w:rsidR="006D15C7" w:rsidRPr="00EB36EB">
        <w:rPr>
          <w:rFonts w:asciiTheme="majorEastAsia" w:eastAsiaTheme="majorEastAsia" w:hAnsiTheme="majorEastAsia" w:hint="eastAsia"/>
          <w:szCs w:val="21"/>
        </w:rPr>
        <w:t>愿意向贵方提供任何与本项投标有关的数据、情况和技术资料。若贵方需要，</w:t>
      </w:r>
      <w:r w:rsidR="00856F66" w:rsidRPr="00EB36EB">
        <w:rPr>
          <w:rFonts w:asciiTheme="majorEastAsia" w:eastAsiaTheme="majorEastAsia" w:hAnsiTheme="majorEastAsia" w:hint="eastAsia"/>
          <w:szCs w:val="21"/>
        </w:rPr>
        <w:t>招标人</w:t>
      </w:r>
      <w:r w:rsidR="006D15C7" w:rsidRPr="00EB36EB">
        <w:rPr>
          <w:rFonts w:asciiTheme="majorEastAsia" w:eastAsiaTheme="majorEastAsia" w:hAnsiTheme="majorEastAsia" w:hint="eastAsia"/>
          <w:szCs w:val="21"/>
        </w:rPr>
        <w:t>愿意提供</w:t>
      </w:r>
      <w:r w:rsidR="00856F66" w:rsidRPr="00EB36EB">
        <w:rPr>
          <w:rFonts w:asciiTheme="majorEastAsia" w:eastAsiaTheme="majorEastAsia" w:hAnsiTheme="majorEastAsia" w:hint="eastAsia"/>
          <w:szCs w:val="21"/>
        </w:rPr>
        <w:t>招标人</w:t>
      </w:r>
      <w:r w:rsidR="006D15C7" w:rsidRPr="00EB36EB">
        <w:rPr>
          <w:rFonts w:asciiTheme="majorEastAsia" w:eastAsiaTheme="majorEastAsia" w:hAnsiTheme="majorEastAsia" w:hint="eastAsia"/>
          <w:szCs w:val="21"/>
        </w:rPr>
        <w:t>作出的一切承诺的证明材料。</w:t>
      </w:r>
    </w:p>
    <w:p w:rsidR="006D15C7" w:rsidRPr="00EB36EB" w:rsidRDefault="00063CF1" w:rsidP="00063CF1">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10、</w:t>
      </w:r>
      <w:r w:rsidR="00856F66" w:rsidRPr="00EB36EB">
        <w:rPr>
          <w:rFonts w:asciiTheme="majorEastAsia" w:eastAsiaTheme="majorEastAsia" w:hAnsiTheme="majorEastAsia" w:hint="eastAsia"/>
          <w:szCs w:val="21"/>
        </w:rPr>
        <w:t>招标人</w:t>
      </w:r>
      <w:r w:rsidR="006D15C7" w:rsidRPr="00EB36EB">
        <w:rPr>
          <w:rFonts w:asciiTheme="majorEastAsia" w:eastAsiaTheme="majorEastAsia" w:hAnsiTheme="majorEastAsia" w:hint="eastAsia"/>
          <w:szCs w:val="21"/>
        </w:rPr>
        <w:t>已详细审核全部投标文件，包括投标文件修改书（如有的话）、参考资料及有关附件，确认无误。</w:t>
      </w:r>
    </w:p>
    <w:p w:rsidR="006D15C7" w:rsidRPr="00EB36EB" w:rsidRDefault="006D15C7" w:rsidP="0038668E">
      <w:pPr>
        <w:spacing w:line="360" w:lineRule="auto"/>
        <w:ind w:firstLine="420"/>
        <w:rPr>
          <w:rFonts w:asciiTheme="majorEastAsia" w:eastAsiaTheme="majorEastAsia" w:hAnsiTheme="majorEastAsia"/>
          <w:szCs w:val="21"/>
        </w:rPr>
      </w:pPr>
      <w:r w:rsidRPr="00EB36EB">
        <w:rPr>
          <w:rFonts w:asciiTheme="majorEastAsia" w:eastAsiaTheme="majorEastAsia" w:hAnsiTheme="majorEastAsia" w:hint="eastAsia"/>
          <w:szCs w:val="21"/>
        </w:rPr>
        <w:t>与本投标有关的一切往来通讯请寄：</w:t>
      </w:r>
    </w:p>
    <w:p w:rsidR="006D15C7" w:rsidRPr="00EB36EB" w:rsidRDefault="006D15C7" w:rsidP="0038668E">
      <w:pPr>
        <w:tabs>
          <w:tab w:val="left" w:pos="480"/>
        </w:tabs>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ab/>
        <w:t>地址：____________________________________________________</w:t>
      </w:r>
    </w:p>
    <w:p w:rsidR="006D15C7" w:rsidRPr="00EB36EB" w:rsidRDefault="006D15C7" w:rsidP="0038668E">
      <w:pPr>
        <w:tabs>
          <w:tab w:val="left" w:pos="480"/>
        </w:tabs>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ab/>
        <w:t xml:space="preserve">邮编：____________　</w:t>
      </w:r>
      <w:r w:rsidRPr="00EB36EB">
        <w:rPr>
          <w:rFonts w:asciiTheme="majorEastAsia" w:eastAsiaTheme="majorEastAsia" w:hAnsiTheme="majorEastAsia" w:hint="eastAsia"/>
          <w:szCs w:val="21"/>
        </w:rPr>
        <w:tab/>
        <w:t xml:space="preserve">电话：____________　</w:t>
      </w:r>
    </w:p>
    <w:p w:rsidR="006D15C7" w:rsidRPr="00EB36EB" w:rsidRDefault="006D15C7" w:rsidP="001C7B66">
      <w:pPr>
        <w:tabs>
          <w:tab w:val="left" w:pos="480"/>
        </w:tabs>
        <w:spacing w:line="360" w:lineRule="auto"/>
        <w:rPr>
          <w:rFonts w:asciiTheme="majorEastAsia" w:eastAsiaTheme="majorEastAsia" w:hAnsiTheme="majorEastAsia"/>
          <w:szCs w:val="21"/>
          <w:u w:val="single"/>
        </w:rPr>
      </w:pPr>
      <w:r w:rsidRPr="00EB36EB">
        <w:rPr>
          <w:rFonts w:asciiTheme="majorEastAsia" w:eastAsiaTheme="majorEastAsia" w:hAnsiTheme="majorEastAsia" w:hint="eastAsia"/>
          <w:szCs w:val="21"/>
        </w:rPr>
        <w:tab/>
        <w:t>传真：____________投标人</w:t>
      </w:r>
      <w:r w:rsidR="006A2955" w:rsidRPr="00EB36EB">
        <w:rPr>
          <w:rFonts w:asciiTheme="majorEastAsia" w:eastAsiaTheme="majorEastAsia" w:hAnsiTheme="majorEastAsia" w:hint="eastAsia"/>
          <w:szCs w:val="21"/>
        </w:rPr>
        <w:t>法定代表人</w:t>
      </w:r>
      <w:r w:rsidRPr="00EB36EB">
        <w:rPr>
          <w:rFonts w:asciiTheme="majorEastAsia" w:eastAsiaTheme="majorEastAsia" w:hAnsiTheme="majorEastAsia" w:hint="eastAsia"/>
          <w:szCs w:val="21"/>
        </w:rPr>
        <w:t>姓名：</w:t>
      </w:r>
    </w:p>
    <w:p w:rsidR="006D15C7" w:rsidRPr="00EB36EB" w:rsidRDefault="006D15C7" w:rsidP="001A2663">
      <w:pPr>
        <w:spacing w:line="360" w:lineRule="auto"/>
        <w:ind w:firstLine="3960"/>
        <w:rPr>
          <w:rFonts w:asciiTheme="majorEastAsia" w:eastAsiaTheme="majorEastAsia" w:hAnsiTheme="majorEastAsia"/>
          <w:szCs w:val="21"/>
        </w:rPr>
      </w:pPr>
    </w:p>
    <w:p w:rsidR="006D15C7" w:rsidRPr="00EB36EB" w:rsidRDefault="006D15C7" w:rsidP="009C3645">
      <w:pPr>
        <w:tabs>
          <w:tab w:val="left" w:pos="5610"/>
        </w:tabs>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ab/>
        <w:t>投标人(公章)：</w:t>
      </w:r>
    </w:p>
    <w:p w:rsidR="006D15C7" w:rsidRPr="00EB36EB" w:rsidRDefault="006D15C7" w:rsidP="009C3645">
      <w:pPr>
        <w:tabs>
          <w:tab w:val="left" w:pos="5610"/>
        </w:tabs>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ab/>
        <w:t>投标人</w:t>
      </w:r>
      <w:r w:rsidR="006A2955" w:rsidRPr="00EB36EB">
        <w:rPr>
          <w:rFonts w:asciiTheme="majorEastAsia" w:eastAsiaTheme="majorEastAsia" w:hAnsiTheme="majorEastAsia" w:hint="eastAsia"/>
          <w:szCs w:val="21"/>
        </w:rPr>
        <w:t>法定代表人</w:t>
      </w:r>
      <w:r w:rsidRPr="00EB36EB">
        <w:rPr>
          <w:rFonts w:asciiTheme="majorEastAsia" w:eastAsiaTheme="majorEastAsia" w:hAnsiTheme="majorEastAsia" w:hint="eastAsia"/>
          <w:szCs w:val="21"/>
        </w:rPr>
        <w:t>(签字)：</w:t>
      </w:r>
    </w:p>
    <w:p w:rsidR="006D15C7" w:rsidRPr="00EB36EB" w:rsidRDefault="006D15C7" w:rsidP="009C3645">
      <w:pPr>
        <w:tabs>
          <w:tab w:val="left" w:pos="5610"/>
        </w:tabs>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ab/>
        <w:t>日　期：</w:t>
      </w:r>
    </w:p>
    <w:p w:rsidR="00646243" w:rsidRPr="00EB36EB" w:rsidRDefault="006D15C7" w:rsidP="00711F56">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注：除可填报项目外，对本投标函的任何修改将被视为非实质性响应投标，从而导致该投标</w:t>
      </w:r>
      <w:r w:rsidRPr="00EB36EB">
        <w:rPr>
          <w:rFonts w:asciiTheme="majorEastAsia" w:eastAsiaTheme="majorEastAsia" w:hAnsiTheme="majorEastAsia" w:hint="eastAsia"/>
          <w:szCs w:val="21"/>
        </w:rPr>
        <w:lastRenderedPageBreak/>
        <w:t>被拒绝。</w:t>
      </w:r>
    </w:p>
    <w:p w:rsidR="00711F56" w:rsidRPr="00EB36EB" w:rsidRDefault="00646243" w:rsidP="00646243">
      <w:pPr>
        <w:widowControl/>
        <w:adjustRightInd/>
        <w:spacing w:line="240" w:lineRule="auto"/>
        <w:textAlignment w:val="auto"/>
        <w:rPr>
          <w:rFonts w:asciiTheme="majorEastAsia" w:eastAsiaTheme="majorEastAsia" w:hAnsiTheme="majorEastAsia"/>
          <w:szCs w:val="21"/>
        </w:rPr>
      </w:pPr>
      <w:r w:rsidRPr="00EB36EB">
        <w:rPr>
          <w:rFonts w:asciiTheme="majorEastAsia" w:eastAsiaTheme="majorEastAsia" w:hAnsiTheme="majorEastAsia"/>
          <w:szCs w:val="21"/>
        </w:rPr>
        <w:br w:type="page"/>
      </w:r>
    </w:p>
    <w:p w:rsidR="00155602" w:rsidRPr="00EB36EB" w:rsidRDefault="000A3CF4" w:rsidP="00DD289E">
      <w:pPr>
        <w:pStyle w:val="2"/>
        <w:rPr>
          <w:rFonts w:asciiTheme="majorEastAsia" w:eastAsiaTheme="majorEastAsia" w:hAnsiTheme="majorEastAsia"/>
        </w:rPr>
      </w:pPr>
      <w:bookmarkStart w:id="90" w:name="_Toc8913967"/>
      <w:bookmarkStart w:id="91" w:name="_Toc86202635"/>
      <w:r w:rsidRPr="00EB36EB">
        <w:rPr>
          <w:rFonts w:asciiTheme="majorEastAsia" w:eastAsiaTheme="majorEastAsia" w:hAnsiTheme="majorEastAsia" w:hint="eastAsia"/>
        </w:rPr>
        <w:lastRenderedPageBreak/>
        <w:t>投标人</w:t>
      </w:r>
      <w:r w:rsidR="00155602" w:rsidRPr="00EB36EB">
        <w:rPr>
          <w:rFonts w:asciiTheme="majorEastAsia" w:eastAsiaTheme="majorEastAsia" w:hAnsiTheme="majorEastAsia" w:hint="eastAsia"/>
        </w:rPr>
        <w:t>承诺书</w:t>
      </w:r>
      <w:bookmarkEnd w:id="90"/>
    </w:p>
    <w:p w:rsidR="00155602" w:rsidRPr="00EB36EB" w:rsidRDefault="00155602" w:rsidP="00155602">
      <w:pPr>
        <w:jc w:val="center"/>
        <w:rPr>
          <w:rFonts w:asciiTheme="majorEastAsia" w:eastAsiaTheme="majorEastAsia" w:hAnsiTheme="majorEastAsia"/>
          <w:szCs w:val="21"/>
        </w:rPr>
      </w:pPr>
      <w:r w:rsidRPr="00EB36EB">
        <w:rPr>
          <w:rFonts w:asciiTheme="majorEastAsia" w:eastAsiaTheme="majorEastAsia" w:hAnsiTheme="majorEastAsia" w:hint="eastAsia"/>
          <w:szCs w:val="21"/>
        </w:rPr>
        <w:t>（中标后还须作为合同附件）</w:t>
      </w:r>
    </w:p>
    <w:p w:rsidR="00155602" w:rsidRPr="00EB36EB" w:rsidRDefault="00155602" w:rsidP="00155602">
      <w:pPr>
        <w:spacing w:line="440" w:lineRule="exact"/>
        <w:rPr>
          <w:rFonts w:asciiTheme="majorEastAsia" w:eastAsiaTheme="majorEastAsia" w:hAnsiTheme="majorEastAsia"/>
          <w:szCs w:val="21"/>
        </w:rPr>
      </w:pPr>
    </w:p>
    <w:p w:rsidR="00155602" w:rsidRPr="00EB36EB" w:rsidRDefault="00155602" w:rsidP="00155602">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致：</w:t>
      </w:r>
      <w:r w:rsidR="007B2BBB" w:rsidRPr="00EB36EB">
        <w:rPr>
          <w:rFonts w:asciiTheme="majorEastAsia" w:eastAsiaTheme="majorEastAsia" w:hAnsiTheme="majorEastAsia" w:hint="eastAsia"/>
          <w:szCs w:val="21"/>
        </w:rPr>
        <w:t>_</w:t>
      </w:r>
      <w:r w:rsidR="007B2BBB" w:rsidRPr="00EB36EB">
        <w:rPr>
          <w:rFonts w:asciiTheme="majorEastAsia" w:eastAsiaTheme="majorEastAsia" w:hAnsiTheme="majorEastAsia" w:hint="eastAsia"/>
          <w:szCs w:val="21"/>
          <w:u w:val="single"/>
        </w:rPr>
        <w:t>_</w:t>
      </w:r>
      <w:r w:rsidR="007B2BBB" w:rsidRPr="00EB36EB">
        <w:rPr>
          <w:rFonts w:asciiTheme="majorEastAsia" w:eastAsiaTheme="majorEastAsia" w:hAnsiTheme="majorEastAsia" w:hint="eastAsia"/>
          <w:szCs w:val="21"/>
        </w:rPr>
        <w:t>______</w:t>
      </w:r>
    </w:p>
    <w:p w:rsidR="00155602" w:rsidRPr="00EB36EB" w:rsidRDefault="00856F66" w:rsidP="00155602">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招标人</w:t>
      </w:r>
      <w:r w:rsidR="00155602" w:rsidRPr="00EB36EB">
        <w:rPr>
          <w:rFonts w:asciiTheme="majorEastAsia" w:eastAsiaTheme="majorEastAsia" w:hAnsiTheme="majorEastAsia" w:hint="eastAsia"/>
          <w:szCs w:val="21"/>
        </w:rPr>
        <w:t>根据已收到的</w:t>
      </w:r>
      <w:r w:rsidR="007B2BBB" w:rsidRPr="00EB36EB">
        <w:rPr>
          <w:rFonts w:asciiTheme="majorEastAsia" w:eastAsiaTheme="majorEastAsia" w:hAnsiTheme="majorEastAsia" w:hint="eastAsia"/>
          <w:szCs w:val="21"/>
          <w:u w:val="single"/>
        </w:rPr>
        <w:t>_</w:t>
      </w:r>
      <w:r w:rsidR="007B2BBB" w:rsidRPr="00EB36EB">
        <w:rPr>
          <w:rFonts w:asciiTheme="majorEastAsia" w:eastAsiaTheme="majorEastAsia" w:hAnsiTheme="majorEastAsia" w:hint="eastAsia"/>
          <w:szCs w:val="21"/>
        </w:rPr>
        <w:t>_</w:t>
      </w:r>
      <w:r w:rsidR="00155602" w:rsidRPr="00EB36EB">
        <w:rPr>
          <w:rFonts w:asciiTheme="majorEastAsia" w:eastAsiaTheme="majorEastAsia" w:hAnsiTheme="majorEastAsia" w:hint="eastAsia"/>
          <w:szCs w:val="21"/>
        </w:rPr>
        <w:t>招标文件，经研究决定就以下内容分别做出承诺：</w:t>
      </w:r>
    </w:p>
    <w:p w:rsidR="00155602" w:rsidRPr="00EB36EB" w:rsidRDefault="00856F66" w:rsidP="00E733C3">
      <w:pPr>
        <w:numPr>
          <w:ilvl w:val="0"/>
          <w:numId w:val="3"/>
        </w:numPr>
        <w:adjustRightInd/>
        <w:spacing w:line="440" w:lineRule="exact"/>
        <w:ind w:firstLineChars="200" w:firstLine="420"/>
        <w:textAlignment w:val="auto"/>
        <w:rPr>
          <w:rFonts w:asciiTheme="majorEastAsia" w:eastAsiaTheme="majorEastAsia" w:hAnsiTheme="majorEastAsia"/>
          <w:szCs w:val="21"/>
        </w:rPr>
      </w:pPr>
      <w:r w:rsidRPr="00EB36EB">
        <w:rPr>
          <w:rFonts w:asciiTheme="majorEastAsia" w:eastAsiaTheme="majorEastAsia" w:hAnsiTheme="majorEastAsia" w:hint="eastAsia"/>
          <w:szCs w:val="21"/>
        </w:rPr>
        <w:t>招标人</w:t>
      </w:r>
      <w:r w:rsidR="00155602" w:rsidRPr="00EB36EB">
        <w:rPr>
          <w:rFonts w:asciiTheme="majorEastAsia" w:eastAsiaTheme="majorEastAsia" w:hAnsiTheme="majorEastAsia" w:hint="eastAsia"/>
          <w:szCs w:val="21"/>
        </w:rPr>
        <w:t>已理解了该招标文件的全部内容，决定参加投标，并保证按招标文件要求完成</w:t>
      </w:r>
      <w:r w:rsidR="00D312DE" w:rsidRPr="00EB36EB">
        <w:rPr>
          <w:rFonts w:asciiTheme="majorEastAsia" w:eastAsiaTheme="majorEastAsia" w:hAnsiTheme="majorEastAsia" w:hint="eastAsia"/>
          <w:szCs w:val="21"/>
        </w:rPr>
        <w:t>相关</w:t>
      </w:r>
      <w:r w:rsidR="00155602" w:rsidRPr="00EB36EB">
        <w:rPr>
          <w:rFonts w:asciiTheme="majorEastAsia" w:eastAsiaTheme="majorEastAsia" w:hAnsiTheme="majorEastAsia" w:hint="eastAsia"/>
          <w:szCs w:val="21"/>
        </w:rPr>
        <w:t>工作。</w:t>
      </w:r>
    </w:p>
    <w:p w:rsidR="00155602" w:rsidRPr="00EB36EB" w:rsidRDefault="00856F66" w:rsidP="00E733C3">
      <w:pPr>
        <w:numPr>
          <w:ilvl w:val="0"/>
          <w:numId w:val="3"/>
        </w:numPr>
        <w:adjustRightInd/>
        <w:spacing w:line="440" w:lineRule="exact"/>
        <w:ind w:firstLineChars="200" w:firstLine="420"/>
        <w:textAlignment w:val="auto"/>
        <w:rPr>
          <w:rFonts w:asciiTheme="majorEastAsia" w:eastAsiaTheme="majorEastAsia" w:hAnsiTheme="majorEastAsia"/>
          <w:szCs w:val="21"/>
        </w:rPr>
      </w:pPr>
      <w:r w:rsidRPr="00EB36EB">
        <w:rPr>
          <w:rFonts w:asciiTheme="majorEastAsia" w:eastAsiaTheme="majorEastAsia" w:hAnsiTheme="majorEastAsia" w:hint="eastAsia"/>
          <w:szCs w:val="21"/>
        </w:rPr>
        <w:t>招标人</w:t>
      </w:r>
      <w:r w:rsidR="00155602" w:rsidRPr="00EB36EB">
        <w:rPr>
          <w:rFonts w:asciiTheme="majorEastAsia" w:eastAsiaTheme="majorEastAsia" w:hAnsiTheme="majorEastAsia" w:hint="eastAsia"/>
          <w:szCs w:val="21"/>
        </w:rPr>
        <w:t>承诺我们的投标文件中有关资格资信的证明文件、技术文件及相关陈述全部是真实的准确的，若有违背，</w:t>
      </w:r>
      <w:r w:rsidRPr="00EB36EB">
        <w:rPr>
          <w:rFonts w:asciiTheme="majorEastAsia" w:eastAsiaTheme="majorEastAsia" w:hAnsiTheme="majorEastAsia" w:hint="eastAsia"/>
          <w:szCs w:val="21"/>
        </w:rPr>
        <w:t>招标人</w:t>
      </w:r>
      <w:r w:rsidR="00155602" w:rsidRPr="00EB36EB">
        <w:rPr>
          <w:rFonts w:asciiTheme="majorEastAsia" w:eastAsiaTheme="majorEastAsia" w:hAnsiTheme="majorEastAsia" w:hint="eastAsia"/>
          <w:szCs w:val="21"/>
        </w:rPr>
        <w:t>将承担由此造成的一切后果。</w:t>
      </w:r>
    </w:p>
    <w:p w:rsidR="00155602" w:rsidRPr="00EB36EB" w:rsidRDefault="00856F66" w:rsidP="00E733C3">
      <w:pPr>
        <w:numPr>
          <w:ilvl w:val="0"/>
          <w:numId w:val="3"/>
        </w:numPr>
        <w:adjustRightInd/>
        <w:spacing w:line="440" w:lineRule="exact"/>
        <w:ind w:firstLineChars="200" w:firstLine="420"/>
        <w:textAlignment w:val="auto"/>
        <w:rPr>
          <w:rFonts w:asciiTheme="majorEastAsia" w:eastAsiaTheme="majorEastAsia" w:hAnsiTheme="majorEastAsia"/>
          <w:szCs w:val="21"/>
        </w:rPr>
      </w:pPr>
      <w:r w:rsidRPr="00EB36EB">
        <w:rPr>
          <w:rFonts w:asciiTheme="majorEastAsia" w:eastAsiaTheme="majorEastAsia" w:hAnsiTheme="majorEastAsia" w:hint="eastAsia"/>
          <w:szCs w:val="21"/>
        </w:rPr>
        <w:t>招标人</w:t>
      </w:r>
      <w:r w:rsidR="00155602" w:rsidRPr="00EB36EB">
        <w:rPr>
          <w:rFonts w:asciiTheme="majorEastAsia" w:eastAsiaTheme="majorEastAsia" w:hAnsiTheme="majorEastAsia" w:hint="eastAsia"/>
          <w:szCs w:val="21"/>
        </w:rPr>
        <w:t>明白贵司不一定要接纳最低的投标价的投标文件或收到的任何投标文件，也不会解释选择或否决任何投标的原因与理由。</w:t>
      </w:r>
    </w:p>
    <w:p w:rsidR="00155602" w:rsidRPr="00EB36EB" w:rsidRDefault="00155602" w:rsidP="00E733C3">
      <w:pPr>
        <w:numPr>
          <w:ilvl w:val="0"/>
          <w:numId w:val="3"/>
        </w:numPr>
        <w:adjustRightInd/>
        <w:spacing w:line="440" w:lineRule="exact"/>
        <w:ind w:firstLineChars="200" w:firstLine="420"/>
        <w:textAlignment w:val="auto"/>
        <w:rPr>
          <w:rFonts w:asciiTheme="majorEastAsia" w:eastAsiaTheme="majorEastAsia" w:hAnsiTheme="majorEastAsia"/>
          <w:szCs w:val="21"/>
        </w:rPr>
      </w:pPr>
      <w:r w:rsidRPr="00EB36EB">
        <w:rPr>
          <w:rFonts w:asciiTheme="majorEastAsia" w:eastAsiaTheme="majorEastAsia" w:hAnsiTheme="majorEastAsia" w:hint="eastAsia"/>
          <w:szCs w:val="21"/>
        </w:rPr>
        <w:t>如果</w:t>
      </w:r>
      <w:r w:rsidR="00856F66" w:rsidRPr="00EB36EB">
        <w:rPr>
          <w:rFonts w:asciiTheme="majorEastAsia" w:eastAsiaTheme="majorEastAsia" w:hAnsiTheme="majorEastAsia" w:hint="eastAsia"/>
          <w:szCs w:val="21"/>
        </w:rPr>
        <w:t>招标人</w:t>
      </w:r>
      <w:r w:rsidRPr="00EB36EB">
        <w:rPr>
          <w:rFonts w:asciiTheme="majorEastAsia" w:eastAsiaTheme="majorEastAsia" w:hAnsiTheme="majorEastAsia" w:hint="eastAsia"/>
          <w:szCs w:val="21"/>
        </w:rPr>
        <w:t>中标，</w:t>
      </w:r>
      <w:r w:rsidR="00856F66" w:rsidRPr="00EB36EB">
        <w:rPr>
          <w:rFonts w:asciiTheme="majorEastAsia" w:eastAsiaTheme="majorEastAsia" w:hAnsiTheme="majorEastAsia" w:hint="eastAsia"/>
          <w:szCs w:val="21"/>
        </w:rPr>
        <w:t>招标人</w:t>
      </w:r>
      <w:r w:rsidRPr="00EB36EB">
        <w:rPr>
          <w:rFonts w:asciiTheme="majorEastAsia" w:eastAsiaTheme="majorEastAsia" w:hAnsiTheme="majorEastAsia" w:hint="eastAsia"/>
          <w:szCs w:val="21"/>
        </w:rPr>
        <w:t>承诺我们的投标报价在合同有效期内固定不变。</w:t>
      </w:r>
    </w:p>
    <w:p w:rsidR="00155602" w:rsidRPr="00EB36EB" w:rsidRDefault="00856F66" w:rsidP="00E733C3">
      <w:pPr>
        <w:numPr>
          <w:ilvl w:val="0"/>
          <w:numId w:val="3"/>
        </w:numPr>
        <w:adjustRightInd/>
        <w:spacing w:line="440" w:lineRule="exact"/>
        <w:ind w:firstLineChars="200" w:firstLine="420"/>
        <w:textAlignment w:val="auto"/>
        <w:rPr>
          <w:rFonts w:asciiTheme="majorEastAsia" w:eastAsiaTheme="majorEastAsia" w:hAnsiTheme="majorEastAsia"/>
          <w:szCs w:val="21"/>
        </w:rPr>
      </w:pPr>
      <w:r w:rsidRPr="00EB36EB">
        <w:rPr>
          <w:rFonts w:asciiTheme="majorEastAsia" w:eastAsiaTheme="majorEastAsia" w:hAnsiTheme="majorEastAsia" w:hint="eastAsia"/>
          <w:szCs w:val="21"/>
        </w:rPr>
        <w:t>招标人</w:t>
      </w:r>
      <w:r w:rsidR="00155602" w:rsidRPr="00EB36EB">
        <w:rPr>
          <w:rFonts w:asciiTheme="majorEastAsia" w:eastAsiaTheme="majorEastAsia" w:hAnsiTheme="majorEastAsia" w:hint="eastAsia"/>
          <w:szCs w:val="21"/>
        </w:rPr>
        <w:t>承诺接受招标文件中《中标合同》的全部条款且无任何异议，并同意招标人根据询标结果及其他实际情况对合同条款进行必要的补充、修改。</w:t>
      </w:r>
    </w:p>
    <w:p w:rsidR="00C44766" w:rsidRPr="00EB36EB" w:rsidRDefault="00D312DE" w:rsidP="00E733C3">
      <w:pPr>
        <w:numPr>
          <w:ilvl w:val="0"/>
          <w:numId w:val="3"/>
        </w:numPr>
        <w:adjustRightInd/>
        <w:spacing w:line="440" w:lineRule="exact"/>
        <w:ind w:firstLineChars="200" w:firstLine="420"/>
        <w:textAlignment w:val="auto"/>
        <w:rPr>
          <w:rFonts w:asciiTheme="majorEastAsia" w:eastAsiaTheme="majorEastAsia" w:hAnsiTheme="majorEastAsia"/>
          <w:szCs w:val="21"/>
        </w:rPr>
      </w:pPr>
      <w:r w:rsidRPr="00EB36EB">
        <w:rPr>
          <w:rFonts w:asciiTheme="majorEastAsia" w:eastAsiaTheme="majorEastAsia" w:hAnsiTheme="majorEastAsia" w:hint="eastAsia"/>
          <w:szCs w:val="21"/>
        </w:rPr>
        <w:t>不违反相关法律法规和工程建设强制性标准进行服务</w:t>
      </w:r>
      <w:r w:rsidR="00C44766" w:rsidRPr="00EB36EB">
        <w:rPr>
          <w:rFonts w:asciiTheme="majorEastAsia" w:eastAsiaTheme="majorEastAsia" w:hAnsiTheme="majorEastAsia" w:hint="eastAsia"/>
          <w:szCs w:val="21"/>
        </w:rPr>
        <w:t>工作，加强工程建设工程的现场服务。</w:t>
      </w:r>
    </w:p>
    <w:p w:rsidR="000E18A1" w:rsidRPr="00EB36EB" w:rsidRDefault="00D312DE" w:rsidP="00E733C3">
      <w:pPr>
        <w:numPr>
          <w:ilvl w:val="0"/>
          <w:numId w:val="3"/>
        </w:numPr>
        <w:adjustRightInd/>
        <w:spacing w:line="440" w:lineRule="exact"/>
        <w:ind w:firstLineChars="200" w:firstLine="420"/>
        <w:textAlignment w:val="auto"/>
        <w:rPr>
          <w:rFonts w:asciiTheme="majorEastAsia" w:eastAsiaTheme="majorEastAsia" w:hAnsiTheme="majorEastAsia"/>
          <w:szCs w:val="21"/>
        </w:rPr>
      </w:pPr>
      <w:r w:rsidRPr="00EB36EB">
        <w:rPr>
          <w:rFonts w:asciiTheme="majorEastAsia" w:eastAsiaTheme="majorEastAsia" w:hAnsiTheme="majorEastAsia" w:hint="eastAsia"/>
          <w:szCs w:val="21"/>
        </w:rPr>
        <w:t>不违反相关法律法规，</w:t>
      </w:r>
      <w:r w:rsidR="000E18A1" w:rsidRPr="00EB36EB">
        <w:rPr>
          <w:rFonts w:asciiTheme="majorEastAsia" w:eastAsiaTheme="majorEastAsia" w:hAnsiTheme="majorEastAsia" w:hint="eastAsia"/>
          <w:szCs w:val="21"/>
        </w:rPr>
        <w:t>项目负责人由注册执业人员担任，并实行严格的岗位负责制。</w:t>
      </w:r>
    </w:p>
    <w:p w:rsidR="00155602" w:rsidRPr="00EB36EB" w:rsidRDefault="00856F66" w:rsidP="00E733C3">
      <w:pPr>
        <w:numPr>
          <w:ilvl w:val="0"/>
          <w:numId w:val="3"/>
        </w:numPr>
        <w:adjustRightInd/>
        <w:spacing w:line="440" w:lineRule="exact"/>
        <w:ind w:firstLineChars="200" w:firstLine="420"/>
        <w:textAlignment w:val="auto"/>
        <w:rPr>
          <w:rFonts w:asciiTheme="majorEastAsia" w:eastAsiaTheme="majorEastAsia" w:hAnsiTheme="majorEastAsia"/>
          <w:szCs w:val="21"/>
        </w:rPr>
      </w:pPr>
      <w:r w:rsidRPr="00EB36EB">
        <w:rPr>
          <w:rFonts w:asciiTheme="majorEastAsia" w:eastAsiaTheme="majorEastAsia" w:hAnsiTheme="majorEastAsia" w:hint="eastAsia"/>
          <w:szCs w:val="21"/>
        </w:rPr>
        <w:t>招标人</w:t>
      </w:r>
      <w:r w:rsidR="00155602" w:rsidRPr="00EB36EB">
        <w:rPr>
          <w:rFonts w:asciiTheme="majorEastAsia" w:eastAsiaTheme="majorEastAsia" w:hAnsiTheme="majorEastAsia" w:hint="eastAsia"/>
          <w:szCs w:val="21"/>
        </w:rPr>
        <w:t>承诺配合建筑</w:t>
      </w:r>
      <w:r w:rsidR="00C44766" w:rsidRPr="00EB36EB">
        <w:rPr>
          <w:rFonts w:asciiTheme="majorEastAsia" w:eastAsiaTheme="majorEastAsia" w:hAnsiTheme="majorEastAsia" w:hint="eastAsia"/>
          <w:szCs w:val="21"/>
        </w:rPr>
        <w:t>相关设计单位、总包单位</w:t>
      </w:r>
      <w:r w:rsidR="00155602" w:rsidRPr="00EB36EB">
        <w:rPr>
          <w:rFonts w:asciiTheme="majorEastAsia" w:eastAsiaTheme="majorEastAsia" w:hAnsiTheme="majorEastAsia" w:hint="eastAsia"/>
          <w:szCs w:val="21"/>
        </w:rPr>
        <w:t>及水、电其他相关施工单位的工作，同时承诺</w:t>
      </w:r>
      <w:r w:rsidR="00C44766" w:rsidRPr="00EB36EB">
        <w:rPr>
          <w:rFonts w:asciiTheme="majorEastAsia" w:eastAsiaTheme="majorEastAsia" w:hAnsiTheme="majorEastAsia" w:hint="eastAsia"/>
          <w:szCs w:val="21"/>
        </w:rPr>
        <w:t>各项成果文件提交时间</w:t>
      </w:r>
      <w:r w:rsidR="00155602" w:rsidRPr="00EB36EB">
        <w:rPr>
          <w:rFonts w:asciiTheme="majorEastAsia" w:eastAsiaTheme="majorEastAsia" w:hAnsiTheme="majorEastAsia" w:hint="eastAsia"/>
          <w:szCs w:val="21"/>
        </w:rPr>
        <w:t>等均按本招标文件的要求执行。</w:t>
      </w:r>
    </w:p>
    <w:p w:rsidR="00155602" w:rsidRPr="00EB36EB" w:rsidRDefault="00856F66" w:rsidP="00E733C3">
      <w:pPr>
        <w:numPr>
          <w:ilvl w:val="0"/>
          <w:numId w:val="3"/>
        </w:numPr>
        <w:adjustRightInd/>
        <w:spacing w:line="440" w:lineRule="exact"/>
        <w:ind w:firstLineChars="200" w:firstLine="420"/>
        <w:textAlignment w:val="auto"/>
        <w:rPr>
          <w:rFonts w:asciiTheme="majorEastAsia" w:eastAsiaTheme="majorEastAsia" w:hAnsiTheme="majorEastAsia"/>
          <w:szCs w:val="21"/>
        </w:rPr>
      </w:pPr>
      <w:r w:rsidRPr="00EB36EB">
        <w:rPr>
          <w:rFonts w:asciiTheme="majorEastAsia" w:eastAsiaTheme="majorEastAsia" w:hAnsiTheme="majorEastAsia" w:hint="eastAsia"/>
          <w:szCs w:val="21"/>
        </w:rPr>
        <w:t>招标人</w:t>
      </w:r>
      <w:r w:rsidR="00155602" w:rsidRPr="00EB36EB">
        <w:rPr>
          <w:rFonts w:asciiTheme="majorEastAsia" w:eastAsiaTheme="majorEastAsia" w:hAnsiTheme="majorEastAsia" w:hint="eastAsia"/>
          <w:szCs w:val="21"/>
        </w:rPr>
        <w:t>承诺已充分理解招标文件的内容，如</w:t>
      </w:r>
      <w:r w:rsidRPr="00EB36EB">
        <w:rPr>
          <w:rFonts w:asciiTheme="majorEastAsia" w:eastAsiaTheme="majorEastAsia" w:hAnsiTheme="majorEastAsia" w:hint="eastAsia"/>
          <w:szCs w:val="21"/>
        </w:rPr>
        <w:t>招标人</w:t>
      </w:r>
      <w:r w:rsidR="00155602" w:rsidRPr="00EB36EB">
        <w:rPr>
          <w:rFonts w:asciiTheme="majorEastAsia" w:eastAsiaTheme="majorEastAsia" w:hAnsiTheme="majorEastAsia" w:hint="eastAsia"/>
          <w:szCs w:val="21"/>
        </w:rPr>
        <w:t>中标，包括</w:t>
      </w:r>
      <w:r w:rsidRPr="00EB36EB">
        <w:rPr>
          <w:rFonts w:asciiTheme="majorEastAsia" w:eastAsiaTheme="majorEastAsia" w:hAnsiTheme="majorEastAsia" w:hint="eastAsia"/>
          <w:szCs w:val="21"/>
        </w:rPr>
        <w:t>招标人</w:t>
      </w:r>
      <w:r w:rsidR="00155602" w:rsidRPr="00EB36EB">
        <w:rPr>
          <w:rFonts w:asciiTheme="majorEastAsia" w:eastAsiaTheme="majorEastAsia" w:hAnsiTheme="majorEastAsia" w:hint="eastAsia"/>
          <w:szCs w:val="21"/>
        </w:rPr>
        <w:t>在投标时未能发现并向招标人提出招标文件的内容、方案及图纸存在不符合政府部门验收规范标准的错误，</w:t>
      </w:r>
      <w:r w:rsidRPr="00EB36EB">
        <w:rPr>
          <w:rFonts w:asciiTheme="majorEastAsia" w:eastAsiaTheme="majorEastAsia" w:hAnsiTheme="majorEastAsia" w:hint="eastAsia"/>
          <w:szCs w:val="21"/>
        </w:rPr>
        <w:t>招标人</w:t>
      </w:r>
      <w:r w:rsidR="00155602" w:rsidRPr="00EB36EB">
        <w:rPr>
          <w:rFonts w:asciiTheme="majorEastAsia" w:eastAsiaTheme="majorEastAsia" w:hAnsiTheme="majorEastAsia" w:hint="eastAsia"/>
          <w:szCs w:val="21"/>
        </w:rPr>
        <w:t>将承担因此造成所有责任和损失。</w:t>
      </w:r>
    </w:p>
    <w:tbl>
      <w:tblPr>
        <w:tblpPr w:leftFromText="180" w:rightFromText="180" w:vertAnchor="text" w:horzAnchor="margin" w:tblpXSpec="right" w:tblpY="176"/>
        <w:tblOverlap w:val="never"/>
        <w:tblW w:w="0" w:type="auto"/>
        <w:tblLayout w:type="fixed"/>
        <w:tblLook w:val="0000"/>
      </w:tblPr>
      <w:tblGrid>
        <w:gridCol w:w="2376"/>
        <w:gridCol w:w="1798"/>
      </w:tblGrid>
      <w:tr w:rsidR="00033289" w:rsidRPr="00EB36EB" w:rsidTr="00033289">
        <w:trPr>
          <w:trHeight w:val="683"/>
        </w:trPr>
        <w:tc>
          <w:tcPr>
            <w:tcW w:w="2376" w:type="dxa"/>
            <w:vAlign w:val="center"/>
          </w:tcPr>
          <w:p w:rsidR="00033289" w:rsidRPr="00EB36EB" w:rsidRDefault="00033289" w:rsidP="00033289">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投标单位：（盖章）</w:t>
            </w:r>
          </w:p>
        </w:tc>
        <w:tc>
          <w:tcPr>
            <w:tcW w:w="1798" w:type="dxa"/>
            <w:vAlign w:val="center"/>
          </w:tcPr>
          <w:p w:rsidR="00033289" w:rsidRPr="00EB36EB" w:rsidRDefault="00033289" w:rsidP="00033289">
            <w:pPr>
              <w:spacing w:line="440" w:lineRule="exact"/>
              <w:rPr>
                <w:rFonts w:asciiTheme="majorEastAsia" w:eastAsiaTheme="majorEastAsia" w:hAnsiTheme="majorEastAsia"/>
                <w:szCs w:val="21"/>
              </w:rPr>
            </w:pPr>
          </w:p>
        </w:tc>
      </w:tr>
      <w:tr w:rsidR="00033289" w:rsidRPr="00EB36EB" w:rsidTr="00033289">
        <w:trPr>
          <w:trHeight w:val="933"/>
        </w:trPr>
        <w:tc>
          <w:tcPr>
            <w:tcW w:w="2376" w:type="dxa"/>
            <w:vAlign w:val="center"/>
          </w:tcPr>
          <w:p w:rsidR="00033289" w:rsidRPr="00EB36EB" w:rsidRDefault="00033289" w:rsidP="00033289">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法定代表人或授权委托人：（签字或盖章）</w:t>
            </w:r>
          </w:p>
        </w:tc>
        <w:tc>
          <w:tcPr>
            <w:tcW w:w="1798" w:type="dxa"/>
            <w:vAlign w:val="center"/>
          </w:tcPr>
          <w:p w:rsidR="00033289" w:rsidRPr="00EB36EB" w:rsidRDefault="00033289" w:rsidP="00033289">
            <w:pPr>
              <w:spacing w:line="440" w:lineRule="exact"/>
              <w:rPr>
                <w:rFonts w:asciiTheme="majorEastAsia" w:eastAsiaTheme="majorEastAsia" w:hAnsiTheme="majorEastAsia"/>
                <w:szCs w:val="21"/>
              </w:rPr>
            </w:pPr>
          </w:p>
        </w:tc>
      </w:tr>
      <w:tr w:rsidR="00033289" w:rsidRPr="00EB36EB" w:rsidTr="00033289">
        <w:trPr>
          <w:trHeight w:val="408"/>
        </w:trPr>
        <w:tc>
          <w:tcPr>
            <w:tcW w:w="4174" w:type="dxa"/>
            <w:gridSpan w:val="2"/>
            <w:vAlign w:val="center"/>
          </w:tcPr>
          <w:p w:rsidR="00033289" w:rsidRPr="00EB36EB" w:rsidRDefault="00033289" w:rsidP="006E2548">
            <w:pPr>
              <w:spacing w:line="440" w:lineRule="exact"/>
              <w:rPr>
                <w:rFonts w:asciiTheme="majorEastAsia" w:eastAsiaTheme="majorEastAsia" w:hAnsiTheme="majorEastAsia"/>
                <w:szCs w:val="21"/>
              </w:rPr>
            </w:pPr>
            <w:r w:rsidRPr="00EB36EB">
              <w:rPr>
                <w:rFonts w:asciiTheme="majorEastAsia" w:eastAsiaTheme="majorEastAsia" w:hAnsiTheme="majorEastAsia" w:hint="eastAsia"/>
                <w:szCs w:val="21"/>
              </w:rPr>
              <w:t>日期：年 月日</w:t>
            </w:r>
          </w:p>
        </w:tc>
      </w:tr>
    </w:tbl>
    <w:p w:rsidR="00155602" w:rsidRPr="00EB36EB" w:rsidRDefault="00155602" w:rsidP="00155602">
      <w:pPr>
        <w:tabs>
          <w:tab w:val="left" w:pos="1215"/>
        </w:tabs>
        <w:spacing w:line="440" w:lineRule="exact"/>
        <w:rPr>
          <w:rFonts w:asciiTheme="majorEastAsia" w:eastAsiaTheme="majorEastAsia" w:hAnsiTheme="majorEastAsia"/>
          <w:szCs w:val="21"/>
          <w:highlight w:val="yellow"/>
        </w:rPr>
      </w:pPr>
    </w:p>
    <w:p w:rsidR="00033289" w:rsidRPr="00EB36EB" w:rsidRDefault="00033289" w:rsidP="00155602">
      <w:pPr>
        <w:tabs>
          <w:tab w:val="left" w:pos="1215"/>
        </w:tabs>
        <w:spacing w:line="440" w:lineRule="exact"/>
        <w:rPr>
          <w:rFonts w:asciiTheme="majorEastAsia" w:eastAsiaTheme="majorEastAsia" w:hAnsiTheme="majorEastAsia"/>
          <w:szCs w:val="21"/>
          <w:highlight w:val="yellow"/>
        </w:rPr>
      </w:pPr>
    </w:p>
    <w:p w:rsidR="00033289" w:rsidRPr="00EB36EB" w:rsidRDefault="00033289" w:rsidP="00155602">
      <w:pPr>
        <w:tabs>
          <w:tab w:val="left" w:pos="1215"/>
        </w:tabs>
        <w:spacing w:line="440" w:lineRule="exact"/>
        <w:rPr>
          <w:rFonts w:asciiTheme="majorEastAsia" w:eastAsiaTheme="majorEastAsia" w:hAnsiTheme="majorEastAsia"/>
          <w:szCs w:val="21"/>
          <w:highlight w:val="yellow"/>
        </w:rPr>
      </w:pPr>
    </w:p>
    <w:p w:rsidR="00033289" w:rsidRPr="00EB36EB" w:rsidRDefault="00033289" w:rsidP="00155602">
      <w:pPr>
        <w:tabs>
          <w:tab w:val="left" w:pos="1215"/>
        </w:tabs>
        <w:spacing w:line="440" w:lineRule="exact"/>
        <w:rPr>
          <w:rFonts w:asciiTheme="majorEastAsia" w:eastAsiaTheme="majorEastAsia" w:hAnsiTheme="majorEastAsia"/>
          <w:szCs w:val="21"/>
          <w:highlight w:val="yellow"/>
        </w:rPr>
      </w:pPr>
    </w:p>
    <w:p w:rsidR="00033289" w:rsidRPr="00EB36EB" w:rsidRDefault="00033289" w:rsidP="00155602">
      <w:pPr>
        <w:tabs>
          <w:tab w:val="left" w:pos="1215"/>
        </w:tabs>
        <w:spacing w:line="440" w:lineRule="exact"/>
        <w:rPr>
          <w:rFonts w:asciiTheme="majorEastAsia" w:eastAsiaTheme="majorEastAsia" w:hAnsiTheme="majorEastAsia"/>
          <w:szCs w:val="21"/>
          <w:highlight w:val="yellow"/>
        </w:rPr>
      </w:pPr>
    </w:p>
    <w:p w:rsidR="00033289" w:rsidRPr="00EB36EB" w:rsidRDefault="00033289" w:rsidP="00155602">
      <w:pPr>
        <w:tabs>
          <w:tab w:val="left" w:pos="1215"/>
        </w:tabs>
        <w:spacing w:line="440" w:lineRule="exact"/>
        <w:rPr>
          <w:rFonts w:asciiTheme="majorEastAsia" w:eastAsiaTheme="majorEastAsia" w:hAnsiTheme="majorEastAsia"/>
          <w:szCs w:val="21"/>
          <w:highlight w:val="yellow"/>
        </w:rPr>
      </w:pPr>
    </w:p>
    <w:p w:rsidR="00E422C1" w:rsidRDefault="00E422C1" w:rsidP="00155602">
      <w:pPr>
        <w:tabs>
          <w:tab w:val="left" w:pos="1215"/>
        </w:tabs>
        <w:spacing w:line="440" w:lineRule="exact"/>
        <w:rPr>
          <w:rFonts w:asciiTheme="majorEastAsia" w:eastAsiaTheme="majorEastAsia" w:hAnsiTheme="majorEastAsia"/>
          <w:szCs w:val="21"/>
          <w:highlight w:val="yellow"/>
        </w:rPr>
      </w:pPr>
    </w:p>
    <w:p w:rsidR="00F96882" w:rsidRDefault="00F96882" w:rsidP="00155602">
      <w:pPr>
        <w:tabs>
          <w:tab w:val="left" w:pos="1215"/>
        </w:tabs>
        <w:spacing w:line="440" w:lineRule="exact"/>
        <w:rPr>
          <w:rFonts w:asciiTheme="majorEastAsia" w:eastAsiaTheme="majorEastAsia" w:hAnsiTheme="majorEastAsia"/>
          <w:szCs w:val="21"/>
          <w:highlight w:val="yellow"/>
        </w:rPr>
      </w:pPr>
    </w:p>
    <w:p w:rsidR="00F96882" w:rsidRPr="00EB36EB" w:rsidRDefault="00F96882" w:rsidP="00155602">
      <w:pPr>
        <w:tabs>
          <w:tab w:val="left" w:pos="1215"/>
        </w:tabs>
        <w:spacing w:line="440" w:lineRule="exact"/>
        <w:rPr>
          <w:rFonts w:asciiTheme="majorEastAsia" w:eastAsiaTheme="majorEastAsia" w:hAnsiTheme="majorEastAsia"/>
          <w:szCs w:val="21"/>
          <w:highlight w:val="yellow"/>
        </w:rPr>
      </w:pPr>
    </w:p>
    <w:p w:rsidR="00033289" w:rsidRPr="00EB36EB" w:rsidRDefault="00033289" w:rsidP="00033289">
      <w:pPr>
        <w:pStyle w:val="2"/>
        <w:rPr>
          <w:rFonts w:asciiTheme="majorEastAsia" w:eastAsiaTheme="majorEastAsia" w:hAnsiTheme="majorEastAsia"/>
        </w:rPr>
      </w:pPr>
      <w:bookmarkStart w:id="92" w:name="_Toc364679637"/>
      <w:bookmarkStart w:id="93" w:name="_Toc446934018"/>
      <w:bookmarkStart w:id="94" w:name="_Toc8913968"/>
      <w:r w:rsidRPr="00EB36EB">
        <w:rPr>
          <w:rFonts w:asciiTheme="majorEastAsia" w:eastAsiaTheme="majorEastAsia" w:hAnsiTheme="majorEastAsia" w:hint="eastAsia"/>
        </w:rPr>
        <w:lastRenderedPageBreak/>
        <w:t>法定代表人证明</w:t>
      </w:r>
      <w:bookmarkEnd w:id="92"/>
      <w:bookmarkEnd w:id="93"/>
      <w:bookmarkEnd w:id="94"/>
    </w:p>
    <w:p w:rsidR="00033289" w:rsidRPr="00EB36EB" w:rsidRDefault="00033289" w:rsidP="00033289">
      <w:pPr>
        <w:adjustRightInd/>
        <w:spacing w:line="360" w:lineRule="auto"/>
        <w:jc w:val="both"/>
        <w:textAlignment w:val="auto"/>
        <w:rPr>
          <w:rFonts w:asciiTheme="majorEastAsia" w:eastAsiaTheme="majorEastAsia" w:hAnsiTheme="majorEastAsia"/>
          <w:kern w:val="2"/>
          <w:szCs w:val="21"/>
        </w:rPr>
      </w:pPr>
    </w:p>
    <w:p w:rsidR="00033289" w:rsidRPr="00EB36EB" w:rsidRDefault="00033289" w:rsidP="00033289">
      <w:pPr>
        <w:adjustRightInd/>
        <w:spacing w:line="360" w:lineRule="auto"/>
        <w:jc w:val="both"/>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投 标 人：</w:t>
      </w:r>
    </w:p>
    <w:p w:rsidR="00033289" w:rsidRPr="00EB36EB" w:rsidRDefault="00033289" w:rsidP="00033289">
      <w:pPr>
        <w:adjustRightInd/>
        <w:spacing w:line="360" w:lineRule="auto"/>
        <w:jc w:val="both"/>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单位性质：</w:t>
      </w:r>
    </w:p>
    <w:p w:rsidR="00033289" w:rsidRPr="00EB36EB" w:rsidRDefault="00033289" w:rsidP="00033289">
      <w:pPr>
        <w:adjustRightInd/>
        <w:spacing w:line="360" w:lineRule="auto"/>
        <w:jc w:val="both"/>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地    址：</w:t>
      </w:r>
    </w:p>
    <w:p w:rsidR="00033289" w:rsidRPr="00EB36EB" w:rsidRDefault="00033289" w:rsidP="00033289">
      <w:pPr>
        <w:adjustRightInd/>
        <w:spacing w:line="360" w:lineRule="auto"/>
        <w:jc w:val="both"/>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成立时间：年月日</w:t>
      </w:r>
    </w:p>
    <w:p w:rsidR="00033289" w:rsidRPr="00EB36EB" w:rsidRDefault="00033289" w:rsidP="00033289">
      <w:pPr>
        <w:adjustRightInd/>
        <w:spacing w:line="360" w:lineRule="auto"/>
        <w:jc w:val="both"/>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经营期限：</w:t>
      </w:r>
    </w:p>
    <w:p w:rsidR="00033289" w:rsidRPr="00EB36EB" w:rsidRDefault="00033289" w:rsidP="00033289">
      <w:pPr>
        <w:adjustRightInd/>
        <w:spacing w:line="360" w:lineRule="auto"/>
        <w:jc w:val="both"/>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姓    名：性        别：</w:t>
      </w:r>
    </w:p>
    <w:p w:rsidR="00033289" w:rsidRPr="00EB36EB" w:rsidRDefault="00033289" w:rsidP="00033289">
      <w:pPr>
        <w:adjustRightInd/>
        <w:spacing w:line="360" w:lineRule="auto"/>
        <w:jc w:val="both"/>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年    龄：职        务：</w:t>
      </w:r>
    </w:p>
    <w:p w:rsidR="00033289" w:rsidRPr="00EB36EB" w:rsidRDefault="00033289" w:rsidP="00033289">
      <w:pPr>
        <w:adjustRightInd/>
        <w:spacing w:line="360" w:lineRule="auto"/>
        <w:jc w:val="both"/>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系（投标人名称）的法定代表人。</w:t>
      </w:r>
    </w:p>
    <w:p w:rsidR="00033289" w:rsidRPr="00EB36EB" w:rsidRDefault="00033289" w:rsidP="00033289">
      <w:pPr>
        <w:adjustRightInd/>
        <w:spacing w:line="360" w:lineRule="auto"/>
        <w:ind w:firstLineChars="700" w:firstLine="1470"/>
        <w:jc w:val="both"/>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特此证明。</w:t>
      </w:r>
    </w:p>
    <w:p w:rsidR="00033289" w:rsidRPr="00EB36EB" w:rsidRDefault="00033289" w:rsidP="00033289">
      <w:pPr>
        <w:adjustRightInd/>
        <w:spacing w:line="360" w:lineRule="auto"/>
        <w:jc w:val="both"/>
        <w:textAlignment w:val="auto"/>
        <w:rPr>
          <w:rFonts w:asciiTheme="majorEastAsia" w:eastAsiaTheme="majorEastAsia" w:hAnsiTheme="majorEastAsia"/>
          <w:kern w:val="2"/>
          <w:szCs w:val="21"/>
        </w:rPr>
      </w:pPr>
    </w:p>
    <w:p w:rsidR="00033289" w:rsidRPr="00EB36EB" w:rsidRDefault="00033289" w:rsidP="00033289">
      <w:pPr>
        <w:adjustRightInd/>
        <w:spacing w:line="360" w:lineRule="auto"/>
        <w:jc w:val="both"/>
        <w:textAlignment w:val="auto"/>
        <w:rPr>
          <w:rFonts w:asciiTheme="majorEastAsia" w:eastAsiaTheme="majorEastAsia" w:hAnsiTheme="majorEastAsia"/>
          <w:kern w:val="2"/>
          <w:szCs w:val="21"/>
        </w:rPr>
      </w:pPr>
    </w:p>
    <w:p w:rsidR="00033289" w:rsidRPr="00EB36EB" w:rsidRDefault="00033289" w:rsidP="00033289">
      <w:pPr>
        <w:adjustRightInd/>
        <w:spacing w:line="360" w:lineRule="auto"/>
        <w:jc w:val="both"/>
        <w:textAlignment w:val="auto"/>
        <w:rPr>
          <w:rFonts w:asciiTheme="majorEastAsia" w:eastAsiaTheme="majorEastAsia" w:hAnsiTheme="majorEastAsia"/>
          <w:kern w:val="2"/>
          <w:szCs w:val="21"/>
        </w:rPr>
      </w:pPr>
    </w:p>
    <w:p w:rsidR="00033289" w:rsidRPr="00EB36EB" w:rsidRDefault="00033289" w:rsidP="00033289">
      <w:pPr>
        <w:adjustRightInd/>
        <w:spacing w:line="360" w:lineRule="auto"/>
        <w:jc w:val="both"/>
        <w:textAlignment w:val="auto"/>
        <w:rPr>
          <w:rFonts w:asciiTheme="majorEastAsia" w:eastAsiaTheme="majorEastAsia" w:hAnsiTheme="majorEastAsia"/>
          <w:kern w:val="2"/>
          <w:szCs w:val="21"/>
        </w:rPr>
      </w:pPr>
    </w:p>
    <w:p w:rsidR="00033289" w:rsidRPr="00EB36EB" w:rsidRDefault="00033289" w:rsidP="00033289">
      <w:pPr>
        <w:adjustRightInd/>
        <w:spacing w:line="360" w:lineRule="auto"/>
        <w:jc w:val="both"/>
        <w:textAlignment w:val="auto"/>
        <w:rPr>
          <w:rFonts w:asciiTheme="majorEastAsia" w:eastAsiaTheme="majorEastAsia" w:hAnsiTheme="majorEastAsia"/>
          <w:kern w:val="2"/>
          <w:szCs w:val="21"/>
        </w:rPr>
      </w:pPr>
    </w:p>
    <w:p w:rsidR="00033289" w:rsidRPr="00EB36EB" w:rsidRDefault="00033289" w:rsidP="00033289">
      <w:pPr>
        <w:adjustRightInd/>
        <w:spacing w:line="360" w:lineRule="auto"/>
        <w:jc w:val="right"/>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投标人：（单位公章）</w:t>
      </w:r>
    </w:p>
    <w:p w:rsidR="00033289" w:rsidRPr="00EB36EB" w:rsidRDefault="00033289" w:rsidP="00033289">
      <w:pPr>
        <w:adjustRightInd/>
        <w:spacing w:line="360" w:lineRule="auto"/>
        <w:jc w:val="right"/>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 xml:space="preserve">年月日          </w:t>
      </w:r>
    </w:p>
    <w:p w:rsidR="00033289" w:rsidRPr="00EB36EB" w:rsidRDefault="00033289" w:rsidP="00033289">
      <w:pPr>
        <w:adjustRightInd/>
        <w:spacing w:line="360" w:lineRule="auto"/>
        <w:ind w:firstLineChars="200" w:firstLine="422"/>
        <w:jc w:val="both"/>
        <w:textAlignment w:val="auto"/>
        <w:rPr>
          <w:rFonts w:asciiTheme="majorEastAsia" w:eastAsiaTheme="majorEastAsia" w:hAnsiTheme="majorEastAsia"/>
          <w:b/>
          <w:kern w:val="2"/>
          <w:szCs w:val="21"/>
        </w:rPr>
      </w:pPr>
    </w:p>
    <w:p w:rsidR="00033289" w:rsidRPr="00EB36EB" w:rsidRDefault="00B11552" w:rsidP="00033289">
      <w:pPr>
        <w:adjustRightInd/>
        <w:spacing w:line="360" w:lineRule="auto"/>
        <w:ind w:firstLineChars="200" w:firstLine="420"/>
        <w:jc w:val="both"/>
        <w:textAlignment w:val="auto"/>
        <w:rPr>
          <w:rFonts w:asciiTheme="majorEastAsia" w:eastAsiaTheme="majorEastAsia" w:hAnsiTheme="majorEastAsia"/>
          <w:b/>
          <w:kern w:val="2"/>
          <w:szCs w:val="21"/>
        </w:rPr>
      </w:pPr>
      <w:r w:rsidRPr="00B11552">
        <w:rPr>
          <w:rFonts w:asciiTheme="majorEastAsia" w:eastAsiaTheme="majorEastAsia" w:hAnsiTheme="majorEastAsia"/>
          <w:noProof/>
          <w:kern w:val="2"/>
          <w:szCs w:val="24"/>
        </w:rPr>
        <w:pict>
          <v:shapetype id="_x0000_t202" coordsize="21600,21600" o:spt="202" path="m,l,21600r21600,l21600,xe">
            <v:stroke joinstyle="miter"/>
            <v:path gradientshapeok="t" o:connecttype="rect"/>
          </v:shapetype>
          <v:shape id="文本框 2" o:spid="_x0000_s1026" type="#_x0000_t202" style="position:absolute;left:0;text-align:left;margin-left:54.55pt;margin-top:5.05pt;width:321.75pt;height:170.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">
            <v:textbox>
              <w:txbxContent>
                <w:p w:rsidR="00444D4F" w:rsidRDefault="00444D4F" w:rsidP="00033289">
                  <w:pPr>
                    <w:jc w:val="center"/>
                    <w:rPr>
                      <w:color w:val="A6A6A6"/>
                    </w:rPr>
                  </w:pPr>
                  <w:r w:rsidRPr="00882477">
                    <w:rPr>
                      <w:rFonts w:eastAsia="仿宋" w:hint="eastAsia"/>
                      <w:szCs w:val="21"/>
                      <w:highlight w:val="yellow"/>
                    </w:rPr>
                    <w:t>法定代表人身份证复印件粘贴处</w:t>
                  </w:r>
                  <w:r w:rsidRPr="00241B72">
                    <w:rPr>
                      <w:rFonts w:eastAsia="仿宋" w:hint="eastAsia"/>
                      <w:szCs w:val="21"/>
                      <w:highlight w:val="yellow"/>
                    </w:rPr>
                    <w:t>（正反面）</w:t>
                  </w:r>
                </w:p>
              </w:txbxContent>
            </v:textbox>
          </v:shape>
        </w:pict>
      </w:r>
    </w:p>
    <w:p w:rsidR="00033289" w:rsidRPr="00EB36EB" w:rsidRDefault="00033289" w:rsidP="00033289">
      <w:pPr>
        <w:adjustRightInd/>
        <w:spacing w:line="360" w:lineRule="auto"/>
        <w:ind w:firstLineChars="200" w:firstLine="422"/>
        <w:jc w:val="both"/>
        <w:textAlignment w:val="auto"/>
        <w:rPr>
          <w:rFonts w:asciiTheme="majorEastAsia" w:eastAsiaTheme="majorEastAsia" w:hAnsiTheme="majorEastAsia"/>
          <w:b/>
          <w:kern w:val="2"/>
          <w:szCs w:val="21"/>
        </w:rPr>
      </w:pPr>
    </w:p>
    <w:p w:rsidR="00033289" w:rsidRPr="00EB36EB" w:rsidRDefault="00033289" w:rsidP="00033289">
      <w:pPr>
        <w:adjustRightInd/>
        <w:spacing w:line="360" w:lineRule="auto"/>
        <w:ind w:firstLineChars="200" w:firstLine="422"/>
        <w:jc w:val="both"/>
        <w:textAlignment w:val="auto"/>
        <w:rPr>
          <w:rFonts w:asciiTheme="majorEastAsia" w:eastAsiaTheme="majorEastAsia" w:hAnsiTheme="majorEastAsia"/>
          <w:b/>
          <w:kern w:val="2"/>
          <w:szCs w:val="21"/>
        </w:rPr>
      </w:pPr>
    </w:p>
    <w:p w:rsidR="00033289" w:rsidRPr="00EB36EB" w:rsidRDefault="00033289" w:rsidP="00033289">
      <w:pPr>
        <w:adjustRightInd/>
        <w:spacing w:line="360" w:lineRule="auto"/>
        <w:ind w:firstLineChars="200" w:firstLine="422"/>
        <w:jc w:val="both"/>
        <w:textAlignment w:val="auto"/>
        <w:rPr>
          <w:rFonts w:asciiTheme="majorEastAsia" w:eastAsiaTheme="majorEastAsia" w:hAnsiTheme="majorEastAsia"/>
          <w:b/>
          <w:kern w:val="2"/>
          <w:szCs w:val="21"/>
        </w:rPr>
      </w:pPr>
    </w:p>
    <w:p w:rsidR="00033289" w:rsidRPr="00EB36EB" w:rsidRDefault="00033289" w:rsidP="00033289">
      <w:pPr>
        <w:adjustRightInd/>
        <w:spacing w:line="360" w:lineRule="auto"/>
        <w:ind w:firstLineChars="200" w:firstLine="422"/>
        <w:jc w:val="both"/>
        <w:textAlignment w:val="auto"/>
        <w:rPr>
          <w:rFonts w:asciiTheme="majorEastAsia" w:eastAsiaTheme="majorEastAsia" w:hAnsiTheme="majorEastAsia"/>
          <w:b/>
          <w:kern w:val="2"/>
          <w:szCs w:val="21"/>
        </w:rPr>
      </w:pPr>
    </w:p>
    <w:p w:rsidR="00033289" w:rsidRPr="00EB36EB" w:rsidRDefault="00033289" w:rsidP="00033289">
      <w:pPr>
        <w:adjustRightInd/>
        <w:spacing w:line="360" w:lineRule="auto"/>
        <w:ind w:firstLineChars="200" w:firstLine="422"/>
        <w:jc w:val="both"/>
        <w:textAlignment w:val="auto"/>
        <w:rPr>
          <w:rFonts w:asciiTheme="majorEastAsia" w:eastAsiaTheme="majorEastAsia" w:hAnsiTheme="majorEastAsia"/>
          <w:b/>
          <w:kern w:val="2"/>
          <w:szCs w:val="21"/>
        </w:rPr>
      </w:pPr>
    </w:p>
    <w:p w:rsidR="00033289" w:rsidRPr="00EB36EB" w:rsidRDefault="00033289" w:rsidP="00033289">
      <w:pPr>
        <w:adjustRightInd/>
        <w:spacing w:line="360" w:lineRule="auto"/>
        <w:ind w:firstLineChars="200" w:firstLine="422"/>
        <w:jc w:val="both"/>
        <w:textAlignment w:val="auto"/>
        <w:rPr>
          <w:rFonts w:asciiTheme="majorEastAsia" w:eastAsiaTheme="majorEastAsia" w:hAnsiTheme="majorEastAsia"/>
          <w:b/>
          <w:kern w:val="2"/>
          <w:szCs w:val="21"/>
        </w:rPr>
      </w:pPr>
    </w:p>
    <w:p w:rsidR="00033289" w:rsidRPr="00EB36EB" w:rsidRDefault="00033289" w:rsidP="00033289">
      <w:pPr>
        <w:adjustRightInd/>
        <w:spacing w:line="360" w:lineRule="auto"/>
        <w:ind w:firstLineChars="200" w:firstLine="422"/>
        <w:jc w:val="both"/>
        <w:textAlignment w:val="auto"/>
        <w:rPr>
          <w:rFonts w:asciiTheme="majorEastAsia" w:eastAsiaTheme="majorEastAsia" w:hAnsiTheme="majorEastAsia"/>
          <w:b/>
          <w:kern w:val="2"/>
          <w:szCs w:val="21"/>
        </w:rPr>
      </w:pPr>
    </w:p>
    <w:p w:rsidR="00033289" w:rsidRPr="00EB36EB" w:rsidRDefault="00033289" w:rsidP="00033289">
      <w:pPr>
        <w:adjustRightInd/>
        <w:spacing w:line="360" w:lineRule="auto"/>
        <w:ind w:firstLineChars="200" w:firstLine="422"/>
        <w:jc w:val="both"/>
        <w:textAlignment w:val="auto"/>
        <w:rPr>
          <w:rFonts w:asciiTheme="majorEastAsia" w:eastAsiaTheme="majorEastAsia" w:hAnsiTheme="majorEastAsia"/>
          <w:b/>
          <w:kern w:val="2"/>
          <w:szCs w:val="21"/>
        </w:rPr>
      </w:pPr>
    </w:p>
    <w:p w:rsidR="00033289" w:rsidRPr="00EB36EB" w:rsidRDefault="00033289" w:rsidP="00033289">
      <w:pPr>
        <w:rPr>
          <w:rFonts w:asciiTheme="majorEastAsia" w:eastAsiaTheme="majorEastAsia" w:hAnsiTheme="majorEastAsia"/>
        </w:rPr>
      </w:pPr>
    </w:p>
    <w:p w:rsidR="00033289" w:rsidRPr="00EB36EB" w:rsidRDefault="00033289">
      <w:pPr>
        <w:widowControl/>
        <w:adjustRightInd/>
        <w:spacing w:line="240" w:lineRule="auto"/>
        <w:textAlignment w:val="auto"/>
        <w:rPr>
          <w:rFonts w:asciiTheme="majorEastAsia" w:eastAsiaTheme="majorEastAsia" w:hAnsiTheme="majorEastAsia"/>
          <w:b/>
          <w:bCs/>
          <w:szCs w:val="32"/>
        </w:rPr>
      </w:pPr>
      <w:r w:rsidRPr="00EB36EB">
        <w:rPr>
          <w:rFonts w:asciiTheme="majorEastAsia" w:eastAsiaTheme="majorEastAsia" w:hAnsiTheme="majorEastAsia"/>
        </w:rPr>
        <w:br w:type="page"/>
      </w:r>
    </w:p>
    <w:p w:rsidR="006D15C7" w:rsidRPr="00EB36EB" w:rsidRDefault="006D15C7" w:rsidP="00DD289E">
      <w:pPr>
        <w:pStyle w:val="2"/>
        <w:rPr>
          <w:rFonts w:asciiTheme="majorEastAsia" w:eastAsiaTheme="majorEastAsia" w:hAnsiTheme="majorEastAsia"/>
        </w:rPr>
      </w:pPr>
      <w:bookmarkStart w:id="95" w:name="_Toc8913969"/>
      <w:r w:rsidRPr="00EB36EB">
        <w:rPr>
          <w:rFonts w:asciiTheme="majorEastAsia" w:eastAsiaTheme="majorEastAsia" w:hAnsiTheme="majorEastAsia" w:hint="eastAsia"/>
        </w:rPr>
        <w:lastRenderedPageBreak/>
        <w:t>法定代表人授权委托书</w:t>
      </w:r>
      <w:bookmarkEnd w:id="91"/>
      <w:bookmarkEnd w:id="95"/>
    </w:p>
    <w:p w:rsidR="006D15C7" w:rsidRPr="00EB36EB" w:rsidRDefault="000E18A1" w:rsidP="009F3291">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_</w:t>
      </w:r>
      <w:r w:rsidRPr="00EB36EB">
        <w:rPr>
          <w:rFonts w:asciiTheme="majorEastAsia" w:eastAsiaTheme="majorEastAsia" w:hAnsiTheme="majorEastAsia" w:hint="eastAsia"/>
          <w:szCs w:val="21"/>
          <w:u w:val="single"/>
        </w:rPr>
        <w:t>_</w:t>
      </w:r>
      <w:r w:rsidRPr="00EB36EB">
        <w:rPr>
          <w:rFonts w:asciiTheme="majorEastAsia" w:eastAsiaTheme="majorEastAsia" w:hAnsiTheme="majorEastAsia" w:hint="eastAsia"/>
          <w:szCs w:val="21"/>
        </w:rPr>
        <w:t>_</w:t>
      </w:r>
      <w:r w:rsidR="007B2BBB" w:rsidRPr="00EB36EB">
        <w:rPr>
          <w:rFonts w:asciiTheme="majorEastAsia" w:eastAsiaTheme="majorEastAsia" w:hAnsiTheme="majorEastAsia" w:hint="eastAsia"/>
          <w:szCs w:val="21"/>
          <w:u w:val="single"/>
        </w:rPr>
        <w:t>_</w:t>
      </w:r>
      <w:r w:rsidR="006D15C7" w:rsidRPr="00EB36EB">
        <w:rPr>
          <w:rFonts w:asciiTheme="majorEastAsia" w:eastAsiaTheme="majorEastAsia" w:hAnsiTheme="majorEastAsia" w:hint="eastAsia"/>
          <w:szCs w:val="21"/>
        </w:rPr>
        <w:t>：</w:t>
      </w:r>
    </w:p>
    <w:p w:rsidR="006D15C7" w:rsidRPr="00EB36EB" w:rsidRDefault="006D15C7" w:rsidP="009F3291">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 xml:space="preserve">    本授权书声明：注册于（投标人住址）的（投标人名称）法定代表人（法定代表人姓名、职务）代表本公司授权在下面签字的（投标人代表姓名、职务）为本公司的合法代理人，就贵方组织的</w:t>
      </w:r>
      <w:r w:rsidR="007B2BBB" w:rsidRPr="00EB36EB">
        <w:rPr>
          <w:rFonts w:asciiTheme="majorEastAsia" w:eastAsiaTheme="majorEastAsia" w:hAnsiTheme="majorEastAsia" w:hint="eastAsia"/>
          <w:szCs w:val="21"/>
          <w:u w:val="single"/>
        </w:rPr>
        <w:t>_______________________</w:t>
      </w:r>
      <w:r w:rsidRPr="00EB36EB">
        <w:rPr>
          <w:rFonts w:asciiTheme="majorEastAsia" w:eastAsiaTheme="majorEastAsia" w:hAnsiTheme="majorEastAsia" w:hint="eastAsia"/>
          <w:szCs w:val="21"/>
        </w:rPr>
        <w:t>，以本公司名义处理一切与之有关的事务。</w:t>
      </w:r>
    </w:p>
    <w:p w:rsidR="006D15C7" w:rsidRPr="00EB36EB" w:rsidRDefault="006D15C7" w:rsidP="001A2663">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 xml:space="preserve">    本授权书于年月日签字生效，特此声明。</w:t>
      </w:r>
    </w:p>
    <w:p w:rsidR="008C23C9" w:rsidRPr="00EB36EB" w:rsidRDefault="008C23C9" w:rsidP="001A2663">
      <w:pPr>
        <w:spacing w:line="360" w:lineRule="auto"/>
        <w:ind w:firstLineChars="200" w:firstLine="420"/>
        <w:rPr>
          <w:rFonts w:asciiTheme="majorEastAsia" w:eastAsiaTheme="majorEastAsia" w:hAnsiTheme="majorEastAsia"/>
          <w:szCs w:val="21"/>
        </w:rPr>
      </w:pPr>
    </w:p>
    <w:p w:rsidR="006D15C7" w:rsidRPr="00EB36EB" w:rsidRDefault="006D15C7" w:rsidP="001A2663">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法定代表人印刷体姓名、签字</w:t>
      </w:r>
      <w:r w:rsidR="00B316BB" w:rsidRPr="00EB36EB">
        <w:rPr>
          <w:rFonts w:asciiTheme="majorEastAsia" w:eastAsiaTheme="majorEastAsia" w:hAnsiTheme="majorEastAsia" w:hint="eastAsia"/>
          <w:szCs w:val="21"/>
        </w:rPr>
        <w:t>或</w:t>
      </w:r>
      <w:r w:rsidRPr="00EB36EB">
        <w:rPr>
          <w:rFonts w:asciiTheme="majorEastAsia" w:eastAsiaTheme="majorEastAsia" w:hAnsiTheme="majorEastAsia" w:hint="eastAsia"/>
          <w:szCs w:val="21"/>
        </w:rPr>
        <w:t>盖章：</w:t>
      </w:r>
    </w:p>
    <w:p w:rsidR="006D15C7" w:rsidRPr="00EB36EB" w:rsidRDefault="006D15C7" w:rsidP="001A2663">
      <w:pPr>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 xml:space="preserve">    投标人代表印刷体姓名、签字</w:t>
      </w:r>
      <w:r w:rsidR="00B316BB" w:rsidRPr="00EB36EB">
        <w:rPr>
          <w:rFonts w:asciiTheme="majorEastAsia" w:eastAsiaTheme="majorEastAsia" w:hAnsiTheme="majorEastAsia" w:hint="eastAsia"/>
          <w:szCs w:val="21"/>
        </w:rPr>
        <w:t>或</w:t>
      </w:r>
      <w:r w:rsidRPr="00EB36EB">
        <w:rPr>
          <w:rFonts w:asciiTheme="majorEastAsia" w:eastAsiaTheme="majorEastAsia" w:hAnsiTheme="majorEastAsia" w:hint="eastAsia"/>
          <w:szCs w:val="21"/>
        </w:rPr>
        <w:t>盖章：</w:t>
      </w:r>
    </w:p>
    <w:p w:rsidR="006D15C7" w:rsidRPr="00EB36EB" w:rsidRDefault="006D15C7" w:rsidP="00B316BB">
      <w:pPr>
        <w:tabs>
          <w:tab w:val="left" w:pos="1440"/>
        </w:tabs>
        <w:spacing w:line="360" w:lineRule="auto"/>
        <w:rPr>
          <w:rFonts w:asciiTheme="majorEastAsia" w:eastAsiaTheme="majorEastAsia" w:hAnsiTheme="majorEastAsia"/>
          <w:szCs w:val="21"/>
        </w:rPr>
      </w:pPr>
      <w:r w:rsidRPr="00EB36EB">
        <w:rPr>
          <w:rFonts w:asciiTheme="majorEastAsia" w:eastAsiaTheme="majorEastAsia" w:hAnsiTheme="majorEastAsia" w:hint="eastAsia"/>
          <w:szCs w:val="21"/>
        </w:rPr>
        <w:tab/>
        <w:t>投标人全称、投标人公章：</w:t>
      </w:r>
    </w:p>
    <w:p w:rsidR="009E6373" w:rsidRPr="00EB36EB" w:rsidRDefault="00B11552" w:rsidP="00033289">
      <w:pPr>
        <w:spacing w:line="360" w:lineRule="auto"/>
        <w:ind w:firstLineChars="200" w:firstLine="420"/>
        <w:rPr>
          <w:rFonts w:asciiTheme="majorEastAsia" w:eastAsiaTheme="majorEastAsia" w:hAnsiTheme="majorEastAsia"/>
          <w:b/>
          <w:szCs w:val="21"/>
        </w:rPr>
      </w:pPr>
      <w:r w:rsidRPr="00B11552">
        <w:rPr>
          <w:rFonts w:asciiTheme="majorEastAsia" w:eastAsiaTheme="majorEastAsia" w:hAnsiTheme="majorEastAsia"/>
          <w:noProof/>
        </w:rPr>
        <w:pict>
          <v:shape id="_x0000_s1027" type="#_x0000_t202" style="position:absolute;left:0;text-align:left;margin-left:16.3pt;margin-top:8.85pt;width:321.75pt;height:170.25pt;z-index:-251663360;visibility:visible;mso-width-relative:margin;mso-height-relative:margin" wrapcoords="-50 -95 -50 21505 21650 21505 21650 -95 -50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">
            <v:textbox>
              <w:txbxContent>
                <w:p w:rsidR="00444D4F" w:rsidRDefault="00444D4F" w:rsidP="00303AB1">
                  <w:pPr>
                    <w:jc w:val="center"/>
                  </w:pPr>
                </w:p>
                <w:p w:rsidR="00444D4F" w:rsidRDefault="00444D4F" w:rsidP="00303AB1">
                  <w:pPr>
                    <w:jc w:val="center"/>
                  </w:pPr>
                </w:p>
                <w:p w:rsidR="00444D4F" w:rsidRDefault="00444D4F" w:rsidP="00303AB1">
                  <w:pPr>
                    <w:jc w:val="center"/>
                  </w:pPr>
                </w:p>
                <w:p w:rsidR="00444D4F" w:rsidRDefault="00444D4F" w:rsidP="00303AB1">
                  <w:pPr>
                    <w:jc w:val="center"/>
                  </w:pPr>
                </w:p>
                <w:p w:rsidR="00444D4F" w:rsidRPr="00303AB1" w:rsidRDefault="00444D4F" w:rsidP="00303AB1">
                  <w:pPr>
                    <w:jc w:val="center"/>
                    <w:rPr>
                      <w:color w:val="A6A6A6"/>
                    </w:rPr>
                  </w:pPr>
                  <w:r w:rsidRPr="00303AB1">
                    <w:rPr>
                      <w:rFonts w:hint="eastAsia"/>
                      <w:color w:val="A6A6A6"/>
                    </w:rPr>
                    <w:t>投标人代表的身份证或护照（非中国籍）</w:t>
                  </w:r>
                </w:p>
              </w:txbxContent>
            </v:textbox>
            <w10:wrap type="tight"/>
          </v:shape>
        </w:pict>
      </w:r>
    </w:p>
    <w:p w:rsidR="00D85FBB" w:rsidRPr="00EB36EB" w:rsidRDefault="00D85FBB" w:rsidP="008C23C9">
      <w:pPr>
        <w:spacing w:line="360" w:lineRule="auto"/>
        <w:ind w:firstLineChars="200" w:firstLine="422"/>
        <w:rPr>
          <w:rFonts w:asciiTheme="majorEastAsia" w:eastAsiaTheme="majorEastAsia" w:hAnsiTheme="majorEastAsia"/>
          <w:b/>
          <w:szCs w:val="21"/>
        </w:rPr>
      </w:pPr>
    </w:p>
    <w:p w:rsidR="00033289" w:rsidRPr="00EB36EB" w:rsidRDefault="00033289" w:rsidP="008C23C9">
      <w:pPr>
        <w:spacing w:line="360" w:lineRule="auto"/>
        <w:ind w:firstLineChars="200" w:firstLine="422"/>
        <w:rPr>
          <w:rFonts w:asciiTheme="majorEastAsia" w:eastAsiaTheme="majorEastAsia" w:hAnsiTheme="majorEastAsia"/>
          <w:b/>
          <w:szCs w:val="21"/>
        </w:rPr>
      </w:pPr>
    </w:p>
    <w:p w:rsidR="00033289" w:rsidRPr="00EB36EB" w:rsidRDefault="00033289" w:rsidP="00033289">
      <w:pPr>
        <w:spacing w:line="360" w:lineRule="auto"/>
        <w:ind w:firstLineChars="200" w:firstLine="422"/>
        <w:rPr>
          <w:rFonts w:asciiTheme="majorEastAsia" w:eastAsiaTheme="majorEastAsia" w:hAnsiTheme="majorEastAsia"/>
          <w:b/>
          <w:szCs w:val="21"/>
        </w:rPr>
      </w:pPr>
    </w:p>
    <w:p w:rsidR="00033289" w:rsidRPr="00EB36EB" w:rsidRDefault="00033289" w:rsidP="008C23C9">
      <w:pPr>
        <w:spacing w:line="360" w:lineRule="auto"/>
        <w:ind w:firstLineChars="200" w:firstLine="422"/>
        <w:rPr>
          <w:rFonts w:asciiTheme="majorEastAsia" w:eastAsiaTheme="majorEastAsia" w:hAnsiTheme="majorEastAsia"/>
          <w:b/>
          <w:szCs w:val="21"/>
        </w:rPr>
      </w:pPr>
    </w:p>
    <w:p w:rsidR="00033289" w:rsidRPr="00EB36EB" w:rsidRDefault="00033289" w:rsidP="008C23C9">
      <w:pPr>
        <w:spacing w:line="360" w:lineRule="auto"/>
        <w:ind w:firstLineChars="200" w:firstLine="422"/>
        <w:rPr>
          <w:rFonts w:asciiTheme="majorEastAsia" w:eastAsiaTheme="majorEastAsia" w:hAnsiTheme="majorEastAsia"/>
          <w:b/>
          <w:szCs w:val="21"/>
        </w:rPr>
      </w:pPr>
    </w:p>
    <w:p w:rsidR="00033289" w:rsidRPr="00EB36EB" w:rsidRDefault="00033289" w:rsidP="008C23C9">
      <w:pPr>
        <w:spacing w:line="360" w:lineRule="auto"/>
        <w:ind w:firstLineChars="200" w:firstLine="422"/>
        <w:rPr>
          <w:rFonts w:asciiTheme="majorEastAsia" w:eastAsiaTheme="majorEastAsia" w:hAnsiTheme="majorEastAsia"/>
          <w:b/>
          <w:szCs w:val="21"/>
        </w:rPr>
      </w:pPr>
    </w:p>
    <w:p w:rsidR="00033289" w:rsidRPr="00EB36EB" w:rsidRDefault="00033289" w:rsidP="008C23C9">
      <w:pPr>
        <w:spacing w:line="360" w:lineRule="auto"/>
        <w:ind w:firstLineChars="200" w:firstLine="422"/>
        <w:rPr>
          <w:rFonts w:asciiTheme="majorEastAsia" w:eastAsiaTheme="majorEastAsia" w:hAnsiTheme="majorEastAsia"/>
          <w:b/>
          <w:szCs w:val="21"/>
        </w:rPr>
      </w:pPr>
    </w:p>
    <w:p w:rsidR="00D85FBB" w:rsidRPr="00EB36EB" w:rsidRDefault="00D85FBB" w:rsidP="00303AB1">
      <w:pPr>
        <w:spacing w:line="360" w:lineRule="auto"/>
        <w:ind w:firstLineChars="200" w:firstLine="422"/>
        <w:rPr>
          <w:rFonts w:asciiTheme="majorEastAsia" w:eastAsiaTheme="majorEastAsia" w:hAnsiTheme="majorEastAsia"/>
          <w:b/>
          <w:szCs w:val="21"/>
        </w:rPr>
      </w:pPr>
    </w:p>
    <w:p w:rsidR="001218B8" w:rsidRPr="00EB36EB" w:rsidRDefault="00376768" w:rsidP="001218B8">
      <w:pPr>
        <w:pStyle w:val="2"/>
        <w:rPr>
          <w:rFonts w:asciiTheme="majorEastAsia" w:eastAsiaTheme="majorEastAsia" w:hAnsiTheme="majorEastAsia"/>
        </w:rPr>
      </w:pPr>
      <w:r w:rsidRPr="00EB36EB">
        <w:rPr>
          <w:rFonts w:asciiTheme="majorEastAsia" w:eastAsiaTheme="majorEastAsia" w:hAnsiTheme="majorEastAsia"/>
          <w:szCs w:val="21"/>
        </w:rPr>
        <w:br w:type="page"/>
      </w:r>
      <w:bookmarkStart w:id="96" w:name="_Toc456179600"/>
      <w:bookmarkStart w:id="97" w:name="_Toc8913970"/>
      <w:r w:rsidR="001218B8" w:rsidRPr="00EB36EB">
        <w:rPr>
          <w:rFonts w:asciiTheme="majorEastAsia" w:eastAsiaTheme="majorEastAsia" w:hAnsiTheme="majorEastAsia" w:hint="eastAsia"/>
        </w:rPr>
        <w:lastRenderedPageBreak/>
        <w:t>无行贿犯罪承诺书</w:t>
      </w:r>
      <w:bookmarkEnd w:id="96"/>
      <w:bookmarkEnd w:id="97"/>
    </w:p>
    <w:p w:rsidR="001218B8" w:rsidRPr="00EB36EB" w:rsidRDefault="001218B8" w:rsidP="001218B8">
      <w:pPr>
        <w:spacing w:line="360" w:lineRule="auto"/>
        <w:ind w:firstLineChars="200" w:firstLine="420"/>
        <w:rPr>
          <w:rFonts w:ascii="宋体" w:hAnsi="宋体"/>
          <w:szCs w:val="21"/>
        </w:rPr>
      </w:pPr>
      <w:r w:rsidRPr="00EB36EB">
        <w:rPr>
          <w:rFonts w:ascii="宋体" w:hAnsi="宋体" w:hint="eastAsia"/>
          <w:szCs w:val="21"/>
        </w:rPr>
        <w:t>投标人应提交针对投标人、法定代表人、拟派项目经理《无行贿犯罪承诺书》及查询证明文件。</w:t>
      </w:r>
    </w:p>
    <w:p w:rsidR="001218B8" w:rsidRPr="00EB36EB" w:rsidRDefault="001218B8" w:rsidP="001218B8">
      <w:pPr>
        <w:pStyle w:val="af8"/>
        <w:spacing w:line="360" w:lineRule="auto"/>
        <w:ind w:firstLineChars="300" w:firstLine="630"/>
        <w:rPr>
          <w:rFonts w:ascii="宋体" w:hAnsi="宋体"/>
          <w:szCs w:val="21"/>
        </w:rPr>
      </w:pPr>
      <w:r w:rsidRPr="00EB36EB">
        <w:rPr>
          <w:rFonts w:ascii="宋体" w:hAnsi="宋体" w:hint="eastAsia"/>
          <w:szCs w:val="21"/>
        </w:rPr>
        <w:t>1、查询证明文件要求：</w:t>
      </w:r>
    </w:p>
    <w:p w:rsidR="001218B8" w:rsidRPr="00EB36EB" w:rsidRDefault="001218B8" w:rsidP="00E733C3">
      <w:pPr>
        <w:pStyle w:val="af8"/>
        <w:numPr>
          <w:ilvl w:val="0"/>
          <w:numId w:val="8"/>
        </w:numPr>
        <w:spacing w:line="360" w:lineRule="auto"/>
        <w:ind w:firstLineChars="0"/>
        <w:rPr>
          <w:rFonts w:ascii="宋体" w:hAnsi="宋体"/>
          <w:szCs w:val="21"/>
        </w:rPr>
      </w:pPr>
      <w:r w:rsidRPr="00EB36EB">
        <w:rPr>
          <w:rFonts w:ascii="宋体" w:hAnsi="宋体" w:hint="eastAsia"/>
          <w:szCs w:val="21"/>
        </w:rPr>
        <w:t>须显示查询的日期，查询日期须在招标公告发布之日至投标截止日之间；</w:t>
      </w:r>
    </w:p>
    <w:p w:rsidR="001218B8" w:rsidRPr="00EB36EB" w:rsidRDefault="001218B8" w:rsidP="00E733C3">
      <w:pPr>
        <w:pStyle w:val="af8"/>
        <w:numPr>
          <w:ilvl w:val="0"/>
          <w:numId w:val="8"/>
        </w:numPr>
        <w:spacing w:line="360" w:lineRule="auto"/>
        <w:ind w:firstLineChars="0"/>
        <w:rPr>
          <w:rFonts w:ascii="宋体" w:hAnsi="宋体"/>
          <w:szCs w:val="21"/>
        </w:rPr>
      </w:pPr>
      <w:r w:rsidRPr="00EB36EB">
        <w:rPr>
          <w:rFonts w:ascii="宋体" w:hAnsi="宋体" w:hint="eastAsia"/>
          <w:szCs w:val="21"/>
        </w:rPr>
        <w:t>查询案由为行贿及对单位行贿，查询结果页面“当事人”一栏须与投标人、法定代表人、拟派项目经理（或项目负责人）信息保持一致；</w:t>
      </w:r>
    </w:p>
    <w:p w:rsidR="001218B8" w:rsidRPr="00EB36EB" w:rsidRDefault="001218B8" w:rsidP="00E733C3">
      <w:pPr>
        <w:pStyle w:val="af8"/>
        <w:numPr>
          <w:ilvl w:val="0"/>
          <w:numId w:val="8"/>
        </w:numPr>
        <w:spacing w:line="360" w:lineRule="auto"/>
        <w:ind w:firstLineChars="0"/>
        <w:rPr>
          <w:rFonts w:ascii="宋体" w:hAnsi="宋体"/>
          <w:szCs w:val="21"/>
        </w:rPr>
      </w:pPr>
      <w:r w:rsidRPr="00EB36EB">
        <w:rPr>
          <w:rFonts w:ascii="宋体" w:hAnsi="宋体" w:hint="eastAsia"/>
          <w:szCs w:val="21"/>
        </w:rPr>
        <w:t>查询证明文件需加盖投标单位公章。</w:t>
      </w:r>
    </w:p>
    <w:p w:rsidR="001218B8" w:rsidRPr="00EB36EB" w:rsidRDefault="001218B8" w:rsidP="001218B8">
      <w:pPr>
        <w:pStyle w:val="af8"/>
        <w:spacing w:line="360" w:lineRule="auto"/>
        <w:ind w:firstLineChars="300" w:firstLine="630"/>
        <w:rPr>
          <w:rFonts w:ascii="宋体" w:hAnsi="宋体"/>
          <w:szCs w:val="21"/>
        </w:rPr>
      </w:pPr>
      <w:r w:rsidRPr="00EB36EB">
        <w:rPr>
          <w:rFonts w:ascii="宋体" w:hAnsi="宋体" w:hint="eastAsia"/>
          <w:szCs w:val="21"/>
        </w:rPr>
        <w:t xml:space="preserve">2、无行贿犯罪承诺书格式如下： </w:t>
      </w:r>
    </w:p>
    <w:p w:rsidR="001218B8" w:rsidRPr="00EB36EB" w:rsidRDefault="001218B8" w:rsidP="001218B8">
      <w:pPr>
        <w:jc w:val="center"/>
        <w:rPr>
          <w:sz w:val="36"/>
          <w:szCs w:val="36"/>
        </w:rPr>
      </w:pPr>
      <w:r w:rsidRPr="00EB36EB">
        <w:rPr>
          <w:rFonts w:hint="eastAsia"/>
          <w:sz w:val="36"/>
          <w:szCs w:val="36"/>
        </w:rPr>
        <w:t>无行贿犯罪承诺书</w:t>
      </w:r>
    </w:p>
    <w:p w:rsidR="001218B8" w:rsidRPr="00EB36EB" w:rsidRDefault="001218B8" w:rsidP="001218B8">
      <w:pPr>
        <w:jc w:val="center"/>
        <w:rPr>
          <w:sz w:val="36"/>
          <w:szCs w:val="36"/>
        </w:rPr>
      </w:pPr>
    </w:p>
    <w:p w:rsidR="001218B8" w:rsidRPr="00EB36EB" w:rsidRDefault="001218B8" w:rsidP="001218B8">
      <w:pPr>
        <w:snapToGrid w:val="0"/>
        <w:spacing w:line="440" w:lineRule="exact"/>
        <w:rPr>
          <w:sz w:val="24"/>
          <w:szCs w:val="24"/>
        </w:rPr>
      </w:pPr>
      <w:r w:rsidRPr="00EB36EB">
        <w:rPr>
          <w:rFonts w:hint="eastAsia"/>
          <w:sz w:val="24"/>
          <w:szCs w:val="24"/>
        </w:rPr>
        <w:t>（招标单位）：</w:t>
      </w:r>
    </w:p>
    <w:p w:rsidR="001218B8" w:rsidRPr="00EB36EB" w:rsidRDefault="001218B8" w:rsidP="001218B8">
      <w:pPr>
        <w:snapToGrid w:val="0"/>
        <w:spacing w:line="440" w:lineRule="exact"/>
        <w:ind w:firstLineChars="200" w:firstLine="480"/>
        <w:rPr>
          <w:sz w:val="24"/>
          <w:szCs w:val="24"/>
        </w:rPr>
      </w:pPr>
      <w:r w:rsidRPr="00EB36EB">
        <w:rPr>
          <w:rFonts w:hint="eastAsia"/>
          <w:sz w:val="24"/>
          <w:szCs w:val="24"/>
        </w:rPr>
        <w:t>根据（招标项目）招标文件要求，需提供投标人、法定代表人、拟派项目经理（项目负责人）的无行贿犯罪证明。</w:t>
      </w:r>
    </w:p>
    <w:p w:rsidR="001218B8" w:rsidRPr="00EB36EB" w:rsidRDefault="001218B8" w:rsidP="001218B8">
      <w:pPr>
        <w:snapToGrid w:val="0"/>
        <w:spacing w:line="440" w:lineRule="exact"/>
        <w:ind w:firstLine="420"/>
        <w:rPr>
          <w:sz w:val="24"/>
          <w:szCs w:val="24"/>
        </w:rPr>
      </w:pPr>
      <w:r w:rsidRPr="00EB36EB">
        <w:rPr>
          <w:rFonts w:hint="eastAsia"/>
          <w:sz w:val="24"/>
          <w:szCs w:val="24"/>
        </w:rPr>
        <w:t>在此，我公司郑重承诺：</w:t>
      </w:r>
    </w:p>
    <w:p w:rsidR="001218B8" w:rsidRPr="00EB36EB" w:rsidRDefault="001218B8" w:rsidP="00E733C3">
      <w:pPr>
        <w:pStyle w:val="af8"/>
        <w:numPr>
          <w:ilvl w:val="0"/>
          <w:numId w:val="7"/>
        </w:numPr>
        <w:snapToGrid w:val="0"/>
        <w:spacing w:line="440" w:lineRule="exact"/>
        <w:ind w:firstLineChars="0"/>
        <w:rPr>
          <w:sz w:val="24"/>
          <w:szCs w:val="24"/>
        </w:rPr>
      </w:pPr>
      <w:r w:rsidRPr="00EB36EB">
        <w:rPr>
          <w:rFonts w:hint="eastAsia"/>
          <w:sz w:val="24"/>
          <w:szCs w:val="24"/>
        </w:rPr>
        <w:t>（投标人）、（法定代表人）、（拟派项目经理或项目负责人）均无行贿犯罪记录。</w:t>
      </w:r>
    </w:p>
    <w:p w:rsidR="001218B8" w:rsidRPr="00EB36EB" w:rsidRDefault="001218B8" w:rsidP="00E733C3">
      <w:pPr>
        <w:pStyle w:val="af8"/>
        <w:numPr>
          <w:ilvl w:val="0"/>
          <w:numId w:val="7"/>
        </w:numPr>
        <w:snapToGrid w:val="0"/>
        <w:spacing w:line="440" w:lineRule="exact"/>
        <w:ind w:firstLineChars="0"/>
        <w:rPr>
          <w:sz w:val="24"/>
          <w:szCs w:val="24"/>
        </w:rPr>
      </w:pPr>
      <w:r w:rsidRPr="00EB36EB">
        <w:rPr>
          <w:rFonts w:hint="eastAsia"/>
          <w:sz w:val="24"/>
          <w:szCs w:val="24"/>
        </w:rPr>
        <w:t>如提供不实的行贿犯罪查询记录所造成的一切法律后果及给招标人造成的一切损失均由</w:t>
      </w:r>
      <w:r w:rsidR="00856F66" w:rsidRPr="00EB36EB">
        <w:rPr>
          <w:rFonts w:hint="eastAsia"/>
          <w:sz w:val="24"/>
          <w:szCs w:val="24"/>
        </w:rPr>
        <w:t>招标人</w:t>
      </w:r>
      <w:r w:rsidRPr="00EB36EB">
        <w:rPr>
          <w:rFonts w:hint="eastAsia"/>
          <w:sz w:val="24"/>
          <w:szCs w:val="24"/>
        </w:rPr>
        <w:t>承担。</w:t>
      </w:r>
    </w:p>
    <w:p w:rsidR="001218B8" w:rsidRPr="00EB36EB" w:rsidRDefault="001218B8" w:rsidP="001218B8">
      <w:pPr>
        <w:snapToGrid w:val="0"/>
        <w:spacing w:line="440" w:lineRule="exact"/>
        <w:rPr>
          <w:sz w:val="24"/>
          <w:szCs w:val="24"/>
        </w:rPr>
      </w:pPr>
    </w:p>
    <w:p w:rsidR="001218B8" w:rsidRPr="00EB36EB" w:rsidRDefault="001218B8" w:rsidP="001218B8">
      <w:pPr>
        <w:snapToGrid w:val="0"/>
        <w:spacing w:line="440" w:lineRule="exact"/>
        <w:rPr>
          <w:sz w:val="24"/>
          <w:szCs w:val="24"/>
        </w:rPr>
      </w:pPr>
      <w:r w:rsidRPr="00EB36EB">
        <w:rPr>
          <w:rFonts w:hint="eastAsia"/>
          <w:sz w:val="24"/>
          <w:szCs w:val="24"/>
        </w:rPr>
        <w:t>附件：中国裁判文书网（</w:t>
      </w:r>
      <w:r w:rsidRPr="00EB36EB">
        <w:rPr>
          <w:rFonts w:hint="eastAsia"/>
          <w:sz w:val="24"/>
          <w:szCs w:val="24"/>
        </w:rPr>
        <w:t>http</w:t>
      </w:r>
      <w:r w:rsidRPr="00EB36EB">
        <w:rPr>
          <w:rFonts w:hint="eastAsia"/>
          <w:sz w:val="24"/>
          <w:szCs w:val="24"/>
        </w:rPr>
        <w:t>：</w:t>
      </w:r>
      <w:r w:rsidRPr="00EB36EB">
        <w:rPr>
          <w:rFonts w:hint="eastAsia"/>
          <w:sz w:val="24"/>
          <w:szCs w:val="24"/>
        </w:rPr>
        <w:t>//wenshu.court.gov.cn</w:t>
      </w:r>
      <w:r w:rsidRPr="00EB36EB">
        <w:rPr>
          <w:rFonts w:hint="eastAsia"/>
          <w:sz w:val="24"/>
          <w:szCs w:val="24"/>
        </w:rPr>
        <w:t>）行贿犯罪查询记录（必须加盖投标单位公章）</w:t>
      </w:r>
    </w:p>
    <w:p w:rsidR="001218B8" w:rsidRPr="00EB36EB" w:rsidRDefault="001218B8" w:rsidP="001218B8">
      <w:pPr>
        <w:snapToGrid w:val="0"/>
        <w:spacing w:line="440" w:lineRule="exact"/>
      </w:pPr>
    </w:p>
    <w:p w:rsidR="001218B8" w:rsidRPr="00EB36EB" w:rsidRDefault="001218B8" w:rsidP="001218B8">
      <w:pPr>
        <w:spacing w:line="440" w:lineRule="exact"/>
      </w:pPr>
    </w:p>
    <w:p w:rsidR="001218B8" w:rsidRPr="00EB36EB" w:rsidRDefault="001218B8" w:rsidP="001218B8">
      <w:pPr>
        <w:spacing w:line="440" w:lineRule="exact"/>
      </w:pPr>
    </w:p>
    <w:p w:rsidR="001218B8" w:rsidRPr="00EB36EB" w:rsidRDefault="001218B8" w:rsidP="001218B8">
      <w:pPr>
        <w:snapToGrid w:val="0"/>
        <w:spacing w:line="440" w:lineRule="exact"/>
        <w:jc w:val="right"/>
        <w:rPr>
          <w:sz w:val="24"/>
          <w:szCs w:val="24"/>
        </w:rPr>
      </w:pPr>
      <w:r w:rsidRPr="00EB36EB">
        <w:rPr>
          <w:rFonts w:hint="eastAsia"/>
          <w:sz w:val="24"/>
          <w:szCs w:val="24"/>
        </w:rPr>
        <w:t>投标单位：（盖章）</w:t>
      </w:r>
    </w:p>
    <w:p w:rsidR="001218B8" w:rsidRPr="00EB36EB" w:rsidRDefault="001218B8" w:rsidP="001218B8">
      <w:pPr>
        <w:snapToGrid w:val="0"/>
        <w:spacing w:line="440" w:lineRule="exact"/>
        <w:jc w:val="right"/>
        <w:rPr>
          <w:sz w:val="24"/>
          <w:szCs w:val="24"/>
        </w:rPr>
      </w:pPr>
      <w:r w:rsidRPr="00EB36EB">
        <w:rPr>
          <w:rFonts w:hint="eastAsia"/>
          <w:sz w:val="24"/>
          <w:szCs w:val="24"/>
        </w:rPr>
        <w:t>法定代表人：（签字）</w:t>
      </w:r>
    </w:p>
    <w:p w:rsidR="00033289" w:rsidRPr="00EB36EB" w:rsidRDefault="001218B8" w:rsidP="001218B8">
      <w:pPr>
        <w:spacing w:line="360" w:lineRule="auto"/>
        <w:ind w:firstLineChars="200" w:firstLine="480"/>
        <w:jc w:val="center"/>
        <w:rPr>
          <w:rFonts w:asciiTheme="majorEastAsia" w:eastAsiaTheme="majorEastAsia" w:hAnsiTheme="majorEastAsia"/>
          <w:kern w:val="2"/>
          <w:szCs w:val="21"/>
        </w:rPr>
      </w:pPr>
      <w:r w:rsidRPr="00EB36EB">
        <w:rPr>
          <w:rFonts w:hint="eastAsia"/>
          <w:sz w:val="24"/>
          <w:szCs w:val="24"/>
        </w:rPr>
        <w:t>年月日</w:t>
      </w:r>
    </w:p>
    <w:p w:rsidR="00033289" w:rsidRPr="00EB36EB" w:rsidRDefault="00033289">
      <w:pPr>
        <w:widowControl/>
        <w:adjustRightInd/>
        <w:spacing w:line="240" w:lineRule="auto"/>
        <w:textAlignment w:val="auto"/>
        <w:rPr>
          <w:rFonts w:asciiTheme="majorEastAsia" w:eastAsiaTheme="majorEastAsia" w:hAnsiTheme="majorEastAsia"/>
          <w:b/>
          <w:bCs/>
          <w:szCs w:val="32"/>
        </w:rPr>
      </w:pPr>
      <w:r w:rsidRPr="00EB36EB">
        <w:rPr>
          <w:rFonts w:asciiTheme="majorEastAsia" w:eastAsiaTheme="majorEastAsia" w:hAnsiTheme="majorEastAsia"/>
        </w:rPr>
        <w:br w:type="page"/>
      </w:r>
    </w:p>
    <w:p w:rsidR="003E1A5D" w:rsidRPr="00EB36EB" w:rsidRDefault="00AE2FA0" w:rsidP="00DD289E">
      <w:pPr>
        <w:pStyle w:val="2"/>
        <w:rPr>
          <w:rFonts w:asciiTheme="majorEastAsia" w:eastAsiaTheme="majorEastAsia" w:hAnsiTheme="majorEastAsia"/>
        </w:rPr>
      </w:pPr>
      <w:bookmarkStart w:id="98" w:name="_Toc8913971"/>
      <w:r>
        <w:rPr>
          <w:rFonts w:asciiTheme="majorEastAsia" w:eastAsiaTheme="majorEastAsia" w:hAnsiTheme="majorEastAsia" w:hint="eastAsia"/>
        </w:rPr>
        <w:lastRenderedPageBreak/>
        <w:t>(一)</w:t>
      </w:r>
      <w:r w:rsidR="009E00CA" w:rsidRPr="00EB36EB">
        <w:rPr>
          <w:rFonts w:asciiTheme="majorEastAsia" w:eastAsiaTheme="majorEastAsia" w:hAnsiTheme="majorEastAsia" w:hint="eastAsia"/>
        </w:rPr>
        <w:t>投标</w:t>
      </w:r>
      <w:r w:rsidR="00D312DE" w:rsidRPr="00EB36EB">
        <w:rPr>
          <w:rFonts w:asciiTheme="majorEastAsia" w:eastAsiaTheme="majorEastAsia" w:hAnsiTheme="majorEastAsia" w:hint="eastAsia"/>
        </w:rPr>
        <w:t>报价表</w:t>
      </w:r>
      <w:bookmarkEnd w:id="98"/>
    </w:p>
    <w:p w:rsidR="00382438" w:rsidRPr="00EB36EB" w:rsidRDefault="00382438" w:rsidP="00382438">
      <w:pPr>
        <w:spacing w:line="360" w:lineRule="auto"/>
        <w:rPr>
          <w:rFonts w:ascii="宋体" w:hAnsi="宋体"/>
          <w:szCs w:val="21"/>
          <w:u w:val="single"/>
        </w:rPr>
      </w:pPr>
      <w:r w:rsidRPr="00EB36EB">
        <w:rPr>
          <w:rFonts w:ascii="宋体" w:hAnsi="宋体"/>
          <w:szCs w:val="21"/>
        </w:rPr>
        <w:t>项目名称：</w:t>
      </w:r>
      <w:r w:rsidRPr="00EB36EB">
        <w:rPr>
          <w:rFonts w:ascii="宋体" w:hAnsi="宋体"/>
          <w:szCs w:val="21"/>
          <w:u w:val="single"/>
        </w:rPr>
        <w:t xml:space="preserve"> _________________________</w:t>
      </w:r>
    </w:p>
    <w:p w:rsidR="00382438" w:rsidRPr="00EB36EB" w:rsidRDefault="00382438" w:rsidP="00382438">
      <w:pPr>
        <w:spacing w:line="360" w:lineRule="auto"/>
        <w:rPr>
          <w:rFonts w:ascii="宋体" w:hAnsi="宋体"/>
          <w:szCs w:val="21"/>
          <w:u w:val="single"/>
        </w:rPr>
      </w:pPr>
      <w:r w:rsidRPr="00EB36EB">
        <w:rPr>
          <w:rFonts w:ascii="宋体" w:hAnsi="宋体"/>
          <w:szCs w:val="21"/>
        </w:rPr>
        <w:t xml:space="preserve">投标人名称：  </w:t>
      </w:r>
    </w:p>
    <w:tbl>
      <w:tblPr>
        <w:tblpPr w:leftFromText="180" w:rightFromText="180" w:vertAnchor="text" w:horzAnchor="page" w:tblpX="1588" w:tblpY="457"/>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6448"/>
      </w:tblGrid>
      <w:tr w:rsidR="00D70F3E" w:rsidRPr="00EB36EB" w:rsidTr="00DE3ACC">
        <w:trPr>
          <w:trHeight w:val="988"/>
        </w:trPr>
        <w:tc>
          <w:tcPr>
            <w:tcW w:w="2660" w:type="dxa"/>
            <w:vMerge w:val="restart"/>
            <w:tcBorders>
              <w:top w:val="single" w:sz="4" w:space="0" w:color="auto"/>
              <w:left w:val="single" w:sz="4" w:space="0" w:color="auto"/>
              <w:right w:val="single" w:sz="4" w:space="0" w:color="auto"/>
            </w:tcBorders>
            <w:vAlign w:val="center"/>
          </w:tcPr>
          <w:p w:rsidR="00D70F3E" w:rsidRPr="00EB36EB" w:rsidRDefault="00D70F3E" w:rsidP="00DE3ACC">
            <w:pPr>
              <w:widowControl/>
              <w:spacing w:line="360" w:lineRule="auto"/>
              <w:jc w:val="center"/>
              <w:rPr>
                <w:rFonts w:ascii="宋体" w:hAnsi="宋体"/>
                <w:szCs w:val="21"/>
              </w:rPr>
            </w:pPr>
            <w:r w:rsidRPr="00EB36EB">
              <w:rPr>
                <w:rFonts w:ascii="宋体" w:hAnsi="宋体"/>
                <w:b/>
                <w:bCs/>
                <w:szCs w:val="21"/>
              </w:rPr>
              <w:t>投标总价</w:t>
            </w:r>
          </w:p>
        </w:tc>
        <w:tc>
          <w:tcPr>
            <w:tcW w:w="6448" w:type="dxa"/>
            <w:tcBorders>
              <w:top w:val="single" w:sz="4" w:space="0" w:color="auto"/>
              <w:left w:val="single" w:sz="4" w:space="0" w:color="auto"/>
              <w:bottom w:val="single" w:sz="4" w:space="0" w:color="auto"/>
              <w:right w:val="single" w:sz="4" w:space="0" w:color="auto"/>
            </w:tcBorders>
            <w:vAlign w:val="center"/>
          </w:tcPr>
          <w:p w:rsidR="00D70F3E" w:rsidRPr="00EB36EB" w:rsidRDefault="00D70F3E" w:rsidP="00DE3ACC">
            <w:pPr>
              <w:widowControl/>
              <w:spacing w:line="360" w:lineRule="auto"/>
              <w:jc w:val="center"/>
              <w:rPr>
                <w:rFonts w:ascii="宋体" w:hAnsi="宋体"/>
                <w:szCs w:val="21"/>
                <w:u w:val="single"/>
              </w:rPr>
            </w:pPr>
            <w:r w:rsidRPr="00EB36EB">
              <w:rPr>
                <w:rFonts w:ascii="宋体" w:hAnsi="宋体" w:hint="eastAsia"/>
                <w:szCs w:val="21"/>
              </w:rPr>
              <w:t>RMB</w:t>
            </w:r>
            <w:r w:rsidRPr="00EB36EB">
              <w:rPr>
                <w:rFonts w:ascii="宋体" w:hAnsi="宋体"/>
                <w:szCs w:val="21"/>
              </w:rPr>
              <w:t>元</w:t>
            </w:r>
            <w:r w:rsidRPr="00EB36EB">
              <w:rPr>
                <w:rFonts w:ascii="宋体" w:hAnsi="宋体" w:hint="eastAsia"/>
                <w:szCs w:val="21"/>
              </w:rPr>
              <w:t>（大写元）其中不含增值税价格为</w:t>
            </w:r>
          </w:p>
          <w:p w:rsidR="00D70F3E" w:rsidRPr="00EB36EB" w:rsidRDefault="00D70F3E" w:rsidP="00DE3ACC">
            <w:pPr>
              <w:widowControl/>
              <w:spacing w:line="360" w:lineRule="auto"/>
              <w:jc w:val="center"/>
              <w:rPr>
                <w:rFonts w:ascii="宋体" w:hAnsi="宋体"/>
                <w:szCs w:val="21"/>
                <w:u w:val="single"/>
              </w:rPr>
            </w:pPr>
            <w:r w:rsidRPr="00EB36EB">
              <w:rPr>
                <w:rFonts w:ascii="宋体" w:hAnsi="宋体" w:hint="eastAsia"/>
                <w:szCs w:val="21"/>
                <w:u w:val="single"/>
              </w:rPr>
              <w:t xml:space="preserve">   元</w:t>
            </w:r>
            <w:r w:rsidRPr="00EB36EB">
              <w:rPr>
                <w:rFonts w:ascii="宋体" w:hAnsi="宋体" w:hint="eastAsia"/>
                <w:szCs w:val="21"/>
              </w:rPr>
              <w:t>，增值税为</w:t>
            </w:r>
            <w:r w:rsidRPr="00EB36EB">
              <w:rPr>
                <w:rFonts w:ascii="宋体" w:hAnsi="宋体" w:hint="eastAsia"/>
                <w:szCs w:val="21"/>
                <w:u w:val="single"/>
              </w:rPr>
              <w:t xml:space="preserve">      元</w:t>
            </w:r>
          </w:p>
        </w:tc>
      </w:tr>
      <w:tr w:rsidR="00D70F3E" w:rsidRPr="00EB36EB" w:rsidTr="00EE5DBE">
        <w:trPr>
          <w:trHeight w:val="988"/>
        </w:trPr>
        <w:tc>
          <w:tcPr>
            <w:tcW w:w="2660" w:type="dxa"/>
            <w:vMerge/>
            <w:tcBorders>
              <w:left w:val="single" w:sz="4" w:space="0" w:color="auto"/>
              <w:right w:val="single" w:sz="4" w:space="0" w:color="auto"/>
            </w:tcBorders>
            <w:vAlign w:val="center"/>
          </w:tcPr>
          <w:p w:rsidR="00D70F3E" w:rsidRPr="00EB36EB" w:rsidRDefault="00D70F3E" w:rsidP="00DE3ACC">
            <w:pPr>
              <w:widowControl/>
              <w:spacing w:line="360" w:lineRule="auto"/>
              <w:jc w:val="center"/>
              <w:rPr>
                <w:rFonts w:ascii="宋体" w:hAnsi="宋体"/>
                <w:b/>
                <w:bCs/>
                <w:szCs w:val="21"/>
              </w:rPr>
            </w:pPr>
          </w:p>
        </w:tc>
        <w:tc>
          <w:tcPr>
            <w:tcW w:w="6448" w:type="dxa"/>
            <w:tcBorders>
              <w:top w:val="single" w:sz="4" w:space="0" w:color="auto"/>
              <w:left w:val="single" w:sz="4" w:space="0" w:color="auto"/>
              <w:bottom w:val="single" w:sz="4" w:space="0" w:color="auto"/>
              <w:right w:val="single" w:sz="4" w:space="0" w:color="auto"/>
            </w:tcBorders>
            <w:vAlign w:val="center"/>
          </w:tcPr>
          <w:p w:rsidR="00D70F3E" w:rsidRPr="00EB36EB" w:rsidRDefault="00D70F3E" w:rsidP="00DE3ACC">
            <w:pPr>
              <w:widowControl/>
              <w:spacing w:line="360" w:lineRule="auto"/>
              <w:jc w:val="center"/>
              <w:rPr>
                <w:rFonts w:ascii="宋体" w:hAnsi="宋体"/>
                <w:szCs w:val="21"/>
              </w:rPr>
            </w:pPr>
            <w:r>
              <w:rPr>
                <w:rFonts w:ascii="宋体" w:hAnsi="宋体" w:hint="eastAsia"/>
                <w:szCs w:val="21"/>
              </w:rPr>
              <w:t>（大写）</w:t>
            </w:r>
          </w:p>
        </w:tc>
      </w:tr>
      <w:tr w:rsidR="00382438" w:rsidRPr="00EB36EB" w:rsidTr="00DE3ACC">
        <w:trPr>
          <w:trHeight w:val="717"/>
        </w:trPr>
        <w:tc>
          <w:tcPr>
            <w:tcW w:w="2660" w:type="dxa"/>
            <w:tcBorders>
              <w:top w:val="single" w:sz="4" w:space="0" w:color="auto"/>
              <w:left w:val="single" w:sz="4" w:space="0" w:color="auto"/>
              <w:bottom w:val="single" w:sz="4" w:space="0" w:color="auto"/>
              <w:right w:val="single" w:sz="4" w:space="0" w:color="auto"/>
            </w:tcBorders>
            <w:vAlign w:val="center"/>
          </w:tcPr>
          <w:p w:rsidR="00382438" w:rsidRPr="00EB36EB" w:rsidRDefault="00382438" w:rsidP="00DE3ACC">
            <w:pPr>
              <w:widowControl/>
              <w:spacing w:line="360" w:lineRule="auto"/>
              <w:jc w:val="center"/>
              <w:rPr>
                <w:rFonts w:ascii="宋体" w:hAnsi="宋体"/>
                <w:szCs w:val="21"/>
              </w:rPr>
            </w:pPr>
            <w:r w:rsidRPr="00EB36EB">
              <w:rPr>
                <w:rFonts w:ascii="宋体" w:hAnsi="宋体" w:hint="eastAsia"/>
                <w:szCs w:val="21"/>
              </w:rPr>
              <w:t>服务周期</w:t>
            </w:r>
          </w:p>
        </w:tc>
        <w:tc>
          <w:tcPr>
            <w:tcW w:w="6448" w:type="dxa"/>
            <w:tcBorders>
              <w:top w:val="single" w:sz="4" w:space="0" w:color="auto"/>
              <w:left w:val="single" w:sz="4" w:space="0" w:color="auto"/>
              <w:bottom w:val="single" w:sz="4" w:space="0" w:color="auto"/>
              <w:right w:val="single" w:sz="4" w:space="0" w:color="auto"/>
            </w:tcBorders>
            <w:vAlign w:val="center"/>
          </w:tcPr>
          <w:p w:rsidR="00382438" w:rsidRPr="00EB36EB" w:rsidRDefault="00382438" w:rsidP="00DE3ACC">
            <w:pPr>
              <w:widowControl/>
              <w:spacing w:line="360" w:lineRule="auto"/>
              <w:jc w:val="center"/>
              <w:rPr>
                <w:rFonts w:ascii="宋体" w:hAnsi="宋体"/>
                <w:szCs w:val="21"/>
              </w:rPr>
            </w:pPr>
            <w:r w:rsidRPr="00EB36EB">
              <w:rPr>
                <w:rFonts w:ascii="宋体" w:hAnsi="宋体"/>
                <w:szCs w:val="21"/>
              </w:rPr>
              <w:t>_______</w:t>
            </w:r>
            <w:r w:rsidRPr="00EB36EB">
              <w:rPr>
                <w:rFonts w:ascii="宋体" w:hAnsi="宋体" w:hint="eastAsia"/>
                <w:szCs w:val="21"/>
              </w:rPr>
              <w:t>个月</w:t>
            </w:r>
          </w:p>
        </w:tc>
      </w:tr>
      <w:tr w:rsidR="00382438" w:rsidRPr="00EB36EB" w:rsidTr="00DE3ACC">
        <w:trPr>
          <w:trHeight w:val="717"/>
        </w:trPr>
        <w:tc>
          <w:tcPr>
            <w:tcW w:w="2660" w:type="dxa"/>
            <w:tcBorders>
              <w:top w:val="single" w:sz="4" w:space="0" w:color="auto"/>
              <w:left w:val="single" w:sz="4" w:space="0" w:color="auto"/>
              <w:bottom w:val="single" w:sz="4" w:space="0" w:color="auto"/>
              <w:right w:val="single" w:sz="4" w:space="0" w:color="auto"/>
            </w:tcBorders>
            <w:vAlign w:val="center"/>
          </w:tcPr>
          <w:p w:rsidR="00382438" w:rsidRPr="00EB36EB" w:rsidRDefault="00382438" w:rsidP="00DE3ACC">
            <w:pPr>
              <w:widowControl/>
              <w:spacing w:line="360" w:lineRule="auto"/>
              <w:jc w:val="center"/>
              <w:rPr>
                <w:rFonts w:ascii="宋体" w:hAnsi="宋体"/>
                <w:szCs w:val="21"/>
              </w:rPr>
            </w:pPr>
            <w:r w:rsidRPr="00EB36EB">
              <w:rPr>
                <w:rFonts w:ascii="宋体" w:hAnsi="宋体" w:hint="eastAsia"/>
                <w:szCs w:val="21"/>
              </w:rPr>
              <w:t>投标人增值税税率</w:t>
            </w:r>
          </w:p>
        </w:tc>
        <w:tc>
          <w:tcPr>
            <w:tcW w:w="6448" w:type="dxa"/>
            <w:tcBorders>
              <w:top w:val="single" w:sz="4" w:space="0" w:color="auto"/>
              <w:left w:val="single" w:sz="4" w:space="0" w:color="auto"/>
              <w:bottom w:val="single" w:sz="4" w:space="0" w:color="auto"/>
              <w:right w:val="single" w:sz="4" w:space="0" w:color="auto"/>
            </w:tcBorders>
            <w:vAlign w:val="center"/>
          </w:tcPr>
          <w:p w:rsidR="00382438" w:rsidRPr="00EB36EB" w:rsidRDefault="00382438" w:rsidP="00DE3ACC">
            <w:pPr>
              <w:widowControl/>
              <w:spacing w:line="360" w:lineRule="auto"/>
              <w:jc w:val="center"/>
              <w:rPr>
                <w:rFonts w:ascii="宋体" w:hAnsi="宋体"/>
                <w:szCs w:val="21"/>
              </w:rPr>
            </w:pPr>
          </w:p>
        </w:tc>
      </w:tr>
    </w:tbl>
    <w:p w:rsidR="00382438" w:rsidRPr="00EB36EB" w:rsidRDefault="00382438" w:rsidP="00382438">
      <w:pPr>
        <w:spacing w:line="360" w:lineRule="auto"/>
        <w:rPr>
          <w:rFonts w:ascii="宋体" w:hAnsi="宋体"/>
          <w:szCs w:val="21"/>
        </w:rPr>
      </w:pPr>
      <w:r w:rsidRPr="00EB36EB">
        <w:rPr>
          <w:rFonts w:ascii="宋体" w:hAnsi="宋体" w:hint="eastAsia"/>
          <w:szCs w:val="21"/>
        </w:rPr>
        <w:t>注：报价包含人员工资、社保、福利费、服装、餐费及其他所有用工成本。</w:t>
      </w:r>
    </w:p>
    <w:p w:rsidR="00382438" w:rsidRPr="00EB36EB" w:rsidRDefault="00382438" w:rsidP="00382438">
      <w:pPr>
        <w:spacing w:line="360" w:lineRule="auto"/>
        <w:rPr>
          <w:rFonts w:ascii="宋体" w:hAnsi="宋体"/>
          <w:szCs w:val="21"/>
        </w:rPr>
      </w:pPr>
    </w:p>
    <w:p w:rsidR="00382438" w:rsidRPr="00EB36EB" w:rsidRDefault="00382438" w:rsidP="00382438">
      <w:pPr>
        <w:spacing w:line="360" w:lineRule="auto"/>
        <w:ind w:firstLineChars="2300" w:firstLine="4830"/>
        <w:rPr>
          <w:rFonts w:ascii="宋体" w:hAnsi="宋体"/>
          <w:szCs w:val="21"/>
          <w:u w:val="single"/>
        </w:rPr>
      </w:pPr>
      <w:r w:rsidRPr="00EB36EB">
        <w:rPr>
          <w:rFonts w:ascii="宋体" w:hAnsi="宋体"/>
          <w:szCs w:val="21"/>
        </w:rPr>
        <w:t xml:space="preserve">投标人（公章）：      </w:t>
      </w:r>
    </w:p>
    <w:p w:rsidR="00382438" w:rsidRPr="00EB36EB" w:rsidRDefault="00382438" w:rsidP="00382438">
      <w:pPr>
        <w:spacing w:line="360" w:lineRule="auto"/>
        <w:ind w:firstLineChars="2300" w:firstLine="4830"/>
        <w:rPr>
          <w:rFonts w:ascii="宋体" w:hAnsi="宋体"/>
          <w:szCs w:val="21"/>
          <w:u w:val="single"/>
        </w:rPr>
      </w:pPr>
      <w:r w:rsidRPr="00EB36EB">
        <w:rPr>
          <w:rFonts w:ascii="宋体" w:hAnsi="宋体"/>
          <w:szCs w:val="21"/>
        </w:rPr>
        <w:t xml:space="preserve">投标人代表（签字）：  </w:t>
      </w:r>
    </w:p>
    <w:p w:rsidR="00382438" w:rsidRPr="00EB36EB" w:rsidRDefault="00382438" w:rsidP="00382438">
      <w:pPr>
        <w:spacing w:line="360" w:lineRule="auto"/>
        <w:ind w:firstLineChars="2300" w:firstLine="4830"/>
        <w:rPr>
          <w:rFonts w:ascii="宋体" w:hAnsi="宋体"/>
          <w:szCs w:val="21"/>
        </w:rPr>
      </w:pPr>
      <w:r w:rsidRPr="00EB36EB">
        <w:rPr>
          <w:rFonts w:ascii="宋体" w:hAnsi="宋体"/>
          <w:szCs w:val="21"/>
        </w:rPr>
        <w:t xml:space="preserve">日 期：      </w:t>
      </w:r>
    </w:p>
    <w:p w:rsidR="00033289" w:rsidRPr="00EB36EB" w:rsidRDefault="00033289" w:rsidP="00033289">
      <w:pPr>
        <w:spacing w:line="360" w:lineRule="auto"/>
        <w:rPr>
          <w:rFonts w:asciiTheme="majorEastAsia" w:eastAsiaTheme="majorEastAsia" w:hAnsiTheme="majorEastAsia"/>
          <w:szCs w:val="21"/>
        </w:rPr>
      </w:pPr>
    </w:p>
    <w:p w:rsidR="00382438" w:rsidRPr="00EB36EB" w:rsidRDefault="00382438" w:rsidP="00033289">
      <w:pPr>
        <w:spacing w:line="360" w:lineRule="auto"/>
        <w:rPr>
          <w:rFonts w:asciiTheme="majorEastAsia" w:eastAsiaTheme="majorEastAsia" w:hAnsiTheme="majorEastAsia"/>
          <w:szCs w:val="21"/>
        </w:rPr>
      </w:pPr>
    </w:p>
    <w:p w:rsidR="00382438" w:rsidRPr="00EB36EB" w:rsidRDefault="00382438" w:rsidP="00033289">
      <w:pPr>
        <w:spacing w:line="360" w:lineRule="auto"/>
        <w:rPr>
          <w:rFonts w:asciiTheme="majorEastAsia" w:eastAsiaTheme="majorEastAsia" w:hAnsiTheme="majorEastAsia"/>
          <w:szCs w:val="21"/>
        </w:rPr>
      </w:pPr>
    </w:p>
    <w:p w:rsidR="00382438" w:rsidRPr="00EB36EB" w:rsidRDefault="00382438" w:rsidP="00033289">
      <w:pPr>
        <w:spacing w:line="360" w:lineRule="auto"/>
        <w:rPr>
          <w:rFonts w:asciiTheme="majorEastAsia" w:eastAsiaTheme="majorEastAsia" w:hAnsiTheme="majorEastAsia"/>
          <w:szCs w:val="21"/>
        </w:rPr>
      </w:pPr>
    </w:p>
    <w:p w:rsidR="00382438" w:rsidRPr="00EB36EB" w:rsidRDefault="00382438" w:rsidP="00033289">
      <w:pPr>
        <w:spacing w:line="360" w:lineRule="auto"/>
        <w:rPr>
          <w:rFonts w:asciiTheme="majorEastAsia" w:eastAsiaTheme="majorEastAsia" w:hAnsiTheme="majorEastAsia"/>
          <w:szCs w:val="21"/>
        </w:rPr>
      </w:pPr>
    </w:p>
    <w:p w:rsidR="00382438" w:rsidRPr="00EB36EB" w:rsidRDefault="00382438" w:rsidP="00033289">
      <w:pPr>
        <w:spacing w:line="360" w:lineRule="auto"/>
        <w:rPr>
          <w:rFonts w:asciiTheme="majorEastAsia" w:eastAsiaTheme="majorEastAsia" w:hAnsiTheme="majorEastAsia"/>
          <w:szCs w:val="21"/>
        </w:rPr>
      </w:pPr>
    </w:p>
    <w:p w:rsidR="00382438" w:rsidRPr="00EB36EB" w:rsidRDefault="00382438" w:rsidP="00033289">
      <w:pPr>
        <w:spacing w:line="360" w:lineRule="auto"/>
        <w:rPr>
          <w:rFonts w:asciiTheme="majorEastAsia" w:eastAsiaTheme="majorEastAsia" w:hAnsiTheme="majorEastAsia"/>
          <w:szCs w:val="21"/>
        </w:rPr>
      </w:pPr>
    </w:p>
    <w:p w:rsidR="00AE2FA0" w:rsidRDefault="00AE2FA0">
      <w:pPr>
        <w:widowControl/>
        <w:adjustRightInd/>
        <w:spacing w:line="240" w:lineRule="auto"/>
        <w:textAlignment w:val="auto"/>
        <w:rPr>
          <w:rFonts w:asciiTheme="majorEastAsia" w:eastAsiaTheme="majorEastAsia" w:hAnsiTheme="majorEastAsia"/>
          <w:szCs w:val="21"/>
        </w:rPr>
      </w:pPr>
      <w:r>
        <w:rPr>
          <w:rFonts w:asciiTheme="majorEastAsia" w:eastAsiaTheme="majorEastAsia" w:hAnsiTheme="majorEastAsia"/>
          <w:szCs w:val="21"/>
        </w:rPr>
        <w:br w:type="page"/>
      </w:r>
    </w:p>
    <w:p w:rsidR="00382438" w:rsidRDefault="00AE2FA0" w:rsidP="00AE2FA0">
      <w:pPr>
        <w:spacing w:line="360" w:lineRule="auto"/>
        <w:jc w:val="center"/>
        <w:rPr>
          <w:rFonts w:asciiTheme="majorEastAsia" w:eastAsiaTheme="majorEastAsia" w:hAnsiTheme="majorEastAsia"/>
          <w:b/>
          <w:szCs w:val="21"/>
        </w:rPr>
      </w:pPr>
      <w:r w:rsidRPr="00AE2FA0">
        <w:rPr>
          <w:rFonts w:asciiTheme="majorEastAsia" w:eastAsiaTheme="majorEastAsia" w:hAnsiTheme="majorEastAsia" w:hint="eastAsia"/>
          <w:b/>
          <w:szCs w:val="21"/>
        </w:rPr>
        <w:lastRenderedPageBreak/>
        <w:t>（二）</w:t>
      </w:r>
      <w:r>
        <w:rPr>
          <w:rFonts w:asciiTheme="majorEastAsia" w:eastAsiaTheme="majorEastAsia" w:hAnsiTheme="majorEastAsia" w:hint="eastAsia"/>
          <w:b/>
          <w:szCs w:val="21"/>
        </w:rPr>
        <w:t>投标人自行编制开列明细单</w:t>
      </w:r>
    </w:p>
    <w:p w:rsidR="00AE2FA0" w:rsidRDefault="00AE2FA0" w:rsidP="00AE2FA0">
      <w:pPr>
        <w:spacing w:line="360" w:lineRule="auto"/>
        <w:rPr>
          <w:rFonts w:asciiTheme="majorEastAsia" w:eastAsiaTheme="majorEastAsia" w:hAnsiTheme="majorEastAsia"/>
          <w:b/>
          <w:szCs w:val="21"/>
        </w:rPr>
      </w:pPr>
    </w:p>
    <w:p w:rsidR="00AE2FA0" w:rsidRDefault="00AE2FA0" w:rsidP="00AE2FA0">
      <w:pPr>
        <w:spacing w:line="360" w:lineRule="auto"/>
        <w:rPr>
          <w:rFonts w:asciiTheme="majorEastAsia" w:eastAsiaTheme="majorEastAsia" w:hAnsiTheme="majorEastAsia"/>
          <w:b/>
          <w:szCs w:val="21"/>
        </w:rPr>
      </w:pPr>
    </w:p>
    <w:p w:rsidR="00F96882" w:rsidRPr="00F96882" w:rsidRDefault="00F96882" w:rsidP="00AE2FA0">
      <w:pPr>
        <w:spacing w:line="360" w:lineRule="auto"/>
        <w:rPr>
          <w:rFonts w:asciiTheme="majorEastAsia" w:eastAsiaTheme="majorEastAsia" w:hAnsiTheme="majorEastAsia"/>
          <w:szCs w:val="21"/>
        </w:rPr>
      </w:pPr>
    </w:p>
    <w:p w:rsidR="00F96882" w:rsidRPr="00F96882" w:rsidRDefault="00F96882" w:rsidP="00AE2FA0">
      <w:pPr>
        <w:spacing w:line="360" w:lineRule="auto"/>
        <w:rPr>
          <w:rFonts w:asciiTheme="majorEastAsia" w:eastAsiaTheme="majorEastAsia" w:hAnsiTheme="majorEastAsia"/>
          <w:szCs w:val="21"/>
        </w:rPr>
      </w:pPr>
    </w:p>
    <w:p w:rsidR="00F96882" w:rsidRPr="00F96882" w:rsidRDefault="00F96882" w:rsidP="00AE2FA0">
      <w:pPr>
        <w:spacing w:line="360" w:lineRule="auto"/>
        <w:rPr>
          <w:rFonts w:asciiTheme="majorEastAsia" w:eastAsiaTheme="majorEastAsia" w:hAnsiTheme="majorEastAsia"/>
          <w:szCs w:val="21"/>
        </w:rPr>
      </w:pPr>
    </w:p>
    <w:p w:rsidR="00F96882" w:rsidRPr="00F96882" w:rsidRDefault="00F96882" w:rsidP="00AE2FA0">
      <w:pPr>
        <w:spacing w:line="360" w:lineRule="auto"/>
        <w:rPr>
          <w:rFonts w:asciiTheme="majorEastAsia" w:eastAsiaTheme="majorEastAsia" w:hAnsiTheme="majorEastAsia"/>
          <w:szCs w:val="21"/>
        </w:rPr>
      </w:pPr>
    </w:p>
    <w:p w:rsidR="00F96882" w:rsidRPr="00F96882" w:rsidRDefault="00F96882" w:rsidP="00AE2FA0">
      <w:pPr>
        <w:spacing w:line="360" w:lineRule="auto"/>
        <w:rPr>
          <w:rFonts w:asciiTheme="majorEastAsia" w:eastAsiaTheme="majorEastAsia" w:hAnsiTheme="majorEastAsia"/>
          <w:szCs w:val="21"/>
        </w:rPr>
      </w:pPr>
    </w:p>
    <w:p w:rsidR="00F96882" w:rsidRPr="00F96882" w:rsidRDefault="00F96882" w:rsidP="00AE2FA0">
      <w:pPr>
        <w:spacing w:line="360" w:lineRule="auto"/>
        <w:rPr>
          <w:rFonts w:asciiTheme="majorEastAsia" w:eastAsiaTheme="majorEastAsia" w:hAnsiTheme="majorEastAsia"/>
          <w:szCs w:val="21"/>
        </w:rPr>
      </w:pPr>
    </w:p>
    <w:p w:rsidR="00AE2FA0" w:rsidRPr="00F96882" w:rsidRDefault="00AE2FA0" w:rsidP="00AE2FA0">
      <w:pPr>
        <w:spacing w:line="360" w:lineRule="auto"/>
        <w:rPr>
          <w:rFonts w:asciiTheme="majorEastAsia" w:eastAsiaTheme="majorEastAsia" w:hAnsiTheme="majorEastAsia"/>
          <w:szCs w:val="21"/>
        </w:rPr>
      </w:pPr>
      <w:r w:rsidRPr="00F96882">
        <w:rPr>
          <w:rFonts w:asciiTheme="majorEastAsia" w:eastAsiaTheme="majorEastAsia" w:hAnsiTheme="majorEastAsia" w:hint="eastAsia"/>
          <w:szCs w:val="21"/>
        </w:rPr>
        <w:t>说明：</w:t>
      </w:r>
    </w:p>
    <w:p w:rsidR="00AE2FA0" w:rsidRPr="00F96882" w:rsidRDefault="00AE2FA0" w:rsidP="00AE2FA0">
      <w:pPr>
        <w:spacing w:line="360" w:lineRule="auto"/>
        <w:rPr>
          <w:rFonts w:asciiTheme="majorEastAsia" w:eastAsiaTheme="majorEastAsia" w:hAnsiTheme="majorEastAsia"/>
          <w:szCs w:val="21"/>
        </w:rPr>
      </w:pPr>
      <w:r w:rsidRPr="00F96882">
        <w:rPr>
          <w:rFonts w:asciiTheme="majorEastAsia" w:eastAsiaTheme="majorEastAsia" w:hAnsiTheme="majorEastAsia" w:hint="eastAsia"/>
          <w:szCs w:val="21"/>
        </w:rPr>
        <w:t xml:space="preserve">  1</w:t>
      </w:r>
      <w:r w:rsidR="00D70F3E" w:rsidRPr="00F96882">
        <w:rPr>
          <w:rFonts w:asciiTheme="majorEastAsia" w:eastAsiaTheme="majorEastAsia" w:hAnsiTheme="majorEastAsia" w:hint="eastAsia"/>
          <w:szCs w:val="21"/>
        </w:rPr>
        <w:t>、</w:t>
      </w:r>
      <w:r w:rsidRPr="00F96882">
        <w:rPr>
          <w:rFonts w:asciiTheme="majorEastAsia" w:eastAsiaTheme="majorEastAsia" w:hAnsiTheme="majorEastAsia" w:hint="eastAsia"/>
          <w:szCs w:val="21"/>
        </w:rPr>
        <w:t>以上报价为总报价的明细报价。</w:t>
      </w:r>
    </w:p>
    <w:p w:rsidR="00AE2FA0" w:rsidRPr="00F96882" w:rsidRDefault="00D70F3E" w:rsidP="00F96882">
      <w:pPr>
        <w:spacing w:line="360" w:lineRule="auto"/>
        <w:ind w:firstLineChars="150" w:firstLine="315"/>
        <w:rPr>
          <w:rFonts w:asciiTheme="majorEastAsia" w:eastAsiaTheme="majorEastAsia" w:hAnsiTheme="majorEastAsia"/>
          <w:szCs w:val="21"/>
        </w:rPr>
      </w:pPr>
      <w:r w:rsidRPr="00F96882">
        <w:rPr>
          <w:rFonts w:asciiTheme="majorEastAsia" w:eastAsiaTheme="majorEastAsia" w:hAnsiTheme="majorEastAsia" w:hint="eastAsia"/>
          <w:szCs w:val="21"/>
        </w:rPr>
        <w:t>2、分项报价的“总价”应与《投标报价表》中投标总价一致，且不得超过最高限价。</w:t>
      </w:r>
    </w:p>
    <w:p w:rsidR="00D70F3E" w:rsidRPr="00F96882" w:rsidRDefault="00D70F3E" w:rsidP="00F96882">
      <w:pPr>
        <w:spacing w:line="360" w:lineRule="auto"/>
        <w:ind w:firstLineChars="150" w:firstLine="315"/>
        <w:rPr>
          <w:rFonts w:asciiTheme="majorEastAsia" w:eastAsiaTheme="majorEastAsia" w:hAnsiTheme="majorEastAsia"/>
          <w:szCs w:val="21"/>
        </w:rPr>
      </w:pPr>
      <w:r w:rsidRPr="00F96882">
        <w:rPr>
          <w:rFonts w:asciiTheme="majorEastAsia" w:eastAsiaTheme="majorEastAsia" w:hAnsiTheme="majorEastAsia" w:hint="eastAsia"/>
          <w:szCs w:val="21"/>
        </w:rPr>
        <w:t>3、所有价格均采用人民币表示，单位为元，精确到个位数。</w:t>
      </w:r>
    </w:p>
    <w:p w:rsidR="00D70F3E" w:rsidRPr="00EB36EB" w:rsidRDefault="00D70F3E" w:rsidP="00D70F3E">
      <w:pPr>
        <w:spacing w:line="360" w:lineRule="auto"/>
        <w:ind w:firstLineChars="2300" w:firstLine="4830"/>
        <w:jc w:val="right"/>
        <w:rPr>
          <w:rFonts w:ascii="宋体" w:hAnsi="宋体"/>
          <w:szCs w:val="21"/>
          <w:u w:val="single"/>
        </w:rPr>
      </w:pPr>
      <w:r w:rsidRPr="00EB36EB">
        <w:rPr>
          <w:rFonts w:ascii="宋体" w:hAnsi="宋体"/>
          <w:szCs w:val="21"/>
        </w:rPr>
        <w:t xml:space="preserve">投标人（公章）：      </w:t>
      </w:r>
    </w:p>
    <w:p w:rsidR="00D70F3E" w:rsidRPr="00EB36EB" w:rsidRDefault="00D70F3E" w:rsidP="00D70F3E">
      <w:pPr>
        <w:spacing w:line="360" w:lineRule="auto"/>
        <w:ind w:firstLineChars="2300" w:firstLine="4830"/>
        <w:jc w:val="right"/>
        <w:rPr>
          <w:rFonts w:ascii="宋体" w:hAnsi="宋体"/>
          <w:szCs w:val="21"/>
          <w:u w:val="single"/>
        </w:rPr>
      </w:pPr>
      <w:r w:rsidRPr="00EB36EB">
        <w:rPr>
          <w:rFonts w:ascii="宋体" w:hAnsi="宋体"/>
          <w:szCs w:val="21"/>
        </w:rPr>
        <w:t xml:space="preserve">投标人代表（签字）：  </w:t>
      </w:r>
    </w:p>
    <w:p w:rsidR="00382438" w:rsidRPr="00EB36EB" w:rsidRDefault="00D70F3E" w:rsidP="00D70F3E">
      <w:pPr>
        <w:spacing w:line="360" w:lineRule="auto"/>
        <w:jc w:val="right"/>
        <w:rPr>
          <w:rFonts w:asciiTheme="majorEastAsia" w:eastAsiaTheme="majorEastAsia" w:hAnsiTheme="majorEastAsia"/>
          <w:szCs w:val="21"/>
        </w:rPr>
      </w:pPr>
      <w:r w:rsidRPr="00EB36EB">
        <w:rPr>
          <w:rFonts w:ascii="宋体" w:hAnsi="宋体"/>
          <w:szCs w:val="21"/>
        </w:rPr>
        <w:t xml:space="preserve">日 期：    </w:t>
      </w:r>
    </w:p>
    <w:p w:rsidR="00382438" w:rsidRPr="00EB36EB" w:rsidRDefault="00382438" w:rsidP="00033289">
      <w:pPr>
        <w:spacing w:line="360" w:lineRule="auto"/>
        <w:rPr>
          <w:rFonts w:asciiTheme="majorEastAsia" w:eastAsiaTheme="majorEastAsia" w:hAnsiTheme="majorEastAsia"/>
          <w:szCs w:val="21"/>
        </w:rPr>
      </w:pPr>
    </w:p>
    <w:p w:rsidR="00D70F3E" w:rsidRDefault="00D70F3E">
      <w:pPr>
        <w:widowControl/>
        <w:adjustRightInd/>
        <w:spacing w:line="240" w:lineRule="auto"/>
        <w:textAlignment w:val="auto"/>
        <w:rPr>
          <w:rFonts w:asciiTheme="majorEastAsia" w:eastAsiaTheme="majorEastAsia" w:hAnsiTheme="majorEastAsia"/>
          <w:szCs w:val="21"/>
        </w:rPr>
      </w:pPr>
    </w:p>
    <w:p w:rsidR="00567343" w:rsidRDefault="00567343">
      <w:pPr>
        <w:widowControl/>
        <w:adjustRightInd/>
        <w:spacing w:line="240" w:lineRule="auto"/>
        <w:textAlignment w:val="auto"/>
        <w:rPr>
          <w:rFonts w:asciiTheme="majorEastAsia" w:eastAsiaTheme="majorEastAsia" w:hAnsiTheme="majorEastAsia"/>
          <w:szCs w:val="21"/>
        </w:rPr>
      </w:pPr>
    </w:p>
    <w:p w:rsidR="00567343" w:rsidRDefault="00567343">
      <w:pPr>
        <w:widowControl/>
        <w:adjustRightInd/>
        <w:spacing w:line="240" w:lineRule="auto"/>
        <w:textAlignment w:val="auto"/>
        <w:rPr>
          <w:rFonts w:asciiTheme="majorEastAsia" w:eastAsiaTheme="majorEastAsia" w:hAnsiTheme="majorEastAsia"/>
          <w:szCs w:val="21"/>
        </w:rPr>
      </w:pPr>
    </w:p>
    <w:p w:rsidR="00567343" w:rsidRDefault="00567343">
      <w:pPr>
        <w:widowControl/>
        <w:adjustRightInd/>
        <w:spacing w:line="240" w:lineRule="auto"/>
        <w:textAlignment w:val="auto"/>
        <w:rPr>
          <w:rFonts w:asciiTheme="majorEastAsia" w:eastAsiaTheme="majorEastAsia" w:hAnsiTheme="majorEastAsia"/>
          <w:szCs w:val="21"/>
        </w:rPr>
      </w:pPr>
    </w:p>
    <w:p w:rsidR="00567343" w:rsidRDefault="00567343">
      <w:pPr>
        <w:widowControl/>
        <w:adjustRightInd/>
        <w:spacing w:line="240" w:lineRule="auto"/>
        <w:textAlignment w:val="auto"/>
        <w:rPr>
          <w:rFonts w:asciiTheme="majorEastAsia" w:eastAsiaTheme="majorEastAsia" w:hAnsiTheme="majorEastAsia"/>
          <w:szCs w:val="21"/>
        </w:rPr>
      </w:pPr>
    </w:p>
    <w:p w:rsidR="00567343" w:rsidRDefault="00567343">
      <w:pPr>
        <w:widowControl/>
        <w:adjustRightInd/>
        <w:spacing w:line="240" w:lineRule="auto"/>
        <w:textAlignment w:val="auto"/>
        <w:rPr>
          <w:rFonts w:asciiTheme="majorEastAsia" w:eastAsiaTheme="majorEastAsia" w:hAnsiTheme="majorEastAsia"/>
          <w:szCs w:val="21"/>
        </w:rPr>
      </w:pPr>
    </w:p>
    <w:p w:rsidR="00567343" w:rsidRDefault="00567343">
      <w:pPr>
        <w:widowControl/>
        <w:adjustRightInd/>
        <w:spacing w:line="240" w:lineRule="auto"/>
        <w:textAlignment w:val="auto"/>
        <w:rPr>
          <w:rFonts w:asciiTheme="majorEastAsia" w:eastAsiaTheme="majorEastAsia" w:hAnsiTheme="majorEastAsia"/>
          <w:szCs w:val="21"/>
        </w:rPr>
      </w:pPr>
    </w:p>
    <w:p w:rsidR="00567343" w:rsidRDefault="00567343">
      <w:pPr>
        <w:widowControl/>
        <w:adjustRightInd/>
        <w:spacing w:line="240" w:lineRule="auto"/>
        <w:textAlignment w:val="auto"/>
        <w:rPr>
          <w:rFonts w:asciiTheme="majorEastAsia" w:eastAsiaTheme="majorEastAsia" w:hAnsiTheme="majorEastAsia"/>
          <w:szCs w:val="21"/>
        </w:rPr>
      </w:pPr>
    </w:p>
    <w:p w:rsidR="00567343" w:rsidRDefault="00567343">
      <w:pPr>
        <w:widowControl/>
        <w:adjustRightInd/>
        <w:spacing w:line="240" w:lineRule="auto"/>
        <w:textAlignment w:val="auto"/>
        <w:rPr>
          <w:rFonts w:asciiTheme="majorEastAsia" w:eastAsiaTheme="majorEastAsia" w:hAnsiTheme="majorEastAsia"/>
          <w:szCs w:val="21"/>
        </w:rPr>
      </w:pPr>
    </w:p>
    <w:p w:rsidR="00567343" w:rsidRDefault="00567343">
      <w:pPr>
        <w:widowControl/>
        <w:adjustRightInd/>
        <w:spacing w:line="240" w:lineRule="auto"/>
        <w:textAlignment w:val="auto"/>
        <w:rPr>
          <w:rFonts w:asciiTheme="majorEastAsia" w:eastAsiaTheme="majorEastAsia" w:hAnsiTheme="majorEastAsia"/>
          <w:szCs w:val="21"/>
        </w:rPr>
      </w:pPr>
    </w:p>
    <w:p w:rsidR="00567343" w:rsidRDefault="00567343">
      <w:pPr>
        <w:widowControl/>
        <w:adjustRightInd/>
        <w:spacing w:line="240" w:lineRule="auto"/>
        <w:textAlignment w:val="auto"/>
        <w:rPr>
          <w:rFonts w:asciiTheme="majorEastAsia" w:eastAsiaTheme="majorEastAsia" w:hAnsiTheme="majorEastAsia"/>
          <w:szCs w:val="21"/>
        </w:rPr>
      </w:pPr>
    </w:p>
    <w:p w:rsidR="00567343" w:rsidRDefault="00567343">
      <w:pPr>
        <w:widowControl/>
        <w:adjustRightInd/>
        <w:spacing w:line="240" w:lineRule="auto"/>
        <w:textAlignment w:val="auto"/>
        <w:rPr>
          <w:rFonts w:asciiTheme="majorEastAsia" w:eastAsiaTheme="majorEastAsia" w:hAnsiTheme="majorEastAsia"/>
          <w:szCs w:val="21"/>
        </w:rPr>
      </w:pPr>
    </w:p>
    <w:p w:rsidR="00567343" w:rsidRDefault="00567343">
      <w:pPr>
        <w:widowControl/>
        <w:adjustRightInd/>
        <w:spacing w:line="240" w:lineRule="auto"/>
        <w:textAlignment w:val="auto"/>
        <w:rPr>
          <w:rFonts w:asciiTheme="majorEastAsia" w:eastAsiaTheme="majorEastAsia" w:hAnsiTheme="majorEastAsia"/>
          <w:szCs w:val="21"/>
        </w:rPr>
      </w:pPr>
    </w:p>
    <w:p w:rsidR="00567343" w:rsidRDefault="00567343">
      <w:pPr>
        <w:widowControl/>
        <w:adjustRightInd/>
        <w:spacing w:line="240" w:lineRule="auto"/>
        <w:textAlignment w:val="auto"/>
        <w:rPr>
          <w:rFonts w:asciiTheme="majorEastAsia" w:eastAsiaTheme="majorEastAsia" w:hAnsiTheme="majorEastAsia"/>
          <w:szCs w:val="21"/>
        </w:rPr>
      </w:pPr>
    </w:p>
    <w:p w:rsidR="00557E8D" w:rsidRPr="00EB36EB" w:rsidRDefault="00557E8D" w:rsidP="00033289">
      <w:pPr>
        <w:spacing w:line="360" w:lineRule="auto"/>
        <w:rPr>
          <w:rFonts w:asciiTheme="majorEastAsia" w:eastAsiaTheme="majorEastAsia" w:hAnsiTheme="majorEastAsia"/>
          <w:szCs w:val="21"/>
        </w:rPr>
      </w:pPr>
    </w:p>
    <w:p w:rsidR="00033289" w:rsidRPr="00EB36EB" w:rsidRDefault="00033289" w:rsidP="00E733C3">
      <w:pPr>
        <w:keepNext/>
        <w:keepLines/>
        <w:numPr>
          <w:ilvl w:val="1"/>
          <w:numId w:val="1"/>
        </w:numPr>
        <w:adjustRightInd/>
        <w:spacing w:line="416" w:lineRule="atLeast"/>
        <w:ind w:left="0"/>
        <w:jc w:val="center"/>
        <w:textAlignment w:val="auto"/>
        <w:outlineLvl w:val="1"/>
        <w:rPr>
          <w:rFonts w:asciiTheme="majorEastAsia" w:eastAsiaTheme="majorEastAsia" w:hAnsiTheme="majorEastAsia"/>
          <w:b/>
          <w:bCs/>
          <w:sz w:val="28"/>
          <w:szCs w:val="28"/>
        </w:rPr>
      </w:pPr>
      <w:bookmarkStart w:id="99" w:name="_Toc413658625"/>
      <w:bookmarkStart w:id="100" w:name="_Toc8913972"/>
      <w:r w:rsidRPr="00EB36EB">
        <w:rPr>
          <w:rFonts w:asciiTheme="majorEastAsia" w:eastAsiaTheme="majorEastAsia" w:hAnsiTheme="majorEastAsia" w:hint="eastAsia"/>
          <w:b/>
          <w:bCs/>
          <w:sz w:val="28"/>
          <w:szCs w:val="28"/>
        </w:rPr>
        <w:lastRenderedPageBreak/>
        <w:t>招标文件响应一览表</w:t>
      </w:r>
      <w:bookmarkEnd w:id="99"/>
      <w:bookmarkEnd w:id="100"/>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
        <w:gridCol w:w="4500"/>
        <w:gridCol w:w="1905"/>
        <w:gridCol w:w="3089"/>
      </w:tblGrid>
      <w:tr w:rsidR="00033289" w:rsidRPr="00EB36EB" w:rsidTr="00EF7616">
        <w:trPr>
          <w:cantSplit/>
          <w:trHeight w:val="567"/>
          <w:jc w:val="center"/>
        </w:trPr>
        <w:tc>
          <w:tcPr>
            <w:tcW w:w="733" w:type="dxa"/>
            <w:vAlign w:val="center"/>
          </w:tcPr>
          <w:p w:rsidR="00033289" w:rsidRPr="00EB36EB" w:rsidRDefault="00033289" w:rsidP="00EF7616">
            <w:pPr>
              <w:adjustRightInd/>
              <w:spacing w:line="240" w:lineRule="auto"/>
              <w:jc w:val="center"/>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序号</w:t>
            </w:r>
          </w:p>
        </w:tc>
        <w:tc>
          <w:tcPr>
            <w:tcW w:w="4500" w:type="dxa"/>
            <w:vAlign w:val="center"/>
          </w:tcPr>
          <w:p w:rsidR="00033289" w:rsidRPr="00EB36EB" w:rsidRDefault="00033289" w:rsidP="00EF7616">
            <w:pPr>
              <w:adjustRightInd/>
              <w:spacing w:line="240" w:lineRule="auto"/>
              <w:jc w:val="center"/>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招标文件主要条款</w:t>
            </w:r>
          </w:p>
        </w:tc>
        <w:tc>
          <w:tcPr>
            <w:tcW w:w="1905" w:type="dxa"/>
            <w:vAlign w:val="center"/>
          </w:tcPr>
          <w:p w:rsidR="00033289" w:rsidRPr="00EB36EB" w:rsidRDefault="00033289" w:rsidP="00EF7616">
            <w:pPr>
              <w:adjustRightInd/>
              <w:spacing w:line="240" w:lineRule="auto"/>
              <w:jc w:val="center"/>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偏离程度</w:t>
            </w:r>
          </w:p>
          <w:p w:rsidR="00033289" w:rsidRPr="00EB36EB" w:rsidRDefault="00033289" w:rsidP="00EF7616">
            <w:pPr>
              <w:adjustRightInd/>
              <w:spacing w:line="240" w:lineRule="auto"/>
              <w:jc w:val="center"/>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（响应/偏离）</w:t>
            </w:r>
          </w:p>
        </w:tc>
        <w:tc>
          <w:tcPr>
            <w:tcW w:w="3089" w:type="dxa"/>
            <w:vAlign w:val="center"/>
          </w:tcPr>
          <w:p w:rsidR="00033289" w:rsidRPr="00EB36EB" w:rsidRDefault="00033289" w:rsidP="00EF7616">
            <w:pPr>
              <w:widowControl/>
              <w:adjustRightInd/>
              <w:spacing w:line="240" w:lineRule="auto"/>
              <w:jc w:val="center"/>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偏离简述</w:t>
            </w:r>
          </w:p>
        </w:tc>
      </w:tr>
      <w:tr w:rsidR="00033289" w:rsidRPr="00EB36EB" w:rsidTr="00EF7616">
        <w:trPr>
          <w:cantSplit/>
          <w:trHeight w:val="450"/>
          <w:jc w:val="center"/>
        </w:trPr>
        <w:tc>
          <w:tcPr>
            <w:tcW w:w="733" w:type="dxa"/>
            <w:vAlign w:val="center"/>
          </w:tcPr>
          <w:p w:rsidR="00033289" w:rsidRPr="00EB36EB" w:rsidRDefault="00033289" w:rsidP="00EF7616">
            <w:pPr>
              <w:adjustRightInd/>
              <w:spacing w:line="360" w:lineRule="auto"/>
              <w:jc w:val="center"/>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1</w:t>
            </w:r>
          </w:p>
        </w:tc>
        <w:tc>
          <w:tcPr>
            <w:tcW w:w="4500" w:type="dxa"/>
            <w:vAlign w:val="center"/>
          </w:tcPr>
          <w:p w:rsidR="00033289" w:rsidRPr="00EB36EB" w:rsidRDefault="00033289" w:rsidP="00EF7616">
            <w:pPr>
              <w:adjustRightInd/>
              <w:spacing w:line="240" w:lineRule="auto"/>
              <w:jc w:val="both"/>
              <w:textAlignment w:val="auto"/>
              <w:rPr>
                <w:rFonts w:asciiTheme="majorEastAsia" w:eastAsiaTheme="majorEastAsia" w:hAnsiTheme="majorEastAsia"/>
                <w:kern w:val="2"/>
                <w:szCs w:val="21"/>
                <w:u w:val="single"/>
              </w:rPr>
            </w:pPr>
          </w:p>
        </w:tc>
        <w:tc>
          <w:tcPr>
            <w:tcW w:w="1905"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c>
          <w:tcPr>
            <w:tcW w:w="3089"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r>
      <w:tr w:rsidR="00033289" w:rsidRPr="00EB36EB" w:rsidTr="00EF7616">
        <w:trPr>
          <w:cantSplit/>
          <w:trHeight w:val="435"/>
          <w:jc w:val="center"/>
        </w:trPr>
        <w:tc>
          <w:tcPr>
            <w:tcW w:w="733" w:type="dxa"/>
            <w:vAlign w:val="center"/>
          </w:tcPr>
          <w:p w:rsidR="00033289" w:rsidRPr="00EB36EB" w:rsidRDefault="00033289" w:rsidP="00EF7616">
            <w:pPr>
              <w:adjustRightInd/>
              <w:spacing w:line="360" w:lineRule="auto"/>
              <w:jc w:val="center"/>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2</w:t>
            </w:r>
          </w:p>
        </w:tc>
        <w:tc>
          <w:tcPr>
            <w:tcW w:w="4500" w:type="dxa"/>
            <w:vAlign w:val="center"/>
          </w:tcPr>
          <w:p w:rsidR="00033289" w:rsidRPr="00EB36EB" w:rsidRDefault="00033289" w:rsidP="00EF7616">
            <w:pPr>
              <w:widowControl/>
              <w:adjustRightInd/>
              <w:spacing w:line="240" w:lineRule="auto"/>
              <w:jc w:val="both"/>
              <w:textAlignment w:val="auto"/>
              <w:rPr>
                <w:rFonts w:asciiTheme="majorEastAsia" w:eastAsiaTheme="majorEastAsia" w:hAnsiTheme="majorEastAsia"/>
                <w:kern w:val="2"/>
                <w:szCs w:val="21"/>
              </w:rPr>
            </w:pPr>
          </w:p>
        </w:tc>
        <w:tc>
          <w:tcPr>
            <w:tcW w:w="1905"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c>
          <w:tcPr>
            <w:tcW w:w="3089"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r>
      <w:tr w:rsidR="00033289" w:rsidRPr="00EB36EB" w:rsidTr="00EF7616">
        <w:trPr>
          <w:cantSplit/>
          <w:trHeight w:val="285"/>
          <w:jc w:val="center"/>
        </w:trPr>
        <w:tc>
          <w:tcPr>
            <w:tcW w:w="733" w:type="dxa"/>
            <w:vAlign w:val="center"/>
          </w:tcPr>
          <w:p w:rsidR="00033289" w:rsidRPr="00EB36EB" w:rsidRDefault="00033289" w:rsidP="00EF7616">
            <w:pPr>
              <w:adjustRightInd/>
              <w:spacing w:line="360" w:lineRule="auto"/>
              <w:jc w:val="center"/>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3</w:t>
            </w:r>
          </w:p>
        </w:tc>
        <w:tc>
          <w:tcPr>
            <w:tcW w:w="4500" w:type="dxa"/>
            <w:vAlign w:val="center"/>
          </w:tcPr>
          <w:p w:rsidR="00033289" w:rsidRPr="00EB36EB" w:rsidRDefault="00033289" w:rsidP="00EF7616">
            <w:pPr>
              <w:widowControl/>
              <w:adjustRightInd/>
              <w:spacing w:line="240" w:lineRule="auto"/>
              <w:jc w:val="both"/>
              <w:textAlignment w:val="auto"/>
              <w:rPr>
                <w:rFonts w:asciiTheme="majorEastAsia" w:eastAsiaTheme="majorEastAsia" w:hAnsiTheme="majorEastAsia"/>
                <w:kern w:val="2"/>
                <w:szCs w:val="21"/>
              </w:rPr>
            </w:pPr>
          </w:p>
        </w:tc>
        <w:tc>
          <w:tcPr>
            <w:tcW w:w="1905"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c>
          <w:tcPr>
            <w:tcW w:w="3089"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r>
      <w:tr w:rsidR="00033289" w:rsidRPr="00EB36EB" w:rsidTr="00EF7616">
        <w:trPr>
          <w:cantSplit/>
          <w:trHeight w:val="285"/>
          <w:jc w:val="center"/>
        </w:trPr>
        <w:tc>
          <w:tcPr>
            <w:tcW w:w="733" w:type="dxa"/>
            <w:vAlign w:val="center"/>
          </w:tcPr>
          <w:p w:rsidR="00033289" w:rsidRPr="00EB36EB" w:rsidRDefault="00033289" w:rsidP="00EF7616">
            <w:pPr>
              <w:adjustRightInd/>
              <w:spacing w:line="360" w:lineRule="auto"/>
              <w:jc w:val="center"/>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4</w:t>
            </w:r>
          </w:p>
        </w:tc>
        <w:tc>
          <w:tcPr>
            <w:tcW w:w="4500" w:type="dxa"/>
            <w:vAlign w:val="center"/>
          </w:tcPr>
          <w:p w:rsidR="00033289" w:rsidRPr="00EB36EB" w:rsidRDefault="00033289" w:rsidP="00EF7616">
            <w:pPr>
              <w:widowControl/>
              <w:adjustRightInd/>
              <w:spacing w:line="240" w:lineRule="auto"/>
              <w:jc w:val="both"/>
              <w:textAlignment w:val="auto"/>
              <w:rPr>
                <w:rFonts w:asciiTheme="majorEastAsia" w:eastAsiaTheme="majorEastAsia" w:hAnsiTheme="majorEastAsia"/>
                <w:kern w:val="2"/>
                <w:szCs w:val="21"/>
              </w:rPr>
            </w:pPr>
          </w:p>
        </w:tc>
        <w:tc>
          <w:tcPr>
            <w:tcW w:w="1905"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c>
          <w:tcPr>
            <w:tcW w:w="3089"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r>
      <w:tr w:rsidR="00033289" w:rsidRPr="00EB36EB" w:rsidTr="00EF7616">
        <w:trPr>
          <w:cantSplit/>
          <w:trHeight w:val="410"/>
          <w:jc w:val="center"/>
        </w:trPr>
        <w:tc>
          <w:tcPr>
            <w:tcW w:w="733" w:type="dxa"/>
            <w:vAlign w:val="center"/>
          </w:tcPr>
          <w:p w:rsidR="00033289" w:rsidRPr="00EB36EB" w:rsidRDefault="00033289" w:rsidP="00EF7616">
            <w:pPr>
              <w:adjustRightInd/>
              <w:spacing w:line="360" w:lineRule="auto"/>
              <w:jc w:val="center"/>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5</w:t>
            </w:r>
          </w:p>
        </w:tc>
        <w:tc>
          <w:tcPr>
            <w:tcW w:w="4500" w:type="dxa"/>
            <w:vAlign w:val="center"/>
          </w:tcPr>
          <w:p w:rsidR="00033289" w:rsidRPr="00EB36EB" w:rsidRDefault="00033289" w:rsidP="00EF7616">
            <w:pPr>
              <w:adjustRightInd/>
              <w:spacing w:line="240" w:lineRule="auto"/>
              <w:jc w:val="both"/>
              <w:textAlignment w:val="auto"/>
              <w:rPr>
                <w:rFonts w:asciiTheme="majorEastAsia" w:eastAsiaTheme="majorEastAsia" w:hAnsiTheme="majorEastAsia"/>
                <w:kern w:val="2"/>
                <w:szCs w:val="21"/>
                <w:u w:val="single"/>
              </w:rPr>
            </w:pPr>
          </w:p>
        </w:tc>
        <w:tc>
          <w:tcPr>
            <w:tcW w:w="1905"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c>
          <w:tcPr>
            <w:tcW w:w="3089"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r>
      <w:tr w:rsidR="00033289" w:rsidRPr="00EB36EB" w:rsidTr="00EF7616">
        <w:trPr>
          <w:cantSplit/>
          <w:trHeight w:val="410"/>
          <w:jc w:val="center"/>
        </w:trPr>
        <w:tc>
          <w:tcPr>
            <w:tcW w:w="733" w:type="dxa"/>
            <w:vAlign w:val="center"/>
          </w:tcPr>
          <w:p w:rsidR="00033289" w:rsidRPr="00EB36EB" w:rsidRDefault="00033289" w:rsidP="00EF7616">
            <w:pPr>
              <w:adjustRightInd/>
              <w:spacing w:line="360" w:lineRule="auto"/>
              <w:jc w:val="center"/>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6</w:t>
            </w:r>
          </w:p>
        </w:tc>
        <w:tc>
          <w:tcPr>
            <w:tcW w:w="4500" w:type="dxa"/>
            <w:vAlign w:val="center"/>
          </w:tcPr>
          <w:p w:rsidR="00033289" w:rsidRPr="00EB36EB" w:rsidRDefault="00033289" w:rsidP="00EF7616">
            <w:pPr>
              <w:adjustRightInd/>
              <w:spacing w:line="276" w:lineRule="auto"/>
              <w:jc w:val="both"/>
              <w:textAlignment w:val="auto"/>
              <w:rPr>
                <w:rFonts w:asciiTheme="majorEastAsia" w:eastAsiaTheme="majorEastAsia" w:hAnsiTheme="majorEastAsia"/>
                <w:kern w:val="2"/>
                <w:szCs w:val="21"/>
              </w:rPr>
            </w:pPr>
          </w:p>
        </w:tc>
        <w:tc>
          <w:tcPr>
            <w:tcW w:w="1905"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c>
          <w:tcPr>
            <w:tcW w:w="3089"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r>
      <w:tr w:rsidR="00033289" w:rsidRPr="00EB36EB" w:rsidTr="00EF7616">
        <w:trPr>
          <w:cantSplit/>
          <w:trHeight w:val="410"/>
          <w:jc w:val="center"/>
        </w:trPr>
        <w:tc>
          <w:tcPr>
            <w:tcW w:w="733" w:type="dxa"/>
            <w:vAlign w:val="center"/>
          </w:tcPr>
          <w:p w:rsidR="00033289" w:rsidRPr="00EB36EB" w:rsidRDefault="00033289" w:rsidP="00EF7616">
            <w:pPr>
              <w:adjustRightInd/>
              <w:spacing w:line="360" w:lineRule="auto"/>
              <w:jc w:val="center"/>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7</w:t>
            </w:r>
          </w:p>
        </w:tc>
        <w:tc>
          <w:tcPr>
            <w:tcW w:w="4500" w:type="dxa"/>
            <w:vAlign w:val="center"/>
          </w:tcPr>
          <w:p w:rsidR="00033289" w:rsidRPr="00EB36EB" w:rsidRDefault="00033289" w:rsidP="00EF7616">
            <w:pPr>
              <w:adjustRightInd/>
              <w:spacing w:line="240" w:lineRule="auto"/>
              <w:jc w:val="both"/>
              <w:textAlignment w:val="auto"/>
              <w:rPr>
                <w:rFonts w:asciiTheme="majorEastAsia" w:eastAsiaTheme="majorEastAsia" w:hAnsiTheme="majorEastAsia"/>
                <w:kern w:val="2"/>
                <w:szCs w:val="21"/>
              </w:rPr>
            </w:pPr>
          </w:p>
        </w:tc>
        <w:tc>
          <w:tcPr>
            <w:tcW w:w="1905"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c>
          <w:tcPr>
            <w:tcW w:w="3089"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r>
      <w:tr w:rsidR="00033289" w:rsidRPr="00EB36EB" w:rsidTr="00EF7616">
        <w:trPr>
          <w:cantSplit/>
          <w:trHeight w:val="393"/>
          <w:jc w:val="center"/>
        </w:trPr>
        <w:tc>
          <w:tcPr>
            <w:tcW w:w="733" w:type="dxa"/>
            <w:vAlign w:val="center"/>
          </w:tcPr>
          <w:p w:rsidR="00033289" w:rsidRPr="00EB36EB" w:rsidRDefault="00033289" w:rsidP="00EF7616">
            <w:pPr>
              <w:adjustRightInd/>
              <w:spacing w:line="360" w:lineRule="auto"/>
              <w:jc w:val="center"/>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8</w:t>
            </w:r>
          </w:p>
        </w:tc>
        <w:tc>
          <w:tcPr>
            <w:tcW w:w="4500" w:type="dxa"/>
            <w:vAlign w:val="center"/>
          </w:tcPr>
          <w:p w:rsidR="00033289" w:rsidRPr="00EB36EB" w:rsidRDefault="00033289" w:rsidP="00EF7616">
            <w:pPr>
              <w:adjustRightInd/>
              <w:spacing w:line="240" w:lineRule="auto"/>
              <w:jc w:val="both"/>
              <w:textAlignment w:val="auto"/>
              <w:rPr>
                <w:rFonts w:asciiTheme="majorEastAsia" w:eastAsiaTheme="majorEastAsia" w:hAnsiTheme="majorEastAsia"/>
                <w:kern w:val="2"/>
                <w:szCs w:val="21"/>
              </w:rPr>
            </w:pPr>
          </w:p>
        </w:tc>
        <w:tc>
          <w:tcPr>
            <w:tcW w:w="1905"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c>
          <w:tcPr>
            <w:tcW w:w="3089"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r>
      <w:tr w:rsidR="00033289" w:rsidRPr="00EB36EB" w:rsidTr="00EF7616">
        <w:trPr>
          <w:cantSplit/>
          <w:trHeight w:val="428"/>
          <w:jc w:val="center"/>
        </w:trPr>
        <w:tc>
          <w:tcPr>
            <w:tcW w:w="733" w:type="dxa"/>
            <w:vAlign w:val="center"/>
          </w:tcPr>
          <w:p w:rsidR="00033289" w:rsidRPr="00EB36EB" w:rsidRDefault="00033289" w:rsidP="00EF7616">
            <w:pPr>
              <w:adjustRightInd/>
              <w:spacing w:line="360" w:lineRule="auto"/>
              <w:jc w:val="center"/>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9</w:t>
            </w:r>
          </w:p>
        </w:tc>
        <w:tc>
          <w:tcPr>
            <w:tcW w:w="4500" w:type="dxa"/>
            <w:vAlign w:val="center"/>
          </w:tcPr>
          <w:p w:rsidR="00033289" w:rsidRPr="00EB36EB" w:rsidRDefault="00033289" w:rsidP="00EF7616">
            <w:pPr>
              <w:adjustRightInd/>
              <w:spacing w:line="240" w:lineRule="auto"/>
              <w:jc w:val="both"/>
              <w:textAlignment w:val="auto"/>
              <w:rPr>
                <w:rFonts w:asciiTheme="majorEastAsia" w:eastAsiaTheme="majorEastAsia" w:hAnsiTheme="majorEastAsia"/>
                <w:kern w:val="2"/>
                <w:szCs w:val="21"/>
                <w:u w:val="single"/>
              </w:rPr>
            </w:pPr>
          </w:p>
        </w:tc>
        <w:tc>
          <w:tcPr>
            <w:tcW w:w="1905"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c>
          <w:tcPr>
            <w:tcW w:w="3089"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r>
      <w:tr w:rsidR="00033289" w:rsidRPr="00EB36EB" w:rsidTr="00EF7616">
        <w:trPr>
          <w:cantSplit/>
          <w:trHeight w:val="393"/>
          <w:jc w:val="center"/>
        </w:trPr>
        <w:tc>
          <w:tcPr>
            <w:tcW w:w="733" w:type="dxa"/>
            <w:vAlign w:val="center"/>
          </w:tcPr>
          <w:p w:rsidR="00033289" w:rsidRPr="00EB36EB" w:rsidRDefault="00033289" w:rsidP="00EF7616">
            <w:pPr>
              <w:adjustRightInd/>
              <w:spacing w:line="360" w:lineRule="auto"/>
              <w:jc w:val="center"/>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10</w:t>
            </w:r>
          </w:p>
        </w:tc>
        <w:tc>
          <w:tcPr>
            <w:tcW w:w="4500" w:type="dxa"/>
            <w:vAlign w:val="center"/>
          </w:tcPr>
          <w:p w:rsidR="00033289" w:rsidRPr="00EB36EB" w:rsidRDefault="00033289" w:rsidP="00EF7616">
            <w:pPr>
              <w:adjustRightInd/>
              <w:spacing w:line="240" w:lineRule="auto"/>
              <w:jc w:val="both"/>
              <w:textAlignment w:val="auto"/>
              <w:rPr>
                <w:rFonts w:asciiTheme="majorEastAsia" w:eastAsiaTheme="majorEastAsia" w:hAnsiTheme="majorEastAsia"/>
                <w:kern w:val="2"/>
                <w:szCs w:val="21"/>
                <w:u w:val="single"/>
              </w:rPr>
            </w:pPr>
          </w:p>
        </w:tc>
        <w:tc>
          <w:tcPr>
            <w:tcW w:w="1905"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c>
          <w:tcPr>
            <w:tcW w:w="3089"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r>
      <w:tr w:rsidR="00033289" w:rsidRPr="00EB36EB" w:rsidTr="00EF7616">
        <w:trPr>
          <w:cantSplit/>
          <w:trHeight w:val="393"/>
          <w:jc w:val="center"/>
        </w:trPr>
        <w:tc>
          <w:tcPr>
            <w:tcW w:w="733" w:type="dxa"/>
            <w:vAlign w:val="center"/>
          </w:tcPr>
          <w:p w:rsidR="00033289" w:rsidRPr="00EB36EB" w:rsidRDefault="00033289" w:rsidP="00EF7616">
            <w:pPr>
              <w:adjustRightInd/>
              <w:spacing w:line="360" w:lineRule="auto"/>
              <w:jc w:val="center"/>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11</w:t>
            </w:r>
          </w:p>
        </w:tc>
        <w:tc>
          <w:tcPr>
            <w:tcW w:w="4500" w:type="dxa"/>
            <w:vAlign w:val="center"/>
          </w:tcPr>
          <w:p w:rsidR="00033289" w:rsidRPr="00EB36EB" w:rsidRDefault="00033289" w:rsidP="00EF7616">
            <w:pPr>
              <w:adjustRightInd/>
              <w:spacing w:line="240" w:lineRule="auto"/>
              <w:textAlignment w:val="auto"/>
              <w:rPr>
                <w:rFonts w:asciiTheme="majorEastAsia" w:eastAsiaTheme="majorEastAsia" w:hAnsiTheme="majorEastAsia"/>
                <w:b/>
                <w:bCs/>
                <w:kern w:val="2"/>
              </w:rPr>
            </w:pPr>
          </w:p>
        </w:tc>
        <w:tc>
          <w:tcPr>
            <w:tcW w:w="1905"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c>
          <w:tcPr>
            <w:tcW w:w="3089" w:type="dxa"/>
            <w:vAlign w:val="center"/>
          </w:tcPr>
          <w:p w:rsidR="00033289" w:rsidRPr="00EB36EB" w:rsidRDefault="00033289" w:rsidP="00EF7616">
            <w:pPr>
              <w:adjustRightInd/>
              <w:spacing w:line="240" w:lineRule="auto"/>
              <w:ind w:firstLine="420"/>
              <w:jc w:val="center"/>
              <w:textAlignment w:val="auto"/>
              <w:rPr>
                <w:rFonts w:asciiTheme="majorEastAsia" w:eastAsiaTheme="majorEastAsia" w:hAnsiTheme="majorEastAsia"/>
                <w:kern w:val="2"/>
                <w:szCs w:val="21"/>
                <w:u w:val="single"/>
              </w:rPr>
            </w:pPr>
          </w:p>
        </w:tc>
      </w:tr>
    </w:tbl>
    <w:p w:rsidR="00033289" w:rsidRPr="00EB36EB" w:rsidRDefault="00033289" w:rsidP="00033289">
      <w:pPr>
        <w:adjustRightInd/>
        <w:spacing w:line="360" w:lineRule="auto"/>
        <w:ind w:firstLineChars="200" w:firstLine="420"/>
        <w:jc w:val="both"/>
        <w:textAlignment w:val="auto"/>
        <w:rPr>
          <w:rFonts w:asciiTheme="majorEastAsia" w:eastAsiaTheme="majorEastAsia" w:hAnsiTheme="majorEastAsia"/>
          <w:kern w:val="2"/>
          <w:szCs w:val="21"/>
        </w:rPr>
      </w:pPr>
      <w:r w:rsidRPr="00EB36EB">
        <w:rPr>
          <w:rFonts w:asciiTheme="majorEastAsia" w:eastAsiaTheme="majorEastAsia" w:hAnsiTheme="majorEastAsia" w:hint="eastAsia"/>
          <w:kern w:val="2"/>
          <w:szCs w:val="21"/>
        </w:rPr>
        <w:t>说明：投标单位必须对应招标文件的条款及其附件内容应答并按要求填写上表，如投标时不列明具体偏离意见的，则表明投标单位对上述内容完全响应。</w:t>
      </w:r>
    </w:p>
    <w:p w:rsidR="00033289" w:rsidRPr="00EB36EB" w:rsidRDefault="00033289" w:rsidP="00033289">
      <w:pPr>
        <w:adjustRightInd/>
        <w:spacing w:line="360" w:lineRule="auto"/>
        <w:ind w:firstLineChars="2600" w:firstLine="5460"/>
        <w:jc w:val="both"/>
        <w:textAlignment w:val="auto"/>
        <w:rPr>
          <w:rFonts w:asciiTheme="majorEastAsia" w:eastAsiaTheme="majorEastAsia" w:hAnsiTheme="majorEastAsia"/>
          <w:kern w:val="2"/>
          <w:szCs w:val="21"/>
        </w:rPr>
      </w:pPr>
    </w:p>
    <w:p w:rsidR="00033289" w:rsidRPr="00EB36EB" w:rsidRDefault="00033289" w:rsidP="00033289">
      <w:pPr>
        <w:adjustRightInd/>
        <w:spacing w:line="360" w:lineRule="auto"/>
        <w:ind w:firstLineChars="2600" w:firstLine="5460"/>
        <w:jc w:val="both"/>
        <w:textAlignment w:val="auto"/>
        <w:rPr>
          <w:rFonts w:asciiTheme="majorEastAsia" w:eastAsiaTheme="majorEastAsia" w:hAnsiTheme="majorEastAsia"/>
          <w:kern w:val="2"/>
          <w:szCs w:val="21"/>
          <w:u w:val="single"/>
        </w:rPr>
      </w:pPr>
      <w:r w:rsidRPr="00EB36EB">
        <w:rPr>
          <w:rFonts w:asciiTheme="majorEastAsia" w:eastAsiaTheme="majorEastAsia" w:hAnsiTheme="majorEastAsia" w:hint="eastAsia"/>
          <w:kern w:val="2"/>
          <w:szCs w:val="21"/>
        </w:rPr>
        <w:t xml:space="preserve">投标人（公章）：     </w:t>
      </w:r>
    </w:p>
    <w:p w:rsidR="00033289" w:rsidRPr="00EB36EB" w:rsidRDefault="00033289" w:rsidP="00033289">
      <w:pPr>
        <w:adjustRightInd/>
        <w:spacing w:line="360" w:lineRule="auto"/>
        <w:ind w:firstLineChars="2600" w:firstLine="5460"/>
        <w:jc w:val="both"/>
        <w:textAlignment w:val="auto"/>
        <w:rPr>
          <w:rFonts w:asciiTheme="majorEastAsia" w:eastAsiaTheme="majorEastAsia" w:hAnsiTheme="majorEastAsia"/>
          <w:kern w:val="2"/>
          <w:szCs w:val="21"/>
          <w:u w:val="single"/>
        </w:rPr>
      </w:pPr>
      <w:r w:rsidRPr="00EB36EB">
        <w:rPr>
          <w:rFonts w:asciiTheme="majorEastAsia" w:eastAsiaTheme="majorEastAsia" w:hAnsiTheme="majorEastAsia" w:hint="eastAsia"/>
          <w:kern w:val="2"/>
          <w:szCs w:val="21"/>
        </w:rPr>
        <w:t xml:space="preserve">投标人代表（签字）：  </w:t>
      </w:r>
    </w:p>
    <w:p w:rsidR="00033289" w:rsidRPr="00EB36EB" w:rsidRDefault="00033289" w:rsidP="00033289">
      <w:pPr>
        <w:ind w:firstLineChars="2600" w:firstLine="5460"/>
        <w:rPr>
          <w:rFonts w:asciiTheme="majorEastAsia" w:eastAsiaTheme="majorEastAsia" w:hAnsiTheme="majorEastAsia"/>
        </w:rPr>
      </w:pPr>
      <w:r w:rsidRPr="00EB36EB">
        <w:rPr>
          <w:rFonts w:asciiTheme="majorEastAsia" w:eastAsiaTheme="majorEastAsia" w:hAnsiTheme="majorEastAsia" w:hint="eastAsia"/>
          <w:kern w:val="2"/>
          <w:szCs w:val="21"/>
        </w:rPr>
        <w:t>日 期：</w:t>
      </w:r>
    </w:p>
    <w:p w:rsidR="00033289" w:rsidRPr="00EB36EB" w:rsidRDefault="00033289" w:rsidP="001C7B66">
      <w:pPr>
        <w:spacing w:line="360" w:lineRule="auto"/>
        <w:jc w:val="center"/>
        <w:rPr>
          <w:rFonts w:asciiTheme="majorEastAsia" w:eastAsiaTheme="majorEastAsia" w:hAnsiTheme="majorEastAsia"/>
          <w:b/>
          <w:sz w:val="32"/>
          <w:szCs w:val="32"/>
        </w:rPr>
      </w:pPr>
    </w:p>
    <w:p w:rsidR="00045858" w:rsidRPr="00EB36EB" w:rsidRDefault="00180518" w:rsidP="00DD289E">
      <w:pPr>
        <w:spacing w:line="360" w:lineRule="auto"/>
        <w:ind w:firstLineChars="200" w:firstLine="422"/>
        <w:jc w:val="center"/>
        <w:rPr>
          <w:rFonts w:asciiTheme="majorEastAsia" w:eastAsiaTheme="majorEastAsia" w:hAnsiTheme="majorEastAsia"/>
          <w:b/>
          <w:szCs w:val="21"/>
        </w:rPr>
      </w:pPr>
      <w:r w:rsidRPr="00EB36EB">
        <w:rPr>
          <w:rFonts w:asciiTheme="majorEastAsia" w:eastAsiaTheme="majorEastAsia" w:hAnsiTheme="majorEastAsia"/>
          <w:b/>
          <w:kern w:val="2"/>
          <w:szCs w:val="21"/>
        </w:rPr>
        <w:br w:type="page"/>
      </w:r>
    </w:p>
    <w:p w:rsidR="00DD289E" w:rsidRPr="00EB36EB" w:rsidRDefault="00DD289E" w:rsidP="00DD289E">
      <w:pPr>
        <w:pStyle w:val="2"/>
        <w:rPr>
          <w:rFonts w:asciiTheme="majorEastAsia" w:eastAsiaTheme="majorEastAsia" w:hAnsiTheme="majorEastAsia"/>
        </w:rPr>
      </w:pPr>
      <w:bookmarkStart w:id="101" w:name="_Toc8913973"/>
      <w:r w:rsidRPr="00EB36EB">
        <w:rPr>
          <w:rFonts w:asciiTheme="majorEastAsia" w:eastAsiaTheme="majorEastAsia" w:hAnsiTheme="majorEastAsia" w:hint="eastAsia"/>
        </w:rPr>
        <w:lastRenderedPageBreak/>
        <w:t>投标人营业执照及税务登记证，资质证明</w:t>
      </w:r>
      <w:bookmarkStart w:id="102" w:name="_Toc86202636"/>
      <w:bookmarkEnd w:id="101"/>
    </w:p>
    <w:bookmarkEnd w:id="102"/>
    <w:p w:rsidR="00604D7E" w:rsidRPr="00EB36EB" w:rsidRDefault="008C23C9" w:rsidP="003E63A8">
      <w:pPr>
        <w:rPr>
          <w:rFonts w:asciiTheme="majorEastAsia" w:eastAsiaTheme="majorEastAsia" w:hAnsiTheme="majorEastAsia"/>
        </w:rPr>
      </w:pPr>
      <w:r w:rsidRPr="00EB36EB">
        <w:rPr>
          <w:rFonts w:asciiTheme="majorEastAsia" w:eastAsiaTheme="majorEastAsia" w:hAnsiTheme="majorEastAsia" w:hint="eastAsia"/>
        </w:rPr>
        <w:t>（复印件加盖投标人公章）</w:t>
      </w:r>
      <w:bookmarkStart w:id="103" w:name="_Toc86202645"/>
    </w:p>
    <w:p w:rsidR="00780BE1" w:rsidRPr="00EB36EB" w:rsidRDefault="00780BE1" w:rsidP="00780BE1">
      <w:pPr>
        <w:spacing w:line="360" w:lineRule="auto"/>
        <w:ind w:firstLineChars="200" w:firstLine="422"/>
        <w:rPr>
          <w:rFonts w:asciiTheme="majorEastAsia" w:eastAsiaTheme="majorEastAsia" w:hAnsiTheme="majorEastAsia"/>
          <w:b/>
        </w:rPr>
      </w:pPr>
    </w:p>
    <w:p w:rsidR="00875931" w:rsidRPr="00EB36EB" w:rsidRDefault="00051C3F" w:rsidP="00DD289E">
      <w:pPr>
        <w:pStyle w:val="2"/>
        <w:rPr>
          <w:rFonts w:asciiTheme="majorEastAsia" w:eastAsiaTheme="majorEastAsia" w:hAnsiTheme="majorEastAsia"/>
        </w:rPr>
      </w:pPr>
      <w:bookmarkStart w:id="104" w:name="_Toc8913974"/>
      <w:bookmarkEnd w:id="103"/>
      <w:r w:rsidRPr="00EB36EB">
        <w:rPr>
          <w:rFonts w:asciiTheme="majorEastAsia" w:eastAsiaTheme="majorEastAsia" w:hAnsiTheme="majorEastAsia" w:hint="eastAsia"/>
        </w:rPr>
        <w:t>投标人</w:t>
      </w:r>
      <w:r w:rsidR="008C23C9" w:rsidRPr="00EB36EB">
        <w:rPr>
          <w:rFonts w:asciiTheme="majorEastAsia" w:eastAsiaTheme="majorEastAsia" w:hAnsiTheme="majorEastAsia" w:hint="eastAsia"/>
        </w:rPr>
        <w:t>近三年业绩表</w:t>
      </w:r>
      <w:bookmarkEnd w:id="104"/>
    </w:p>
    <w:p w:rsidR="008C23C9" w:rsidRPr="00EB36EB" w:rsidRDefault="008C23C9" w:rsidP="00875931">
      <w:pPr>
        <w:rPr>
          <w:rFonts w:asciiTheme="majorEastAsia" w:eastAsiaTheme="majorEastAsia" w:hAnsiTheme="majorEastAsia"/>
        </w:rPr>
      </w:pPr>
      <w:r w:rsidRPr="00EB36EB">
        <w:rPr>
          <w:rFonts w:asciiTheme="majorEastAsia" w:eastAsiaTheme="majorEastAsia" w:hAnsiTheme="majorEastAsia" w:hint="eastAsia"/>
        </w:rPr>
        <w:t>（提供不少于两个合同首页、标的金额所在页及签字盖章页复印件作为证明）</w:t>
      </w:r>
      <w:r w:rsidR="00604D7E" w:rsidRPr="00EB36EB">
        <w:rPr>
          <w:rFonts w:asciiTheme="majorEastAsia" w:eastAsiaTheme="majorEastAsia" w:hAnsiTheme="majorEastAsia" w:hint="eastAsia"/>
        </w:rPr>
        <w:t>（加盖投标人公章）</w:t>
      </w:r>
    </w:p>
    <w:p w:rsidR="003E63A8" w:rsidRPr="00EB36EB" w:rsidRDefault="003E63A8" w:rsidP="00875931">
      <w:pPr>
        <w:rPr>
          <w:rFonts w:asciiTheme="majorEastAsia" w:eastAsiaTheme="majorEastAsia" w:hAnsiTheme="majorEastAsi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560"/>
        <w:gridCol w:w="1458"/>
        <w:gridCol w:w="1660"/>
        <w:gridCol w:w="1525"/>
        <w:gridCol w:w="1417"/>
      </w:tblGrid>
      <w:tr w:rsidR="00302A94" w:rsidRPr="00EB36EB" w:rsidTr="00302A94">
        <w:tc>
          <w:tcPr>
            <w:tcW w:w="9180" w:type="dxa"/>
            <w:gridSpan w:val="6"/>
            <w:shd w:val="clear" w:color="auto" w:fill="auto"/>
          </w:tcPr>
          <w:p w:rsidR="00302A94" w:rsidRPr="00EB36EB" w:rsidRDefault="00D312DE" w:rsidP="004F28B3">
            <w:pPr>
              <w:spacing w:line="360" w:lineRule="auto"/>
              <w:jc w:val="center"/>
              <w:rPr>
                <w:rFonts w:asciiTheme="majorEastAsia" w:eastAsiaTheme="majorEastAsia" w:hAnsiTheme="majorEastAsia"/>
                <w:b/>
                <w:sz w:val="36"/>
                <w:szCs w:val="36"/>
              </w:rPr>
            </w:pPr>
            <w:r w:rsidRPr="00EB36EB">
              <w:rPr>
                <w:rFonts w:asciiTheme="majorEastAsia" w:eastAsiaTheme="majorEastAsia" w:hAnsiTheme="majorEastAsia" w:hint="eastAsia"/>
                <w:b/>
                <w:sz w:val="36"/>
                <w:szCs w:val="36"/>
              </w:rPr>
              <w:t>业绩</w:t>
            </w:r>
            <w:r w:rsidR="00302A94" w:rsidRPr="00EB36EB">
              <w:rPr>
                <w:rFonts w:asciiTheme="majorEastAsia" w:eastAsiaTheme="majorEastAsia" w:hAnsiTheme="majorEastAsia" w:hint="eastAsia"/>
                <w:b/>
                <w:sz w:val="36"/>
                <w:szCs w:val="36"/>
              </w:rPr>
              <w:t>一览表</w:t>
            </w:r>
          </w:p>
        </w:tc>
      </w:tr>
      <w:tr w:rsidR="00302A94" w:rsidRPr="00EB36EB" w:rsidTr="00302A94">
        <w:tc>
          <w:tcPr>
            <w:tcW w:w="1560" w:type="dxa"/>
            <w:shd w:val="clear" w:color="auto" w:fill="auto"/>
          </w:tcPr>
          <w:p w:rsidR="00302A94" w:rsidRPr="00EB36EB" w:rsidRDefault="00302A94" w:rsidP="004F28B3">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项目名称</w:t>
            </w:r>
          </w:p>
        </w:tc>
        <w:tc>
          <w:tcPr>
            <w:tcW w:w="1560" w:type="dxa"/>
            <w:shd w:val="clear" w:color="auto" w:fill="auto"/>
          </w:tcPr>
          <w:p w:rsidR="00302A94" w:rsidRPr="00EB36EB" w:rsidRDefault="00D312DE" w:rsidP="004F28B3">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服务</w:t>
            </w:r>
            <w:r w:rsidR="00302A94" w:rsidRPr="00EB36EB">
              <w:rPr>
                <w:rFonts w:asciiTheme="majorEastAsia" w:eastAsiaTheme="majorEastAsia" w:hAnsiTheme="majorEastAsia" w:hint="eastAsia"/>
                <w:b/>
                <w:szCs w:val="21"/>
              </w:rPr>
              <w:t>范围</w:t>
            </w:r>
          </w:p>
        </w:tc>
        <w:tc>
          <w:tcPr>
            <w:tcW w:w="1458" w:type="dxa"/>
            <w:shd w:val="clear" w:color="auto" w:fill="auto"/>
          </w:tcPr>
          <w:p w:rsidR="00302A94" w:rsidRPr="00EB36EB" w:rsidRDefault="00302A94" w:rsidP="004F28B3">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建设单位</w:t>
            </w:r>
          </w:p>
        </w:tc>
        <w:tc>
          <w:tcPr>
            <w:tcW w:w="1660" w:type="dxa"/>
            <w:shd w:val="clear" w:color="auto" w:fill="auto"/>
          </w:tcPr>
          <w:p w:rsidR="00302A94" w:rsidRPr="00EB36EB" w:rsidRDefault="00302A94" w:rsidP="004F28B3">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建设面积</w:t>
            </w:r>
          </w:p>
        </w:tc>
        <w:tc>
          <w:tcPr>
            <w:tcW w:w="1525" w:type="dxa"/>
            <w:shd w:val="clear" w:color="auto" w:fill="auto"/>
          </w:tcPr>
          <w:p w:rsidR="00302A94" w:rsidRPr="00EB36EB" w:rsidRDefault="00DD289E" w:rsidP="004F28B3">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服务</w:t>
            </w:r>
            <w:r w:rsidR="00302A94" w:rsidRPr="00EB36EB">
              <w:rPr>
                <w:rFonts w:asciiTheme="majorEastAsia" w:eastAsiaTheme="majorEastAsia" w:hAnsiTheme="majorEastAsia" w:hint="eastAsia"/>
                <w:b/>
                <w:szCs w:val="21"/>
              </w:rPr>
              <w:t>时间</w:t>
            </w:r>
          </w:p>
        </w:tc>
        <w:tc>
          <w:tcPr>
            <w:tcW w:w="1417" w:type="dxa"/>
            <w:shd w:val="clear" w:color="auto" w:fill="auto"/>
          </w:tcPr>
          <w:p w:rsidR="00302A94" w:rsidRPr="00EB36EB" w:rsidRDefault="00302A94" w:rsidP="004F28B3">
            <w:pPr>
              <w:spacing w:line="360" w:lineRule="auto"/>
              <w:jc w:val="center"/>
              <w:rPr>
                <w:rFonts w:asciiTheme="majorEastAsia" w:eastAsiaTheme="majorEastAsia" w:hAnsiTheme="majorEastAsia"/>
                <w:b/>
                <w:szCs w:val="21"/>
              </w:rPr>
            </w:pPr>
            <w:r w:rsidRPr="00EB36EB">
              <w:rPr>
                <w:rFonts w:asciiTheme="majorEastAsia" w:eastAsiaTheme="majorEastAsia" w:hAnsiTheme="majorEastAsia" w:hint="eastAsia"/>
                <w:b/>
                <w:szCs w:val="21"/>
              </w:rPr>
              <w:t>合同总价</w:t>
            </w:r>
          </w:p>
        </w:tc>
      </w:tr>
      <w:tr w:rsidR="00302A94" w:rsidRPr="00EB36EB" w:rsidTr="00302A94">
        <w:trPr>
          <w:trHeight w:val="537"/>
        </w:trPr>
        <w:tc>
          <w:tcPr>
            <w:tcW w:w="1560"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c>
          <w:tcPr>
            <w:tcW w:w="1560"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c>
          <w:tcPr>
            <w:tcW w:w="1458"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c>
          <w:tcPr>
            <w:tcW w:w="1660"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c>
          <w:tcPr>
            <w:tcW w:w="1525"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c>
          <w:tcPr>
            <w:tcW w:w="1417"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r>
      <w:tr w:rsidR="00302A94" w:rsidRPr="00EB36EB" w:rsidTr="00302A94">
        <w:trPr>
          <w:trHeight w:val="632"/>
        </w:trPr>
        <w:tc>
          <w:tcPr>
            <w:tcW w:w="1560"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c>
          <w:tcPr>
            <w:tcW w:w="1560"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c>
          <w:tcPr>
            <w:tcW w:w="1458"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c>
          <w:tcPr>
            <w:tcW w:w="1660"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c>
          <w:tcPr>
            <w:tcW w:w="1525"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c>
          <w:tcPr>
            <w:tcW w:w="1417"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r>
      <w:tr w:rsidR="00302A94" w:rsidRPr="00EB36EB" w:rsidTr="00302A94">
        <w:trPr>
          <w:trHeight w:val="614"/>
        </w:trPr>
        <w:tc>
          <w:tcPr>
            <w:tcW w:w="1560"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c>
          <w:tcPr>
            <w:tcW w:w="1560"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c>
          <w:tcPr>
            <w:tcW w:w="1458"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c>
          <w:tcPr>
            <w:tcW w:w="1660"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c>
          <w:tcPr>
            <w:tcW w:w="1525"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c>
          <w:tcPr>
            <w:tcW w:w="1417" w:type="dxa"/>
            <w:shd w:val="clear" w:color="auto" w:fill="auto"/>
          </w:tcPr>
          <w:p w:rsidR="00302A94" w:rsidRPr="00EB36EB" w:rsidRDefault="00302A94" w:rsidP="004F28B3">
            <w:pPr>
              <w:spacing w:line="360" w:lineRule="auto"/>
              <w:rPr>
                <w:rFonts w:asciiTheme="majorEastAsia" w:eastAsiaTheme="majorEastAsia" w:hAnsiTheme="majorEastAsia"/>
                <w:szCs w:val="21"/>
              </w:rPr>
            </w:pPr>
          </w:p>
        </w:tc>
      </w:tr>
      <w:tr w:rsidR="003E63A8" w:rsidRPr="00EB36EB" w:rsidTr="00302A94">
        <w:trPr>
          <w:trHeight w:val="614"/>
        </w:trPr>
        <w:tc>
          <w:tcPr>
            <w:tcW w:w="1560" w:type="dxa"/>
            <w:shd w:val="clear" w:color="auto" w:fill="auto"/>
          </w:tcPr>
          <w:p w:rsidR="003E63A8" w:rsidRPr="00EB36EB" w:rsidRDefault="003E63A8" w:rsidP="004F28B3">
            <w:pPr>
              <w:spacing w:line="360" w:lineRule="auto"/>
              <w:rPr>
                <w:rFonts w:asciiTheme="majorEastAsia" w:eastAsiaTheme="majorEastAsia" w:hAnsiTheme="majorEastAsia"/>
                <w:szCs w:val="21"/>
              </w:rPr>
            </w:pPr>
          </w:p>
        </w:tc>
        <w:tc>
          <w:tcPr>
            <w:tcW w:w="1560" w:type="dxa"/>
            <w:shd w:val="clear" w:color="auto" w:fill="auto"/>
          </w:tcPr>
          <w:p w:rsidR="003E63A8" w:rsidRPr="00EB36EB" w:rsidRDefault="003E63A8" w:rsidP="004F28B3">
            <w:pPr>
              <w:spacing w:line="360" w:lineRule="auto"/>
              <w:rPr>
                <w:rFonts w:asciiTheme="majorEastAsia" w:eastAsiaTheme="majorEastAsia" w:hAnsiTheme="majorEastAsia"/>
                <w:szCs w:val="21"/>
              </w:rPr>
            </w:pPr>
          </w:p>
        </w:tc>
        <w:tc>
          <w:tcPr>
            <w:tcW w:w="1458" w:type="dxa"/>
            <w:shd w:val="clear" w:color="auto" w:fill="auto"/>
          </w:tcPr>
          <w:p w:rsidR="003E63A8" w:rsidRPr="00EB36EB" w:rsidRDefault="003E63A8" w:rsidP="004F28B3">
            <w:pPr>
              <w:spacing w:line="360" w:lineRule="auto"/>
              <w:rPr>
                <w:rFonts w:asciiTheme="majorEastAsia" w:eastAsiaTheme="majorEastAsia" w:hAnsiTheme="majorEastAsia"/>
                <w:szCs w:val="21"/>
              </w:rPr>
            </w:pPr>
          </w:p>
        </w:tc>
        <w:tc>
          <w:tcPr>
            <w:tcW w:w="1660" w:type="dxa"/>
            <w:shd w:val="clear" w:color="auto" w:fill="auto"/>
          </w:tcPr>
          <w:p w:rsidR="003E63A8" w:rsidRPr="00EB36EB" w:rsidRDefault="003E63A8" w:rsidP="004F28B3">
            <w:pPr>
              <w:spacing w:line="360" w:lineRule="auto"/>
              <w:rPr>
                <w:rFonts w:asciiTheme="majorEastAsia" w:eastAsiaTheme="majorEastAsia" w:hAnsiTheme="majorEastAsia"/>
                <w:szCs w:val="21"/>
              </w:rPr>
            </w:pPr>
          </w:p>
        </w:tc>
        <w:tc>
          <w:tcPr>
            <w:tcW w:w="1525" w:type="dxa"/>
            <w:shd w:val="clear" w:color="auto" w:fill="auto"/>
          </w:tcPr>
          <w:p w:rsidR="003E63A8" w:rsidRPr="00EB36EB" w:rsidRDefault="003E63A8" w:rsidP="004F28B3">
            <w:pPr>
              <w:spacing w:line="360" w:lineRule="auto"/>
              <w:rPr>
                <w:rFonts w:asciiTheme="majorEastAsia" w:eastAsiaTheme="majorEastAsia" w:hAnsiTheme="majorEastAsia"/>
                <w:szCs w:val="21"/>
              </w:rPr>
            </w:pPr>
          </w:p>
        </w:tc>
        <w:tc>
          <w:tcPr>
            <w:tcW w:w="1417" w:type="dxa"/>
            <w:shd w:val="clear" w:color="auto" w:fill="auto"/>
          </w:tcPr>
          <w:p w:rsidR="003E63A8" w:rsidRPr="00EB36EB" w:rsidRDefault="003E63A8" w:rsidP="004F28B3">
            <w:pPr>
              <w:spacing w:line="360" w:lineRule="auto"/>
              <w:rPr>
                <w:rFonts w:asciiTheme="majorEastAsia" w:eastAsiaTheme="majorEastAsia" w:hAnsiTheme="majorEastAsia"/>
                <w:szCs w:val="21"/>
              </w:rPr>
            </w:pPr>
          </w:p>
        </w:tc>
      </w:tr>
    </w:tbl>
    <w:p w:rsidR="00DD289E" w:rsidRPr="00EB36EB" w:rsidRDefault="00DD289E" w:rsidP="00302A94">
      <w:pPr>
        <w:spacing w:line="360" w:lineRule="auto"/>
        <w:ind w:firstLineChars="200" w:firstLine="420"/>
        <w:rPr>
          <w:rFonts w:asciiTheme="majorEastAsia" w:eastAsiaTheme="majorEastAsia" w:hAnsiTheme="majorEastAsia"/>
          <w:szCs w:val="21"/>
        </w:rPr>
      </w:pPr>
    </w:p>
    <w:p w:rsidR="006D15C7" w:rsidRPr="00EB36EB" w:rsidRDefault="00DD289E" w:rsidP="00DD289E">
      <w:pPr>
        <w:pStyle w:val="2"/>
        <w:rPr>
          <w:rFonts w:asciiTheme="majorEastAsia" w:eastAsiaTheme="majorEastAsia" w:hAnsiTheme="majorEastAsia"/>
        </w:rPr>
      </w:pPr>
      <w:r w:rsidRPr="00EB36EB">
        <w:rPr>
          <w:rFonts w:asciiTheme="majorEastAsia" w:eastAsiaTheme="majorEastAsia" w:hAnsiTheme="majorEastAsia"/>
        </w:rPr>
        <w:br w:type="page"/>
      </w:r>
      <w:bookmarkStart w:id="105" w:name="_Toc8913975"/>
      <w:r w:rsidRPr="00EB36EB">
        <w:rPr>
          <w:rFonts w:asciiTheme="majorEastAsia" w:eastAsiaTheme="majorEastAsia" w:hAnsiTheme="majorEastAsia" w:hint="eastAsia"/>
        </w:rPr>
        <w:lastRenderedPageBreak/>
        <w:t>拟投入项目人员汇总表</w:t>
      </w:r>
      <w:bookmarkEnd w:id="1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900"/>
        <w:gridCol w:w="720"/>
        <w:gridCol w:w="1260"/>
        <w:gridCol w:w="720"/>
        <w:gridCol w:w="720"/>
        <w:gridCol w:w="1260"/>
        <w:gridCol w:w="2474"/>
      </w:tblGrid>
      <w:tr w:rsidR="00DD289E" w:rsidRPr="00EB36EB" w:rsidTr="00A625D9">
        <w:trPr>
          <w:trHeight w:val="851"/>
          <w:jc w:val="center"/>
        </w:trPr>
        <w:tc>
          <w:tcPr>
            <w:tcW w:w="468"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序号</w:t>
            </w:r>
          </w:p>
        </w:tc>
        <w:tc>
          <w:tcPr>
            <w:tcW w:w="900"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姓名</w:t>
            </w: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性别</w:t>
            </w: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出生日期</w:t>
            </w: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学历</w:t>
            </w: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专业</w:t>
            </w: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技术职称</w:t>
            </w:r>
            <w:r w:rsidR="00AE2FA0">
              <w:rPr>
                <w:rFonts w:asciiTheme="majorEastAsia" w:eastAsiaTheme="majorEastAsia" w:hAnsiTheme="majorEastAsia" w:hint="eastAsia"/>
                <w:szCs w:val="21"/>
              </w:rPr>
              <w:t>或专长</w:t>
            </w:r>
          </w:p>
        </w:tc>
        <w:tc>
          <w:tcPr>
            <w:tcW w:w="2474"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在本项目拟任职务</w:t>
            </w:r>
          </w:p>
        </w:tc>
      </w:tr>
      <w:tr w:rsidR="00DD289E" w:rsidRPr="00EB36EB" w:rsidTr="00A625D9">
        <w:trPr>
          <w:trHeight w:val="851"/>
          <w:jc w:val="center"/>
        </w:trPr>
        <w:tc>
          <w:tcPr>
            <w:tcW w:w="468"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90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2474"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r>
      <w:tr w:rsidR="00DD289E" w:rsidRPr="00EB36EB" w:rsidTr="00A625D9">
        <w:trPr>
          <w:trHeight w:val="851"/>
          <w:jc w:val="center"/>
        </w:trPr>
        <w:tc>
          <w:tcPr>
            <w:tcW w:w="468"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90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2474"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r>
      <w:tr w:rsidR="00DD289E" w:rsidRPr="00EB36EB" w:rsidTr="00A625D9">
        <w:trPr>
          <w:trHeight w:val="851"/>
          <w:jc w:val="center"/>
        </w:trPr>
        <w:tc>
          <w:tcPr>
            <w:tcW w:w="468"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90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2474"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r>
      <w:tr w:rsidR="00DD289E" w:rsidRPr="00EB36EB" w:rsidTr="00A625D9">
        <w:trPr>
          <w:trHeight w:val="851"/>
          <w:jc w:val="center"/>
        </w:trPr>
        <w:tc>
          <w:tcPr>
            <w:tcW w:w="468"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90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2474"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r>
      <w:tr w:rsidR="00DD289E" w:rsidRPr="00EB36EB" w:rsidTr="00A625D9">
        <w:trPr>
          <w:trHeight w:val="851"/>
          <w:jc w:val="center"/>
        </w:trPr>
        <w:tc>
          <w:tcPr>
            <w:tcW w:w="468"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90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2474"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r>
      <w:tr w:rsidR="00DD289E" w:rsidRPr="00EB36EB" w:rsidTr="00A625D9">
        <w:trPr>
          <w:trHeight w:val="851"/>
          <w:jc w:val="center"/>
        </w:trPr>
        <w:tc>
          <w:tcPr>
            <w:tcW w:w="468"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90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2474"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r>
      <w:tr w:rsidR="00DD289E" w:rsidRPr="00EB36EB" w:rsidTr="00A625D9">
        <w:trPr>
          <w:trHeight w:val="851"/>
          <w:jc w:val="center"/>
        </w:trPr>
        <w:tc>
          <w:tcPr>
            <w:tcW w:w="468"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90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2474"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r>
      <w:tr w:rsidR="00DD289E" w:rsidRPr="00EB36EB" w:rsidTr="00A625D9">
        <w:trPr>
          <w:trHeight w:val="851"/>
          <w:jc w:val="center"/>
        </w:trPr>
        <w:tc>
          <w:tcPr>
            <w:tcW w:w="468"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90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2474"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r>
      <w:tr w:rsidR="00DD289E" w:rsidRPr="00EB36EB" w:rsidTr="00A625D9">
        <w:trPr>
          <w:trHeight w:val="851"/>
          <w:jc w:val="center"/>
        </w:trPr>
        <w:tc>
          <w:tcPr>
            <w:tcW w:w="468"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90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72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26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2474"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r>
    </w:tbl>
    <w:p w:rsidR="00DD289E" w:rsidRPr="00EB36EB" w:rsidRDefault="00DD289E" w:rsidP="00DD289E">
      <w:pPr>
        <w:rPr>
          <w:rFonts w:asciiTheme="majorEastAsia" w:eastAsiaTheme="majorEastAsia" w:hAnsiTheme="majorEastAsia"/>
        </w:rPr>
      </w:pPr>
    </w:p>
    <w:p w:rsidR="00DD289E" w:rsidRPr="00EB36EB" w:rsidRDefault="00DD289E" w:rsidP="00DD289E">
      <w:pPr>
        <w:pStyle w:val="2"/>
        <w:rPr>
          <w:rFonts w:asciiTheme="majorEastAsia" w:eastAsiaTheme="majorEastAsia" w:hAnsiTheme="majorEastAsia"/>
        </w:rPr>
      </w:pPr>
      <w:r w:rsidRPr="00EB36EB">
        <w:rPr>
          <w:rFonts w:asciiTheme="majorEastAsia" w:eastAsiaTheme="majorEastAsia" w:hAnsiTheme="majorEastAsia"/>
        </w:rPr>
        <w:br w:type="page"/>
      </w:r>
      <w:bookmarkStart w:id="106" w:name="_Toc8913976"/>
      <w:r w:rsidRPr="00EB36EB">
        <w:rPr>
          <w:rFonts w:asciiTheme="majorEastAsia" w:eastAsiaTheme="majorEastAsia" w:hAnsiTheme="majorEastAsia" w:hint="eastAsia"/>
        </w:rPr>
        <w:lastRenderedPageBreak/>
        <w:t>拟投入主要人员简历表</w:t>
      </w:r>
      <w:r w:rsidR="00B221D3">
        <w:rPr>
          <w:rFonts w:asciiTheme="majorEastAsia" w:eastAsiaTheme="majorEastAsia" w:hAnsiTheme="majorEastAsia" w:hint="eastAsia"/>
        </w:rPr>
        <w:t>（包括项目负责人、消防员等）</w:t>
      </w:r>
      <w:bookmarkEnd w:id="106"/>
    </w:p>
    <w:tbl>
      <w:tblPr>
        <w:tblW w:w="91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1167"/>
        <w:gridCol w:w="1052"/>
        <w:gridCol w:w="1202"/>
        <w:gridCol w:w="1414"/>
        <w:gridCol w:w="2410"/>
      </w:tblGrid>
      <w:tr w:rsidR="00DD289E" w:rsidRPr="00EB36EB" w:rsidTr="00033289">
        <w:trPr>
          <w:trHeight w:val="851"/>
        </w:trPr>
        <w:tc>
          <w:tcPr>
            <w:tcW w:w="1907"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姓  名</w:t>
            </w:r>
          </w:p>
        </w:tc>
        <w:tc>
          <w:tcPr>
            <w:tcW w:w="1167"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052"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性别</w:t>
            </w:r>
          </w:p>
        </w:tc>
        <w:tc>
          <w:tcPr>
            <w:tcW w:w="1202"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414"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出生日期</w:t>
            </w:r>
          </w:p>
        </w:tc>
        <w:tc>
          <w:tcPr>
            <w:tcW w:w="2410"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年  月   日</w:t>
            </w:r>
          </w:p>
        </w:tc>
      </w:tr>
      <w:tr w:rsidR="00DD289E" w:rsidRPr="00EB36EB" w:rsidTr="00033289">
        <w:trPr>
          <w:trHeight w:val="851"/>
        </w:trPr>
        <w:tc>
          <w:tcPr>
            <w:tcW w:w="1907"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毕业院校专业</w:t>
            </w:r>
          </w:p>
        </w:tc>
        <w:tc>
          <w:tcPr>
            <w:tcW w:w="3421" w:type="dxa"/>
            <w:gridSpan w:val="3"/>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1414"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毕业时间</w:t>
            </w:r>
          </w:p>
        </w:tc>
        <w:tc>
          <w:tcPr>
            <w:tcW w:w="2410" w:type="dxa"/>
            <w:vAlign w:val="center"/>
          </w:tcPr>
          <w:p w:rsidR="00DD289E" w:rsidRPr="00EB36EB" w:rsidRDefault="00DD289E" w:rsidP="00A625D9">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年  月   日</w:t>
            </w:r>
          </w:p>
        </w:tc>
      </w:tr>
      <w:tr w:rsidR="00DD289E" w:rsidRPr="00EB36EB" w:rsidTr="00033289">
        <w:trPr>
          <w:trHeight w:val="851"/>
        </w:trPr>
        <w:tc>
          <w:tcPr>
            <w:tcW w:w="1907"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从事本专业时间</w:t>
            </w:r>
          </w:p>
        </w:tc>
        <w:tc>
          <w:tcPr>
            <w:tcW w:w="2219" w:type="dxa"/>
            <w:gridSpan w:val="2"/>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2616" w:type="dxa"/>
            <w:gridSpan w:val="2"/>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为申请人服务时间</w:t>
            </w:r>
          </w:p>
        </w:tc>
        <w:tc>
          <w:tcPr>
            <w:tcW w:w="241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r>
      <w:tr w:rsidR="00DD289E" w:rsidRPr="00EB36EB" w:rsidTr="00033289">
        <w:trPr>
          <w:trHeight w:val="851"/>
        </w:trPr>
        <w:tc>
          <w:tcPr>
            <w:tcW w:w="1907"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执业注册</w:t>
            </w:r>
          </w:p>
        </w:tc>
        <w:tc>
          <w:tcPr>
            <w:tcW w:w="2219" w:type="dxa"/>
            <w:gridSpan w:val="2"/>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2616" w:type="dxa"/>
            <w:gridSpan w:val="2"/>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职    称</w:t>
            </w:r>
          </w:p>
        </w:tc>
        <w:tc>
          <w:tcPr>
            <w:tcW w:w="2410"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r>
      <w:tr w:rsidR="00DD289E" w:rsidRPr="00EB36EB" w:rsidTr="00033289">
        <w:trPr>
          <w:trHeight w:val="851"/>
        </w:trPr>
        <w:tc>
          <w:tcPr>
            <w:tcW w:w="4126" w:type="dxa"/>
            <w:gridSpan w:val="3"/>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在 本 项 目 拟 任 职 务</w:t>
            </w:r>
          </w:p>
        </w:tc>
        <w:tc>
          <w:tcPr>
            <w:tcW w:w="5026" w:type="dxa"/>
            <w:gridSpan w:val="3"/>
            <w:vAlign w:val="center"/>
          </w:tcPr>
          <w:p w:rsidR="00DD289E" w:rsidRPr="00EB36EB" w:rsidRDefault="00DD289E" w:rsidP="00A625D9">
            <w:pPr>
              <w:spacing w:line="360" w:lineRule="auto"/>
              <w:jc w:val="center"/>
              <w:rPr>
                <w:rFonts w:asciiTheme="majorEastAsia" w:eastAsiaTheme="majorEastAsia" w:hAnsiTheme="majorEastAsia"/>
                <w:szCs w:val="21"/>
              </w:rPr>
            </w:pPr>
          </w:p>
        </w:tc>
      </w:tr>
      <w:tr w:rsidR="00DD289E" w:rsidRPr="00EB36EB" w:rsidTr="00033289">
        <w:trPr>
          <w:trHeight w:val="851"/>
        </w:trPr>
        <w:tc>
          <w:tcPr>
            <w:tcW w:w="9152" w:type="dxa"/>
            <w:gridSpan w:val="6"/>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主  要  经  历</w:t>
            </w:r>
          </w:p>
        </w:tc>
      </w:tr>
      <w:tr w:rsidR="00DD289E" w:rsidRPr="00EB36EB" w:rsidTr="00033289">
        <w:trPr>
          <w:trHeight w:val="851"/>
        </w:trPr>
        <w:tc>
          <w:tcPr>
            <w:tcW w:w="1907" w:type="dxa"/>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时  间</w:t>
            </w:r>
          </w:p>
        </w:tc>
        <w:tc>
          <w:tcPr>
            <w:tcW w:w="3421" w:type="dxa"/>
            <w:gridSpan w:val="3"/>
            <w:vAlign w:val="center"/>
          </w:tcPr>
          <w:p w:rsidR="00DD289E" w:rsidRPr="00EB36EB" w:rsidRDefault="00DD289E" w:rsidP="00D312DE">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参加过的项目名称及规模</w:t>
            </w:r>
          </w:p>
        </w:tc>
        <w:tc>
          <w:tcPr>
            <w:tcW w:w="3824" w:type="dxa"/>
            <w:gridSpan w:val="2"/>
            <w:vAlign w:val="center"/>
          </w:tcPr>
          <w:p w:rsidR="00DD289E" w:rsidRPr="00EB36EB" w:rsidRDefault="00DD289E" w:rsidP="00A625D9">
            <w:pPr>
              <w:spacing w:line="360" w:lineRule="auto"/>
              <w:jc w:val="center"/>
              <w:rPr>
                <w:rFonts w:asciiTheme="majorEastAsia" w:eastAsiaTheme="majorEastAsia" w:hAnsiTheme="majorEastAsia"/>
                <w:szCs w:val="21"/>
              </w:rPr>
            </w:pPr>
            <w:r w:rsidRPr="00EB36EB">
              <w:rPr>
                <w:rFonts w:asciiTheme="majorEastAsia" w:eastAsiaTheme="majorEastAsia" w:hAnsiTheme="majorEastAsia" w:hint="eastAsia"/>
                <w:szCs w:val="21"/>
              </w:rPr>
              <w:t>该项目中任职</w:t>
            </w:r>
          </w:p>
        </w:tc>
      </w:tr>
      <w:tr w:rsidR="00DD289E" w:rsidRPr="00EB36EB" w:rsidTr="00033289">
        <w:trPr>
          <w:trHeight w:val="1616"/>
        </w:trPr>
        <w:tc>
          <w:tcPr>
            <w:tcW w:w="1907" w:type="dxa"/>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3421" w:type="dxa"/>
            <w:gridSpan w:val="3"/>
            <w:vAlign w:val="center"/>
          </w:tcPr>
          <w:p w:rsidR="00DD289E" w:rsidRPr="00EB36EB" w:rsidRDefault="00DD289E" w:rsidP="00A625D9">
            <w:pPr>
              <w:spacing w:line="360" w:lineRule="auto"/>
              <w:jc w:val="center"/>
              <w:rPr>
                <w:rFonts w:asciiTheme="majorEastAsia" w:eastAsiaTheme="majorEastAsia" w:hAnsiTheme="majorEastAsia"/>
                <w:szCs w:val="21"/>
              </w:rPr>
            </w:pPr>
          </w:p>
        </w:tc>
        <w:tc>
          <w:tcPr>
            <w:tcW w:w="3824" w:type="dxa"/>
            <w:gridSpan w:val="2"/>
            <w:vAlign w:val="center"/>
          </w:tcPr>
          <w:p w:rsidR="00DD289E" w:rsidRPr="00EB36EB" w:rsidRDefault="00DD289E" w:rsidP="00A625D9">
            <w:pPr>
              <w:spacing w:line="360" w:lineRule="auto"/>
              <w:jc w:val="center"/>
              <w:rPr>
                <w:rFonts w:asciiTheme="majorEastAsia" w:eastAsiaTheme="majorEastAsia" w:hAnsiTheme="majorEastAsia"/>
                <w:szCs w:val="21"/>
              </w:rPr>
            </w:pPr>
          </w:p>
        </w:tc>
      </w:tr>
    </w:tbl>
    <w:p w:rsidR="00DD289E" w:rsidRPr="00EB36EB" w:rsidRDefault="00D312DE" w:rsidP="00DD289E">
      <w:pPr>
        <w:spacing w:line="360" w:lineRule="auto"/>
        <w:ind w:firstLineChars="200" w:firstLine="420"/>
        <w:rPr>
          <w:rFonts w:asciiTheme="majorEastAsia" w:eastAsiaTheme="majorEastAsia" w:hAnsiTheme="majorEastAsia"/>
          <w:szCs w:val="21"/>
        </w:rPr>
      </w:pPr>
      <w:r w:rsidRPr="00EB36EB">
        <w:rPr>
          <w:rFonts w:asciiTheme="majorEastAsia" w:eastAsiaTheme="majorEastAsia" w:hAnsiTheme="majorEastAsia" w:hint="eastAsia"/>
          <w:szCs w:val="21"/>
        </w:rPr>
        <w:t>（主要</w:t>
      </w:r>
      <w:r w:rsidR="00F96882">
        <w:rPr>
          <w:rFonts w:asciiTheme="majorEastAsia" w:eastAsiaTheme="majorEastAsia" w:hAnsiTheme="majorEastAsia" w:hint="eastAsia"/>
          <w:szCs w:val="21"/>
        </w:rPr>
        <w:t>人员包括：各专业负责人的身份证、资格证书等</w:t>
      </w:r>
      <w:r w:rsidR="00DD289E" w:rsidRPr="00EB36EB">
        <w:rPr>
          <w:rFonts w:asciiTheme="majorEastAsia" w:eastAsiaTheme="majorEastAsia" w:hAnsiTheme="majorEastAsia" w:hint="eastAsia"/>
          <w:szCs w:val="21"/>
        </w:rPr>
        <w:t>复印件）</w:t>
      </w:r>
    </w:p>
    <w:p w:rsidR="00D4162C" w:rsidRPr="00EB36EB" w:rsidRDefault="00D4162C" w:rsidP="00E733C3">
      <w:pPr>
        <w:keepNext/>
        <w:keepLines/>
        <w:numPr>
          <w:ilvl w:val="1"/>
          <w:numId w:val="1"/>
        </w:numPr>
        <w:adjustRightInd/>
        <w:spacing w:line="416" w:lineRule="atLeast"/>
        <w:ind w:left="0"/>
        <w:textAlignment w:val="auto"/>
        <w:outlineLvl w:val="1"/>
        <w:rPr>
          <w:rFonts w:asciiTheme="majorEastAsia" w:eastAsiaTheme="majorEastAsia" w:hAnsiTheme="majorEastAsia"/>
          <w:b/>
          <w:bCs/>
          <w:sz w:val="28"/>
          <w:szCs w:val="28"/>
        </w:rPr>
      </w:pPr>
      <w:bookmarkStart w:id="107" w:name="_Toc8913977"/>
      <w:r w:rsidRPr="00EB36EB">
        <w:rPr>
          <w:rFonts w:asciiTheme="majorEastAsia" w:eastAsiaTheme="majorEastAsia" w:hAnsiTheme="majorEastAsia" w:hint="eastAsia"/>
          <w:b/>
          <w:bCs/>
          <w:sz w:val="28"/>
          <w:szCs w:val="28"/>
        </w:rPr>
        <w:t>投标人认为需要提供的其他商务资料</w:t>
      </w:r>
      <w:bookmarkEnd w:id="107"/>
    </w:p>
    <w:p w:rsidR="006D15C7" w:rsidRPr="00EB36EB" w:rsidRDefault="006D15C7" w:rsidP="00DD289E">
      <w:pPr>
        <w:pStyle w:val="2"/>
        <w:numPr>
          <w:ilvl w:val="0"/>
          <w:numId w:val="0"/>
        </w:numPr>
        <w:rPr>
          <w:rFonts w:asciiTheme="majorEastAsia" w:eastAsiaTheme="majorEastAsia" w:hAnsiTheme="majorEastAsia"/>
          <w:szCs w:val="21"/>
        </w:rPr>
      </w:pPr>
      <w:r w:rsidRPr="00EB36EB">
        <w:rPr>
          <w:rFonts w:asciiTheme="majorEastAsia" w:eastAsiaTheme="majorEastAsia" w:hAnsiTheme="majorEastAsia"/>
        </w:rPr>
        <w:br w:type="page"/>
      </w:r>
      <w:bookmarkStart w:id="108" w:name="_Toc86202650"/>
      <w:bookmarkStart w:id="109" w:name="_Toc401904287"/>
      <w:bookmarkStart w:id="110" w:name="_Toc403047954"/>
      <w:bookmarkStart w:id="111" w:name="_Toc405272486"/>
      <w:bookmarkStart w:id="112" w:name="_Toc8913978"/>
      <w:r w:rsidRPr="00EB36EB">
        <w:rPr>
          <w:rFonts w:asciiTheme="majorEastAsia" w:eastAsiaTheme="majorEastAsia" w:hAnsiTheme="majorEastAsia" w:hint="eastAsia"/>
        </w:rPr>
        <w:lastRenderedPageBreak/>
        <w:t>技术部分</w:t>
      </w:r>
      <w:bookmarkEnd w:id="108"/>
      <w:bookmarkEnd w:id="109"/>
      <w:bookmarkEnd w:id="110"/>
      <w:bookmarkEnd w:id="111"/>
      <w:bookmarkEnd w:id="112"/>
    </w:p>
    <w:p w:rsidR="00DD289E" w:rsidRDefault="00F96882" w:rsidP="00DD289E">
      <w:pPr>
        <w:rPr>
          <w:rFonts w:asciiTheme="majorEastAsia" w:eastAsiaTheme="majorEastAsia" w:hAnsiTheme="majorEastAsia"/>
        </w:rPr>
      </w:pPr>
      <w:bookmarkStart w:id="113" w:name="附件5"/>
      <w:bookmarkEnd w:id="113"/>
      <w:r>
        <w:rPr>
          <w:rFonts w:asciiTheme="majorEastAsia" w:eastAsiaTheme="majorEastAsia" w:hAnsiTheme="majorEastAsia" w:hint="eastAsia"/>
        </w:rPr>
        <w:t>投标人应根据自身情况及本项目编制服务方案，主要内容包括但不限于以下内容：</w:t>
      </w:r>
    </w:p>
    <w:p w:rsidR="00F96882" w:rsidRPr="00F96882" w:rsidRDefault="00F96882" w:rsidP="00F96882">
      <w:pPr>
        <w:pStyle w:val="af8"/>
        <w:numPr>
          <w:ilvl w:val="0"/>
          <w:numId w:val="19"/>
        </w:numPr>
        <w:ind w:firstLineChars="0"/>
        <w:rPr>
          <w:rFonts w:asciiTheme="majorEastAsia" w:eastAsiaTheme="majorEastAsia" w:hAnsiTheme="majorEastAsia"/>
        </w:rPr>
      </w:pPr>
      <w:r w:rsidRPr="00F96882">
        <w:rPr>
          <w:rFonts w:asciiTheme="majorEastAsia" w:eastAsiaTheme="majorEastAsia" w:hAnsiTheme="majorEastAsia" w:hint="eastAsia"/>
        </w:rPr>
        <w:t>投标人服务技术能力</w:t>
      </w:r>
    </w:p>
    <w:p w:rsidR="00F96882" w:rsidRDefault="00F96882" w:rsidP="00F96882">
      <w:pPr>
        <w:pStyle w:val="af8"/>
        <w:numPr>
          <w:ilvl w:val="0"/>
          <w:numId w:val="19"/>
        </w:numPr>
        <w:ind w:firstLineChars="0"/>
        <w:rPr>
          <w:rFonts w:asciiTheme="majorEastAsia" w:eastAsiaTheme="majorEastAsia" w:hAnsiTheme="majorEastAsia"/>
        </w:rPr>
      </w:pPr>
      <w:r>
        <w:rPr>
          <w:rFonts w:asciiTheme="majorEastAsia" w:eastAsiaTheme="majorEastAsia" w:hAnsiTheme="majorEastAsia" w:hint="eastAsia"/>
        </w:rPr>
        <w:t>投标人服务方案，包括但不限于以下内容：</w:t>
      </w:r>
    </w:p>
    <w:p w:rsidR="00F96882" w:rsidRDefault="00F96882" w:rsidP="00FC40EA">
      <w:pPr>
        <w:pStyle w:val="af8"/>
        <w:numPr>
          <w:ilvl w:val="0"/>
          <w:numId w:val="20"/>
        </w:numPr>
        <w:ind w:firstLineChars="0"/>
        <w:rPr>
          <w:rFonts w:ascii="宋体" w:hAnsi="宋体" w:cs="宋体"/>
          <w:bCs/>
          <w:szCs w:val="21"/>
        </w:rPr>
      </w:pPr>
      <w:r w:rsidRPr="00EB36EB">
        <w:rPr>
          <w:rFonts w:ascii="宋体" w:hAnsi="宋体" w:cs="宋体" w:hint="eastAsia"/>
          <w:bCs/>
          <w:szCs w:val="21"/>
        </w:rPr>
        <w:t>人员</w:t>
      </w:r>
      <w:r w:rsidR="00FC40EA">
        <w:rPr>
          <w:rFonts w:ascii="宋体" w:hAnsi="宋体" w:cs="宋体" w:hint="eastAsia"/>
          <w:bCs/>
          <w:szCs w:val="21"/>
        </w:rPr>
        <w:t>配置</w:t>
      </w:r>
      <w:r w:rsidRPr="00EB36EB">
        <w:rPr>
          <w:rFonts w:ascii="宋体" w:hAnsi="宋体" w:cs="宋体" w:hint="eastAsia"/>
          <w:bCs/>
          <w:szCs w:val="21"/>
        </w:rPr>
        <w:t>方案</w:t>
      </w:r>
    </w:p>
    <w:p w:rsidR="00FC40EA" w:rsidRPr="00FC40EA" w:rsidRDefault="00FC40EA" w:rsidP="00FC40EA">
      <w:pPr>
        <w:pStyle w:val="af8"/>
        <w:numPr>
          <w:ilvl w:val="0"/>
          <w:numId w:val="20"/>
        </w:numPr>
        <w:ind w:firstLineChars="0"/>
        <w:rPr>
          <w:rFonts w:asciiTheme="majorEastAsia" w:eastAsiaTheme="majorEastAsia" w:hAnsiTheme="majorEastAsia"/>
        </w:rPr>
      </w:pPr>
      <w:r>
        <w:rPr>
          <w:rFonts w:ascii="宋体" w:hAnsi="宋体" w:cs="宋体" w:hint="eastAsia"/>
          <w:bCs/>
          <w:szCs w:val="21"/>
        </w:rPr>
        <w:t>保安服务方案</w:t>
      </w:r>
    </w:p>
    <w:p w:rsidR="00FC40EA" w:rsidRDefault="00FC40EA" w:rsidP="00FC40EA">
      <w:pPr>
        <w:pStyle w:val="af8"/>
        <w:numPr>
          <w:ilvl w:val="0"/>
          <w:numId w:val="20"/>
        </w:numPr>
        <w:ind w:firstLineChars="0"/>
        <w:rPr>
          <w:rFonts w:asciiTheme="majorEastAsia" w:eastAsiaTheme="majorEastAsia" w:hAnsiTheme="majorEastAsia"/>
        </w:rPr>
      </w:pPr>
      <w:r>
        <w:rPr>
          <w:rFonts w:asciiTheme="majorEastAsia" w:eastAsiaTheme="majorEastAsia" w:hAnsiTheme="majorEastAsia" w:hint="eastAsia"/>
        </w:rPr>
        <w:t>服务承诺及其他独特的服务优惠措施</w:t>
      </w:r>
    </w:p>
    <w:p w:rsidR="00FC40EA" w:rsidRDefault="00FC40EA" w:rsidP="00FC40EA">
      <w:pPr>
        <w:pStyle w:val="af8"/>
        <w:numPr>
          <w:ilvl w:val="0"/>
          <w:numId w:val="20"/>
        </w:numPr>
        <w:ind w:firstLineChars="0"/>
        <w:rPr>
          <w:rFonts w:asciiTheme="majorEastAsia" w:eastAsiaTheme="majorEastAsia" w:hAnsiTheme="majorEastAsia"/>
        </w:rPr>
      </w:pPr>
      <w:r>
        <w:rPr>
          <w:rFonts w:asciiTheme="majorEastAsia" w:eastAsiaTheme="majorEastAsia" w:hAnsiTheme="majorEastAsia" w:hint="eastAsia"/>
        </w:rPr>
        <w:t>突发事件、应急服务措施</w:t>
      </w:r>
    </w:p>
    <w:p w:rsidR="00FC40EA" w:rsidRPr="00FC40EA" w:rsidRDefault="00FC40EA" w:rsidP="00FC40EA">
      <w:pPr>
        <w:rPr>
          <w:rFonts w:asciiTheme="majorEastAsia" w:eastAsiaTheme="majorEastAsia" w:hAnsiTheme="majorEastAsia"/>
        </w:rPr>
      </w:pPr>
      <w:r>
        <w:rPr>
          <w:rFonts w:asciiTheme="majorEastAsia" w:eastAsiaTheme="majorEastAsia" w:hAnsiTheme="majorEastAsia" w:hint="eastAsia"/>
        </w:rPr>
        <w:t>（3）按照本招标文件要求提供的其他技术性资料以及投标人需要说明的其他事项。</w:t>
      </w:r>
    </w:p>
    <w:sectPr w:rsidR="00FC40EA" w:rsidRPr="00FC40EA" w:rsidSect="00B11552">
      <w:footerReference w:type="first" r:id="rId9"/>
      <w:pgSz w:w="11906" w:h="16838" w:code="9"/>
      <w:pgMar w:top="1418" w:right="1418" w:bottom="1418" w:left="1701"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B12" w:rsidRDefault="00A96B12">
      <w:r>
        <w:separator/>
      </w:r>
    </w:p>
  </w:endnote>
  <w:endnote w:type="continuationSeparator" w:id="1">
    <w:p w:rsidR="00A96B12" w:rsidRDefault="00A96B1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panose1 w:val="02010609030101010101"/>
    <w:charset w:val="86"/>
    <w:family w:val="modern"/>
    <w:pitch w:val="default"/>
    <w:sig w:usb0="00000000" w:usb1="00000000" w:usb2="00000010" w:usb3="00000000" w:csb0="00040000" w:csb1="00000000"/>
  </w:font>
  <w:font w:name="XBSJ-PK7482000003a-Identity-H">
    <w:altName w:val="宋体"/>
    <w:panose1 w:val="00000000000000000000"/>
    <w:charset w:val="86"/>
    <w:family w:val="auto"/>
    <w:notTrueType/>
    <w:pitch w:val="default"/>
    <w:sig w:usb0="00000001" w:usb1="080E0000" w:usb2="00000010" w:usb3="00000000" w:csb0="00040000" w:csb1="00000000"/>
  </w:font>
  <w:font w:name="SSJ-PK7482000002d-Identity-H">
    <w:altName w:val="宋体"/>
    <w:panose1 w:val="00000000000000000000"/>
    <w:charset w:val="86"/>
    <w:family w:val="auto"/>
    <w:notTrueType/>
    <w:pitch w:val="default"/>
    <w:sig w:usb0="00000001" w:usb1="080E0000" w:usb2="00000010" w:usb3="00000000" w:csb0="00040000" w:csb1="00000000"/>
  </w:font>
  <w:font w:name="H-SS9-PK74820000032-Identity-H">
    <w:altName w:val="宋体"/>
    <w:panose1 w:val="00000000000000000000"/>
    <w:charset w:val="86"/>
    <w:family w:val="auto"/>
    <w:notTrueType/>
    <w:pitch w:val="default"/>
    <w:sig w:usb0="00000001" w:usb1="080E0000" w:usb2="00000010" w:usb3="00000000" w:csb0="00040000" w:csb1="00000000"/>
  </w:font>
  <w:font w:name="E-BZ9-PK7483cf-Identity-H">
    <w:altName w:val="宋体"/>
    <w:panose1 w:val="00000000000000000000"/>
    <w:charset w:val="86"/>
    <w:family w:val="auto"/>
    <w:notTrueType/>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D4F" w:rsidRDefault="00444D4F">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D4F" w:rsidRDefault="00B11552">
    <w:pPr>
      <w:pStyle w:val="a4"/>
      <w:jc w:val="center"/>
    </w:pPr>
    <w:r>
      <w:fldChar w:fldCharType="begin"/>
    </w:r>
    <w:r w:rsidR="00444D4F">
      <w:rPr>
        <w:rStyle w:val="a5"/>
      </w:rPr>
      <w:instrText xml:space="preserve"> PAGE </w:instrText>
    </w:r>
    <w:r>
      <w:fldChar w:fldCharType="separate"/>
    </w:r>
    <w:r w:rsidR="00444D4F">
      <w:rPr>
        <w:rStyle w:val="a5"/>
      </w:rPr>
      <w:t>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B12" w:rsidRDefault="00A96B12">
      <w:r>
        <w:separator/>
      </w:r>
    </w:p>
  </w:footnote>
  <w:footnote w:type="continuationSeparator" w:id="1">
    <w:p w:rsidR="00A96B12" w:rsidRDefault="00A96B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lvl w:ilvl="0">
      <w:start w:val="1"/>
      <w:numFmt w:val="decimal"/>
      <w:suff w:val="nothing"/>
      <w:lvlText w:val="（%1）"/>
      <w:lvlJc w:val="left"/>
    </w:lvl>
  </w:abstractNum>
  <w:abstractNum w:abstractNumId="1">
    <w:nsid w:val="00000011"/>
    <w:multiLevelType w:val="multilevel"/>
    <w:tmpl w:val="00000011"/>
    <w:lvl w:ilvl="0">
      <w:start w:val="1"/>
      <w:numFmt w:val="decimal"/>
      <w:lvlText w:val="%1."/>
      <w:lvlJc w:val="left"/>
      <w:pPr>
        <w:tabs>
          <w:tab w:val="num" w:pos="1134"/>
        </w:tabs>
        <w:ind w:left="1134" w:hanging="1134"/>
      </w:pPr>
      <w:rPr>
        <w:rFonts w:ascii="宋体" w:eastAsia="宋体" w:hint="eastAsia"/>
        <w:b/>
        <w:i w:val="0"/>
        <w:sz w:val="21"/>
      </w:rPr>
    </w:lvl>
    <w:lvl w:ilvl="1">
      <w:start w:val="1"/>
      <w:numFmt w:val="decimal"/>
      <w:pStyle w:val="X"/>
      <w:lvlText w:val="%1.%2"/>
      <w:lvlJc w:val="left"/>
      <w:pPr>
        <w:tabs>
          <w:tab w:val="num" w:pos="1134"/>
        </w:tabs>
        <w:ind w:left="1134" w:hanging="1134"/>
      </w:pPr>
      <w:rPr>
        <w:rFonts w:ascii="宋体" w:eastAsia="宋体" w:hint="eastAsia"/>
        <w:b w:val="0"/>
        <w:i w:val="0"/>
        <w:sz w:val="21"/>
      </w:rPr>
    </w:lvl>
    <w:lvl w:ilvl="2">
      <w:start w:val="1"/>
      <w:numFmt w:val="decimal"/>
      <w:lvlText w:val="%1.%2.%3"/>
      <w:lvlJc w:val="left"/>
      <w:pPr>
        <w:tabs>
          <w:tab w:val="num" w:pos="1134"/>
        </w:tabs>
        <w:ind w:left="1134" w:hanging="1134"/>
      </w:pPr>
      <w:rPr>
        <w:rFonts w:ascii="宋体" w:eastAsia="宋体" w:hint="eastAsia"/>
        <w:sz w:val="21"/>
      </w:rPr>
    </w:lvl>
    <w:lvl w:ilvl="3">
      <w:start w:val="1"/>
      <w:numFmt w:val="decimal"/>
      <w:lvlText w:val="%1.%2.%3.%4"/>
      <w:lvlJc w:val="left"/>
      <w:pPr>
        <w:tabs>
          <w:tab w:val="num" w:pos="1080"/>
        </w:tabs>
        <w:ind w:left="660" w:hanging="660"/>
      </w:pPr>
      <w:rPr>
        <w:rFonts w:hint="eastAsia"/>
      </w:rPr>
    </w:lvl>
    <w:lvl w:ilvl="4">
      <w:start w:val="1"/>
      <w:numFmt w:val="decimal"/>
      <w:lvlText w:val="%1.%2.%3.%4.%5"/>
      <w:lvlJc w:val="left"/>
      <w:pPr>
        <w:tabs>
          <w:tab w:val="num" w:pos="660"/>
        </w:tabs>
        <w:ind w:left="660" w:hanging="660"/>
      </w:pPr>
      <w:rPr>
        <w:rFonts w:hint="eastAsia"/>
      </w:rPr>
    </w:lvl>
    <w:lvl w:ilvl="5">
      <w:start w:val="1"/>
      <w:numFmt w:val="decimal"/>
      <w:lvlText w:val="%1.%2.%3.%4.%5.%6"/>
      <w:lvlJc w:val="left"/>
      <w:pPr>
        <w:tabs>
          <w:tab w:val="num" w:pos="1440"/>
        </w:tabs>
        <w:ind w:left="660" w:hanging="660"/>
      </w:pPr>
      <w:rPr>
        <w:rFonts w:hint="eastAsia"/>
      </w:rPr>
    </w:lvl>
    <w:lvl w:ilvl="6">
      <w:start w:val="1"/>
      <w:numFmt w:val="decimal"/>
      <w:lvlText w:val="%1.%2.%3.%4.%5.%6.%7"/>
      <w:lvlJc w:val="left"/>
      <w:pPr>
        <w:tabs>
          <w:tab w:val="num" w:pos="660"/>
        </w:tabs>
        <w:ind w:left="660" w:hanging="660"/>
      </w:pPr>
      <w:rPr>
        <w:rFonts w:hint="eastAsia"/>
      </w:rPr>
    </w:lvl>
    <w:lvl w:ilvl="7">
      <w:start w:val="1"/>
      <w:numFmt w:val="decimal"/>
      <w:lvlText w:val="%1.%2.%3.%4.%5.%6.%7.%8"/>
      <w:lvlJc w:val="left"/>
      <w:pPr>
        <w:tabs>
          <w:tab w:val="num" w:pos="660"/>
        </w:tabs>
        <w:ind w:left="660" w:hanging="660"/>
      </w:pPr>
      <w:rPr>
        <w:rFonts w:hint="eastAsia"/>
      </w:rPr>
    </w:lvl>
    <w:lvl w:ilvl="8">
      <w:start w:val="1"/>
      <w:numFmt w:val="decimal"/>
      <w:lvlText w:val="%1.%2.%3.%4.%5.%6.%7.%8.%9"/>
      <w:lvlJc w:val="left"/>
      <w:pPr>
        <w:tabs>
          <w:tab w:val="num" w:pos="660"/>
        </w:tabs>
        <w:ind w:left="660" w:hanging="660"/>
      </w:pPr>
      <w:rPr>
        <w:rFonts w:hint="eastAsia"/>
      </w:rPr>
    </w:lvl>
  </w:abstractNum>
  <w:abstractNum w:abstractNumId="2">
    <w:nsid w:val="02C8697A"/>
    <w:multiLevelType w:val="multilevel"/>
    <w:tmpl w:val="02C8697A"/>
    <w:lvl w:ilvl="0">
      <w:start w:val="1"/>
      <w:numFmt w:val="decimal"/>
      <w:lvlText w:val="%1)"/>
      <w:lvlJc w:val="left"/>
      <w:pPr>
        <w:tabs>
          <w:tab w:val="left" w:pos="360"/>
        </w:tabs>
        <w:ind w:left="360" w:hanging="360"/>
      </w:pPr>
    </w:lvl>
    <w:lvl w:ilvl="1">
      <w:start w:val="1"/>
      <w:numFmt w:val="decimal"/>
      <w:lvlText w:val="%1.%2."/>
      <w:lvlJc w:val="left"/>
      <w:pPr>
        <w:tabs>
          <w:tab w:val="left" w:pos="1080"/>
        </w:tabs>
        <w:ind w:left="792" w:hanging="432"/>
      </w:pPr>
      <w:rPr>
        <w:rFonts w:hint="eastAsia"/>
      </w:rPr>
    </w:lvl>
    <w:lvl w:ilvl="2">
      <w:start w:val="1"/>
      <w:numFmt w:val="decimal"/>
      <w:lvlText w:val="%1.%2.%3."/>
      <w:lvlJc w:val="left"/>
      <w:pPr>
        <w:tabs>
          <w:tab w:val="left" w:pos="1440"/>
        </w:tabs>
        <w:ind w:left="1224" w:hanging="504"/>
      </w:pPr>
      <w:rPr>
        <w:rFonts w:hint="eastAsia"/>
      </w:rPr>
    </w:lvl>
    <w:lvl w:ilvl="3">
      <w:start w:val="1"/>
      <w:numFmt w:val="decimal"/>
      <w:lvlText w:val="%1.%2.%3.%4."/>
      <w:lvlJc w:val="left"/>
      <w:pPr>
        <w:tabs>
          <w:tab w:val="left" w:pos="2160"/>
        </w:tabs>
        <w:ind w:left="1728" w:hanging="648"/>
      </w:pPr>
      <w:rPr>
        <w:rFonts w:hint="eastAsia"/>
      </w:rPr>
    </w:lvl>
    <w:lvl w:ilvl="4">
      <w:start w:val="1"/>
      <w:numFmt w:val="decimal"/>
      <w:lvlText w:val="%1.%2.%3.%4.%5."/>
      <w:lvlJc w:val="left"/>
      <w:pPr>
        <w:tabs>
          <w:tab w:val="left" w:pos="2880"/>
        </w:tabs>
        <w:ind w:left="2232" w:hanging="792"/>
      </w:pPr>
      <w:rPr>
        <w:rFonts w:hint="eastAsia"/>
      </w:rPr>
    </w:lvl>
    <w:lvl w:ilvl="5">
      <w:start w:val="1"/>
      <w:numFmt w:val="decimal"/>
      <w:lvlText w:val="%1.%2.%3.%4.%5.%6."/>
      <w:lvlJc w:val="left"/>
      <w:pPr>
        <w:tabs>
          <w:tab w:val="left" w:pos="3240"/>
        </w:tabs>
        <w:ind w:left="2736" w:hanging="936"/>
      </w:pPr>
      <w:rPr>
        <w:rFonts w:hint="eastAsia"/>
      </w:rPr>
    </w:lvl>
    <w:lvl w:ilvl="6">
      <w:start w:val="1"/>
      <w:numFmt w:val="decimal"/>
      <w:lvlText w:val="%1.%2.%3.%4.%5.%6.%7."/>
      <w:lvlJc w:val="left"/>
      <w:pPr>
        <w:tabs>
          <w:tab w:val="left" w:pos="3960"/>
        </w:tabs>
        <w:ind w:left="3240" w:hanging="1080"/>
      </w:pPr>
      <w:rPr>
        <w:rFonts w:hint="eastAsia"/>
      </w:rPr>
    </w:lvl>
    <w:lvl w:ilvl="7">
      <w:start w:val="1"/>
      <w:numFmt w:val="decimal"/>
      <w:lvlText w:val="%1.%2.%3.%4.%5.%6.%7.%8."/>
      <w:lvlJc w:val="left"/>
      <w:pPr>
        <w:tabs>
          <w:tab w:val="left" w:pos="4320"/>
        </w:tabs>
        <w:ind w:left="3744" w:hanging="1224"/>
      </w:pPr>
      <w:rPr>
        <w:rFonts w:hint="eastAsia"/>
      </w:rPr>
    </w:lvl>
    <w:lvl w:ilvl="8">
      <w:start w:val="1"/>
      <w:numFmt w:val="decimal"/>
      <w:lvlText w:val="%1.%2.%3.%4.%5.%6.%7.%8.%9."/>
      <w:lvlJc w:val="left"/>
      <w:pPr>
        <w:tabs>
          <w:tab w:val="left" w:pos="5040"/>
        </w:tabs>
        <w:ind w:left="4320" w:hanging="1440"/>
      </w:pPr>
      <w:rPr>
        <w:rFonts w:hint="eastAsia"/>
      </w:rPr>
    </w:lvl>
  </w:abstractNum>
  <w:abstractNum w:abstractNumId="3">
    <w:nsid w:val="02ED6E55"/>
    <w:multiLevelType w:val="hybridMultilevel"/>
    <w:tmpl w:val="F4BEC92E"/>
    <w:lvl w:ilvl="0" w:tplc="11B479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33D599C"/>
    <w:multiLevelType w:val="hybridMultilevel"/>
    <w:tmpl w:val="228CC53C"/>
    <w:lvl w:ilvl="0" w:tplc="779E6DE4">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B2D628C"/>
    <w:multiLevelType w:val="hybridMultilevel"/>
    <w:tmpl w:val="CC14C5FA"/>
    <w:lvl w:ilvl="0" w:tplc="F77E4D2A">
      <w:start w:val="1"/>
      <w:numFmt w:val="decimal"/>
      <w:lvlText w:val="%1)"/>
      <w:lvlJc w:val="left"/>
      <w:pPr>
        <w:ind w:left="1080" w:hanging="360"/>
      </w:pPr>
      <w:rPr>
        <w:rFonts w:asciiTheme="majorEastAsia" w:eastAsiaTheme="majorEastAsia" w:hAnsiTheme="majorEastAsia" w:cs="Times New Roman"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30C0048D"/>
    <w:multiLevelType w:val="hybridMultilevel"/>
    <w:tmpl w:val="885EF5DC"/>
    <w:lvl w:ilvl="0" w:tplc="08560426">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1513036"/>
    <w:multiLevelType w:val="hybridMultilevel"/>
    <w:tmpl w:val="A06A68C8"/>
    <w:lvl w:ilvl="0" w:tplc="C2EC882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5DE49E6"/>
    <w:multiLevelType w:val="multilevel"/>
    <w:tmpl w:val="35DE49E6"/>
    <w:lvl w:ilvl="0">
      <w:start w:val="1"/>
      <w:numFmt w:val="decimal"/>
      <w:lvlText w:val="%1)"/>
      <w:lvlJc w:val="left"/>
      <w:pPr>
        <w:ind w:left="846"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03029A9"/>
    <w:multiLevelType w:val="hybridMultilevel"/>
    <w:tmpl w:val="C17EBA6A"/>
    <w:lvl w:ilvl="0" w:tplc="BA8E4C2C">
      <w:start w:val="1"/>
      <w:numFmt w:val="decimalEnclosedCircle"/>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0">
    <w:nsid w:val="416F00A2"/>
    <w:multiLevelType w:val="hybridMultilevel"/>
    <w:tmpl w:val="5FD02514"/>
    <w:lvl w:ilvl="0" w:tplc="6F9A05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20C153B"/>
    <w:multiLevelType w:val="multilevel"/>
    <w:tmpl w:val="3E7C7E7A"/>
    <w:lvl w:ilvl="0">
      <w:start w:val="1"/>
      <w:numFmt w:val="decimal"/>
      <w:pStyle w:val="1"/>
      <w:lvlText w:val="%1、"/>
      <w:lvlJc w:val="left"/>
      <w:pPr>
        <w:tabs>
          <w:tab w:val="num" w:pos="709"/>
        </w:tabs>
        <w:ind w:left="709" w:hanging="709"/>
      </w:pPr>
      <w:rPr>
        <w:rFonts w:ascii="宋体" w:eastAsia="宋体" w:hAnsi="宋体" w:cs="Times New Roman"/>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nsid w:val="5AE015CF"/>
    <w:multiLevelType w:val="multilevel"/>
    <w:tmpl w:val="5AE015CF"/>
    <w:lvl w:ilvl="0">
      <w:start w:val="1"/>
      <w:numFmt w:val="lowerLetter"/>
      <w:lvlText w:val="(%1)"/>
      <w:lvlJc w:val="left"/>
      <w:pPr>
        <w:ind w:left="1140" w:hanging="420"/>
      </w:pPr>
      <w:rPr>
        <w:rFonts w:hint="default"/>
      </w:rPr>
    </w:lvl>
    <w:lvl w:ilvl="1">
      <w:start w:val="1"/>
      <w:numFmt w:val="decimal"/>
      <w:lvlText w:val="（%2）"/>
      <w:lvlJc w:val="left"/>
      <w:pPr>
        <w:ind w:left="1860" w:hanging="720"/>
      </w:pPr>
      <w:rPr>
        <w:rFonts w:hint="default"/>
      </w:r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3">
    <w:nsid w:val="656D6133"/>
    <w:multiLevelType w:val="multilevel"/>
    <w:tmpl w:val="7AE0773A"/>
    <w:lvl w:ilvl="0">
      <w:start w:val="1"/>
      <w:numFmt w:val="chineseCountingThousand"/>
      <w:pStyle w:val="10"/>
      <w:suff w:val="nothing"/>
      <w:lvlText w:val="第%1部分"/>
      <w:lvlJc w:val="center"/>
      <w:pPr>
        <w:ind w:left="4674" w:firstLine="288"/>
      </w:pPr>
      <w:rPr>
        <w:rFonts w:hint="eastAsia"/>
        <w:sz w:val="28"/>
        <w:szCs w:val="28"/>
      </w:rPr>
    </w:lvl>
    <w:lvl w:ilvl="1">
      <w:start w:val="1"/>
      <w:numFmt w:val="chineseCountingThousand"/>
      <w:pStyle w:val="2"/>
      <w:suff w:val="nothing"/>
      <w:lvlText w:val="%2、"/>
      <w:lvlJc w:val="left"/>
      <w:pPr>
        <w:ind w:left="7089" w:firstLine="0"/>
      </w:pPr>
      <w:rPr>
        <w:rFonts w:hint="eastAsia"/>
      </w:rPr>
    </w:lvl>
    <w:lvl w:ilvl="2">
      <w:start w:val="1"/>
      <w:numFmt w:val="chineseCountingThousand"/>
      <w:pStyle w:val="3"/>
      <w:suff w:val="nothing"/>
      <w:lvlText w:val="(%3)"/>
      <w:lvlJc w:val="left"/>
      <w:pPr>
        <w:ind w:left="8645" w:firstLine="0"/>
      </w:pPr>
      <w:rPr>
        <w:rFonts w:hint="eastAsia"/>
      </w:rPr>
    </w:lvl>
    <w:lvl w:ilvl="3">
      <w:start w:val="1"/>
      <w:numFmt w:val="decimal"/>
      <w:pStyle w:val="4"/>
      <w:suff w:val="nothing"/>
      <w:lvlText w:val="%4、"/>
      <w:lvlJc w:val="left"/>
      <w:pPr>
        <w:ind w:left="8645" w:firstLine="0"/>
      </w:pPr>
      <w:rPr>
        <w:rFonts w:hint="eastAsia"/>
      </w:rPr>
    </w:lvl>
    <w:lvl w:ilvl="4">
      <w:start w:val="1"/>
      <w:numFmt w:val="upperLetter"/>
      <w:pStyle w:val="5"/>
      <w:suff w:val="nothing"/>
      <w:lvlText w:val="%5、"/>
      <w:lvlJc w:val="left"/>
      <w:pPr>
        <w:ind w:left="8645" w:firstLine="0"/>
      </w:pPr>
      <w:rPr>
        <w:rFonts w:hint="eastAsia"/>
      </w:rPr>
    </w:lvl>
    <w:lvl w:ilvl="5">
      <w:start w:val="1"/>
      <w:numFmt w:val="none"/>
      <w:pStyle w:val="6"/>
      <w:suff w:val="nothing"/>
      <w:lvlText w:val=""/>
      <w:lvlJc w:val="left"/>
      <w:pPr>
        <w:ind w:left="8645" w:firstLine="0"/>
      </w:pPr>
      <w:rPr>
        <w:rFonts w:hint="eastAsia"/>
      </w:rPr>
    </w:lvl>
    <w:lvl w:ilvl="6">
      <w:start w:val="1"/>
      <w:numFmt w:val="none"/>
      <w:pStyle w:val="7"/>
      <w:suff w:val="nothing"/>
      <w:lvlText w:val=""/>
      <w:lvlJc w:val="left"/>
      <w:pPr>
        <w:ind w:left="8645" w:firstLine="0"/>
      </w:pPr>
      <w:rPr>
        <w:rFonts w:hint="eastAsia"/>
      </w:rPr>
    </w:lvl>
    <w:lvl w:ilvl="7">
      <w:start w:val="1"/>
      <w:numFmt w:val="none"/>
      <w:pStyle w:val="8"/>
      <w:suff w:val="nothing"/>
      <w:lvlText w:val=""/>
      <w:lvlJc w:val="left"/>
      <w:pPr>
        <w:ind w:left="8645" w:firstLine="0"/>
      </w:pPr>
      <w:rPr>
        <w:rFonts w:hint="eastAsia"/>
      </w:rPr>
    </w:lvl>
    <w:lvl w:ilvl="8">
      <w:start w:val="1"/>
      <w:numFmt w:val="none"/>
      <w:pStyle w:val="9"/>
      <w:suff w:val="nothing"/>
      <w:lvlText w:val=""/>
      <w:lvlJc w:val="left"/>
      <w:pPr>
        <w:ind w:left="8645" w:firstLine="0"/>
      </w:pPr>
      <w:rPr>
        <w:rFonts w:hint="eastAsia"/>
      </w:rPr>
    </w:lvl>
  </w:abstractNum>
  <w:abstractNum w:abstractNumId="14">
    <w:nsid w:val="67D8215F"/>
    <w:multiLevelType w:val="multilevel"/>
    <w:tmpl w:val="67D8215F"/>
    <w:lvl w:ilvl="0">
      <w:start w:val="5"/>
      <w:numFmt w:val="decimal"/>
      <w:lvlText w:val="%1）"/>
      <w:lvlJc w:val="left"/>
      <w:pPr>
        <w:tabs>
          <w:tab w:val="left" w:pos="720"/>
        </w:tabs>
        <w:ind w:left="720" w:hanging="360"/>
      </w:pPr>
      <w:rPr>
        <w:rFonts w:hint="default"/>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15">
    <w:nsid w:val="73567428"/>
    <w:multiLevelType w:val="multilevel"/>
    <w:tmpl w:val="73567428"/>
    <w:lvl w:ilvl="0">
      <w:start w:val="1"/>
      <w:numFmt w:val="upp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73E15A04"/>
    <w:multiLevelType w:val="hybridMultilevel"/>
    <w:tmpl w:val="0644BC10"/>
    <w:lvl w:ilvl="0" w:tplc="59AEBD7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5766F48"/>
    <w:multiLevelType w:val="hybridMultilevel"/>
    <w:tmpl w:val="E68640EA"/>
    <w:lvl w:ilvl="0" w:tplc="2100561C">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789D768D"/>
    <w:multiLevelType w:val="multilevel"/>
    <w:tmpl w:val="789D768D"/>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7A1E2E8C"/>
    <w:multiLevelType w:val="hybridMultilevel"/>
    <w:tmpl w:val="AD040EE6"/>
    <w:lvl w:ilvl="0" w:tplc="9B64E688">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3"/>
  </w:num>
  <w:num w:numId="2">
    <w:abstractNumId w:val="11"/>
  </w:num>
  <w:num w:numId="3">
    <w:abstractNumId w:val="0"/>
  </w:num>
  <w:num w:numId="4">
    <w:abstractNumId w:val="6"/>
  </w:num>
  <w:num w:numId="5">
    <w:abstractNumId w:val="7"/>
  </w:num>
  <w:num w:numId="6">
    <w:abstractNumId w:val="19"/>
  </w:num>
  <w:num w:numId="7">
    <w:abstractNumId w:val="17"/>
  </w:num>
  <w:num w:numId="8">
    <w:abstractNumId w:val="9"/>
  </w:num>
  <w:num w:numId="9">
    <w:abstractNumId w:val="8"/>
  </w:num>
  <w:num w:numId="10">
    <w:abstractNumId w:val="2"/>
  </w:num>
  <w:num w:numId="11">
    <w:abstractNumId w:val="14"/>
  </w:num>
  <w:num w:numId="12">
    <w:abstractNumId w:val="16"/>
  </w:num>
  <w:num w:numId="13">
    <w:abstractNumId w:val="18"/>
  </w:num>
  <w:num w:numId="14">
    <w:abstractNumId w:val="12"/>
  </w:num>
  <w:num w:numId="15">
    <w:abstractNumId w:val="15"/>
  </w:num>
  <w:num w:numId="16">
    <w:abstractNumId w:val="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
  </w:num>
  <w:num w:numId="20">
    <w:abstractNumId w:val="5"/>
  </w:num>
  <w:num w:numId="21">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360"/>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6D15C7"/>
    <w:rsid w:val="00000BC3"/>
    <w:rsid w:val="00001B63"/>
    <w:rsid w:val="00002136"/>
    <w:rsid w:val="00002573"/>
    <w:rsid w:val="0000278C"/>
    <w:rsid w:val="00002FA3"/>
    <w:rsid w:val="000042A7"/>
    <w:rsid w:val="000073F4"/>
    <w:rsid w:val="00007D5D"/>
    <w:rsid w:val="00010DB0"/>
    <w:rsid w:val="00011F45"/>
    <w:rsid w:val="0001322B"/>
    <w:rsid w:val="00013DBA"/>
    <w:rsid w:val="00024E41"/>
    <w:rsid w:val="000264BB"/>
    <w:rsid w:val="00027F34"/>
    <w:rsid w:val="000314C8"/>
    <w:rsid w:val="00032663"/>
    <w:rsid w:val="00032C27"/>
    <w:rsid w:val="00033289"/>
    <w:rsid w:val="000353FC"/>
    <w:rsid w:val="0003641B"/>
    <w:rsid w:val="00036B1F"/>
    <w:rsid w:val="00043A79"/>
    <w:rsid w:val="000446BC"/>
    <w:rsid w:val="00045858"/>
    <w:rsid w:val="00045AFA"/>
    <w:rsid w:val="0005169F"/>
    <w:rsid w:val="00051C3F"/>
    <w:rsid w:val="000537F2"/>
    <w:rsid w:val="0005435E"/>
    <w:rsid w:val="000553D3"/>
    <w:rsid w:val="000601E7"/>
    <w:rsid w:val="00062E7F"/>
    <w:rsid w:val="000636F1"/>
    <w:rsid w:val="00063CF1"/>
    <w:rsid w:val="00064DC1"/>
    <w:rsid w:val="00066376"/>
    <w:rsid w:val="0006683C"/>
    <w:rsid w:val="00066C2E"/>
    <w:rsid w:val="00071C97"/>
    <w:rsid w:val="0007386E"/>
    <w:rsid w:val="000747E8"/>
    <w:rsid w:val="00074948"/>
    <w:rsid w:val="00077870"/>
    <w:rsid w:val="00077ADE"/>
    <w:rsid w:val="00081454"/>
    <w:rsid w:val="0008566E"/>
    <w:rsid w:val="000943C0"/>
    <w:rsid w:val="00096D6C"/>
    <w:rsid w:val="00097826"/>
    <w:rsid w:val="000978EF"/>
    <w:rsid w:val="000A1908"/>
    <w:rsid w:val="000A31C0"/>
    <w:rsid w:val="000A39A6"/>
    <w:rsid w:val="000A3CF4"/>
    <w:rsid w:val="000A4123"/>
    <w:rsid w:val="000A446D"/>
    <w:rsid w:val="000A5989"/>
    <w:rsid w:val="000A6060"/>
    <w:rsid w:val="000A702F"/>
    <w:rsid w:val="000A7F09"/>
    <w:rsid w:val="000B09B0"/>
    <w:rsid w:val="000B27D6"/>
    <w:rsid w:val="000B29EB"/>
    <w:rsid w:val="000B4130"/>
    <w:rsid w:val="000B4166"/>
    <w:rsid w:val="000C0B5A"/>
    <w:rsid w:val="000C0B79"/>
    <w:rsid w:val="000C31C3"/>
    <w:rsid w:val="000C63C0"/>
    <w:rsid w:val="000C7F12"/>
    <w:rsid w:val="000D5286"/>
    <w:rsid w:val="000D6045"/>
    <w:rsid w:val="000E0A95"/>
    <w:rsid w:val="000E0D32"/>
    <w:rsid w:val="000E18A1"/>
    <w:rsid w:val="000E2A2A"/>
    <w:rsid w:val="000E3856"/>
    <w:rsid w:val="000E3D17"/>
    <w:rsid w:val="000E5038"/>
    <w:rsid w:val="000E5DD4"/>
    <w:rsid w:val="000E6059"/>
    <w:rsid w:val="000E7968"/>
    <w:rsid w:val="000F288C"/>
    <w:rsid w:val="000F3905"/>
    <w:rsid w:val="000F4863"/>
    <w:rsid w:val="001002E5"/>
    <w:rsid w:val="00102579"/>
    <w:rsid w:val="001032ED"/>
    <w:rsid w:val="00105005"/>
    <w:rsid w:val="00107DCA"/>
    <w:rsid w:val="00111282"/>
    <w:rsid w:val="00113869"/>
    <w:rsid w:val="00113DA4"/>
    <w:rsid w:val="00114071"/>
    <w:rsid w:val="00114B5A"/>
    <w:rsid w:val="001162FA"/>
    <w:rsid w:val="00116742"/>
    <w:rsid w:val="00116A29"/>
    <w:rsid w:val="00116FFB"/>
    <w:rsid w:val="00120920"/>
    <w:rsid w:val="001218B8"/>
    <w:rsid w:val="00122E76"/>
    <w:rsid w:val="00125C24"/>
    <w:rsid w:val="00125F8A"/>
    <w:rsid w:val="001262C8"/>
    <w:rsid w:val="00130580"/>
    <w:rsid w:val="00130A4D"/>
    <w:rsid w:val="00133A86"/>
    <w:rsid w:val="00133DDF"/>
    <w:rsid w:val="0013496F"/>
    <w:rsid w:val="00134CCE"/>
    <w:rsid w:val="00135C9D"/>
    <w:rsid w:val="00141337"/>
    <w:rsid w:val="00142130"/>
    <w:rsid w:val="001441F7"/>
    <w:rsid w:val="00144784"/>
    <w:rsid w:val="00145529"/>
    <w:rsid w:val="00145ADB"/>
    <w:rsid w:val="00146705"/>
    <w:rsid w:val="00147D3B"/>
    <w:rsid w:val="00152858"/>
    <w:rsid w:val="00152A5B"/>
    <w:rsid w:val="00155602"/>
    <w:rsid w:val="00155C14"/>
    <w:rsid w:val="00156198"/>
    <w:rsid w:val="0015690F"/>
    <w:rsid w:val="0015712B"/>
    <w:rsid w:val="001573E4"/>
    <w:rsid w:val="0016779F"/>
    <w:rsid w:val="00171287"/>
    <w:rsid w:val="001718F5"/>
    <w:rsid w:val="00172333"/>
    <w:rsid w:val="00176687"/>
    <w:rsid w:val="00180518"/>
    <w:rsid w:val="00180C92"/>
    <w:rsid w:val="001833A4"/>
    <w:rsid w:val="00186B41"/>
    <w:rsid w:val="00187ABA"/>
    <w:rsid w:val="0019389C"/>
    <w:rsid w:val="001947D1"/>
    <w:rsid w:val="001947F2"/>
    <w:rsid w:val="001952E1"/>
    <w:rsid w:val="00195A6A"/>
    <w:rsid w:val="001A025A"/>
    <w:rsid w:val="001A07F2"/>
    <w:rsid w:val="001A2663"/>
    <w:rsid w:val="001A2ADB"/>
    <w:rsid w:val="001A54B6"/>
    <w:rsid w:val="001A579F"/>
    <w:rsid w:val="001A7E6E"/>
    <w:rsid w:val="001B3008"/>
    <w:rsid w:val="001B3DF3"/>
    <w:rsid w:val="001B4503"/>
    <w:rsid w:val="001B554A"/>
    <w:rsid w:val="001B79C0"/>
    <w:rsid w:val="001C0322"/>
    <w:rsid w:val="001C076B"/>
    <w:rsid w:val="001C1C32"/>
    <w:rsid w:val="001C45EE"/>
    <w:rsid w:val="001C7B66"/>
    <w:rsid w:val="001D212A"/>
    <w:rsid w:val="001D3079"/>
    <w:rsid w:val="001D56E3"/>
    <w:rsid w:val="001D738E"/>
    <w:rsid w:val="001D7C50"/>
    <w:rsid w:val="001E20DB"/>
    <w:rsid w:val="001E2A34"/>
    <w:rsid w:val="001E2DC0"/>
    <w:rsid w:val="001E46B6"/>
    <w:rsid w:val="001E5269"/>
    <w:rsid w:val="001E59C9"/>
    <w:rsid w:val="001E6AC2"/>
    <w:rsid w:val="001E73CB"/>
    <w:rsid w:val="001F5C53"/>
    <w:rsid w:val="002019AB"/>
    <w:rsid w:val="00204D80"/>
    <w:rsid w:val="00205679"/>
    <w:rsid w:val="00205843"/>
    <w:rsid w:val="002059A2"/>
    <w:rsid w:val="00206730"/>
    <w:rsid w:val="00207E8D"/>
    <w:rsid w:val="0021230F"/>
    <w:rsid w:val="0021364D"/>
    <w:rsid w:val="002141E6"/>
    <w:rsid w:val="00220626"/>
    <w:rsid w:val="002215DA"/>
    <w:rsid w:val="00225BAC"/>
    <w:rsid w:val="0022756D"/>
    <w:rsid w:val="00227778"/>
    <w:rsid w:val="0023253D"/>
    <w:rsid w:val="002327E1"/>
    <w:rsid w:val="00232836"/>
    <w:rsid w:val="0023344B"/>
    <w:rsid w:val="0024142D"/>
    <w:rsid w:val="00242171"/>
    <w:rsid w:val="0024430F"/>
    <w:rsid w:val="002467AC"/>
    <w:rsid w:val="00247BDE"/>
    <w:rsid w:val="00250A5B"/>
    <w:rsid w:val="00255A17"/>
    <w:rsid w:val="00256F0A"/>
    <w:rsid w:val="00260E5C"/>
    <w:rsid w:val="00261A90"/>
    <w:rsid w:val="00261C28"/>
    <w:rsid w:val="002714E7"/>
    <w:rsid w:val="002716A9"/>
    <w:rsid w:val="00272B9B"/>
    <w:rsid w:val="00276EAD"/>
    <w:rsid w:val="00277939"/>
    <w:rsid w:val="00281571"/>
    <w:rsid w:val="0029091B"/>
    <w:rsid w:val="00291C95"/>
    <w:rsid w:val="002946B6"/>
    <w:rsid w:val="00296D67"/>
    <w:rsid w:val="002979B4"/>
    <w:rsid w:val="002A2D34"/>
    <w:rsid w:val="002A310A"/>
    <w:rsid w:val="002A37AB"/>
    <w:rsid w:val="002A5CB6"/>
    <w:rsid w:val="002B1936"/>
    <w:rsid w:val="002B1DD0"/>
    <w:rsid w:val="002B2303"/>
    <w:rsid w:val="002B2524"/>
    <w:rsid w:val="002B309B"/>
    <w:rsid w:val="002B6AC8"/>
    <w:rsid w:val="002C060D"/>
    <w:rsid w:val="002C0B40"/>
    <w:rsid w:val="002C1977"/>
    <w:rsid w:val="002C6F0E"/>
    <w:rsid w:val="002D226D"/>
    <w:rsid w:val="002D367D"/>
    <w:rsid w:val="002D4C59"/>
    <w:rsid w:val="002D4CCA"/>
    <w:rsid w:val="002D5651"/>
    <w:rsid w:val="002D7F0B"/>
    <w:rsid w:val="002E346A"/>
    <w:rsid w:val="002E3A4E"/>
    <w:rsid w:val="002E48CC"/>
    <w:rsid w:val="002E49BB"/>
    <w:rsid w:val="002F0B0A"/>
    <w:rsid w:val="002F0FD3"/>
    <w:rsid w:val="002F31B0"/>
    <w:rsid w:val="002F5699"/>
    <w:rsid w:val="002F64CF"/>
    <w:rsid w:val="002F7CA9"/>
    <w:rsid w:val="0030187D"/>
    <w:rsid w:val="00301915"/>
    <w:rsid w:val="003019C9"/>
    <w:rsid w:val="00301B1D"/>
    <w:rsid w:val="00302A94"/>
    <w:rsid w:val="00303AB1"/>
    <w:rsid w:val="00304F1A"/>
    <w:rsid w:val="003061CE"/>
    <w:rsid w:val="003061E7"/>
    <w:rsid w:val="003063AE"/>
    <w:rsid w:val="00306B26"/>
    <w:rsid w:val="003103DF"/>
    <w:rsid w:val="00311F1F"/>
    <w:rsid w:val="00312028"/>
    <w:rsid w:val="0031639F"/>
    <w:rsid w:val="00317CF2"/>
    <w:rsid w:val="0032139E"/>
    <w:rsid w:val="00321674"/>
    <w:rsid w:val="00324711"/>
    <w:rsid w:val="0033023E"/>
    <w:rsid w:val="00330D82"/>
    <w:rsid w:val="00331D1B"/>
    <w:rsid w:val="00332960"/>
    <w:rsid w:val="003359DF"/>
    <w:rsid w:val="00343375"/>
    <w:rsid w:val="00346142"/>
    <w:rsid w:val="00346D41"/>
    <w:rsid w:val="00350B03"/>
    <w:rsid w:val="00350BF8"/>
    <w:rsid w:val="0035338C"/>
    <w:rsid w:val="0035383F"/>
    <w:rsid w:val="00353AFD"/>
    <w:rsid w:val="00353B0B"/>
    <w:rsid w:val="00353E7C"/>
    <w:rsid w:val="00355249"/>
    <w:rsid w:val="00357EAD"/>
    <w:rsid w:val="00360EE4"/>
    <w:rsid w:val="003629C1"/>
    <w:rsid w:val="00362A4E"/>
    <w:rsid w:val="00362F7F"/>
    <w:rsid w:val="0036702D"/>
    <w:rsid w:val="00370ADF"/>
    <w:rsid w:val="003728E9"/>
    <w:rsid w:val="003759A9"/>
    <w:rsid w:val="00376768"/>
    <w:rsid w:val="00377B26"/>
    <w:rsid w:val="00377B4E"/>
    <w:rsid w:val="00377D75"/>
    <w:rsid w:val="0038220E"/>
    <w:rsid w:val="00382438"/>
    <w:rsid w:val="0038395A"/>
    <w:rsid w:val="00384354"/>
    <w:rsid w:val="00385AA9"/>
    <w:rsid w:val="0038668E"/>
    <w:rsid w:val="00393C41"/>
    <w:rsid w:val="00394BD1"/>
    <w:rsid w:val="003960E5"/>
    <w:rsid w:val="00396D08"/>
    <w:rsid w:val="003976A6"/>
    <w:rsid w:val="003A0FDF"/>
    <w:rsid w:val="003A1B6D"/>
    <w:rsid w:val="003A7837"/>
    <w:rsid w:val="003B1079"/>
    <w:rsid w:val="003B4532"/>
    <w:rsid w:val="003B5139"/>
    <w:rsid w:val="003B60A6"/>
    <w:rsid w:val="003B7966"/>
    <w:rsid w:val="003C0B20"/>
    <w:rsid w:val="003C0BE1"/>
    <w:rsid w:val="003C2E6B"/>
    <w:rsid w:val="003C4E6C"/>
    <w:rsid w:val="003C52BC"/>
    <w:rsid w:val="003C5B72"/>
    <w:rsid w:val="003D1A2F"/>
    <w:rsid w:val="003D2F01"/>
    <w:rsid w:val="003D3F83"/>
    <w:rsid w:val="003D4340"/>
    <w:rsid w:val="003D47B2"/>
    <w:rsid w:val="003D581B"/>
    <w:rsid w:val="003E0262"/>
    <w:rsid w:val="003E1A5D"/>
    <w:rsid w:val="003E277D"/>
    <w:rsid w:val="003E63A8"/>
    <w:rsid w:val="00403256"/>
    <w:rsid w:val="00406180"/>
    <w:rsid w:val="0041099E"/>
    <w:rsid w:val="00414A2E"/>
    <w:rsid w:val="00414D14"/>
    <w:rsid w:val="00417356"/>
    <w:rsid w:val="00417A07"/>
    <w:rsid w:val="00417CAE"/>
    <w:rsid w:val="00422AC2"/>
    <w:rsid w:val="004260F0"/>
    <w:rsid w:val="00426922"/>
    <w:rsid w:val="00426CAE"/>
    <w:rsid w:val="00430582"/>
    <w:rsid w:val="00430F41"/>
    <w:rsid w:val="004311E1"/>
    <w:rsid w:val="00434E90"/>
    <w:rsid w:val="004414D6"/>
    <w:rsid w:val="0044194C"/>
    <w:rsid w:val="00441CD9"/>
    <w:rsid w:val="00441FC1"/>
    <w:rsid w:val="00442BC9"/>
    <w:rsid w:val="00444D4F"/>
    <w:rsid w:val="0044566B"/>
    <w:rsid w:val="00445E7A"/>
    <w:rsid w:val="00450036"/>
    <w:rsid w:val="004602E9"/>
    <w:rsid w:val="00465941"/>
    <w:rsid w:val="00465BE9"/>
    <w:rsid w:val="00467703"/>
    <w:rsid w:val="00473C85"/>
    <w:rsid w:val="00473CE5"/>
    <w:rsid w:val="00477716"/>
    <w:rsid w:val="0048253A"/>
    <w:rsid w:val="004832E5"/>
    <w:rsid w:val="00485DC6"/>
    <w:rsid w:val="004914A1"/>
    <w:rsid w:val="00494679"/>
    <w:rsid w:val="00494E23"/>
    <w:rsid w:val="004A3482"/>
    <w:rsid w:val="004A5266"/>
    <w:rsid w:val="004A5A7C"/>
    <w:rsid w:val="004A65D3"/>
    <w:rsid w:val="004A76CA"/>
    <w:rsid w:val="004A797C"/>
    <w:rsid w:val="004B088E"/>
    <w:rsid w:val="004B4325"/>
    <w:rsid w:val="004B4705"/>
    <w:rsid w:val="004B4C4A"/>
    <w:rsid w:val="004B5C33"/>
    <w:rsid w:val="004B7494"/>
    <w:rsid w:val="004B776A"/>
    <w:rsid w:val="004B7EA8"/>
    <w:rsid w:val="004C39BD"/>
    <w:rsid w:val="004C3CD2"/>
    <w:rsid w:val="004D17D2"/>
    <w:rsid w:val="004D40D1"/>
    <w:rsid w:val="004D6ADB"/>
    <w:rsid w:val="004D775F"/>
    <w:rsid w:val="004E2CF2"/>
    <w:rsid w:val="004E4BA1"/>
    <w:rsid w:val="004E7669"/>
    <w:rsid w:val="004F1FF1"/>
    <w:rsid w:val="004F2065"/>
    <w:rsid w:val="004F28B3"/>
    <w:rsid w:val="004F7D9A"/>
    <w:rsid w:val="00500208"/>
    <w:rsid w:val="00501009"/>
    <w:rsid w:val="00503418"/>
    <w:rsid w:val="005074CE"/>
    <w:rsid w:val="00507EBE"/>
    <w:rsid w:val="00510200"/>
    <w:rsid w:val="005111F0"/>
    <w:rsid w:val="005126AC"/>
    <w:rsid w:val="00512B0C"/>
    <w:rsid w:val="00513984"/>
    <w:rsid w:val="0051483E"/>
    <w:rsid w:val="00514936"/>
    <w:rsid w:val="00517BAB"/>
    <w:rsid w:val="00517D61"/>
    <w:rsid w:val="00521B9C"/>
    <w:rsid w:val="00521D0D"/>
    <w:rsid w:val="005260AB"/>
    <w:rsid w:val="00531AA0"/>
    <w:rsid w:val="005338F8"/>
    <w:rsid w:val="005345F6"/>
    <w:rsid w:val="005349D6"/>
    <w:rsid w:val="00540C59"/>
    <w:rsid w:val="00541117"/>
    <w:rsid w:val="005432DD"/>
    <w:rsid w:val="005439CD"/>
    <w:rsid w:val="00546996"/>
    <w:rsid w:val="005477DA"/>
    <w:rsid w:val="0054792D"/>
    <w:rsid w:val="00551236"/>
    <w:rsid w:val="005512C6"/>
    <w:rsid w:val="005539DA"/>
    <w:rsid w:val="00557136"/>
    <w:rsid w:val="00557E8D"/>
    <w:rsid w:val="00560E27"/>
    <w:rsid w:val="00561A52"/>
    <w:rsid w:val="00561C9F"/>
    <w:rsid w:val="00563083"/>
    <w:rsid w:val="005658A7"/>
    <w:rsid w:val="005662D3"/>
    <w:rsid w:val="00567343"/>
    <w:rsid w:val="00567790"/>
    <w:rsid w:val="005710C4"/>
    <w:rsid w:val="005712AC"/>
    <w:rsid w:val="005713B0"/>
    <w:rsid w:val="00572EE7"/>
    <w:rsid w:val="0057605A"/>
    <w:rsid w:val="00576956"/>
    <w:rsid w:val="00580D06"/>
    <w:rsid w:val="0058168C"/>
    <w:rsid w:val="005833A2"/>
    <w:rsid w:val="005841CE"/>
    <w:rsid w:val="005868DB"/>
    <w:rsid w:val="0059269E"/>
    <w:rsid w:val="005953F2"/>
    <w:rsid w:val="00595661"/>
    <w:rsid w:val="005A0CCE"/>
    <w:rsid w:val="005A5BC5"/>
    <w:rsid w:val="005B02F0"/>
    <w:rsid w:val="005B0766"/>
    <w:rsid w:val="005B1366"/>
    <w:rsid w:val="005B43EA"/>
    <w:rsid w:val="005B5B1B"/>
    <w:rsid w:val="005B5BBC"/>
    <w:rsid w:val="005B6018"/>
    <w:rsid w:val="005C1D78"/>
    <w:rsid w:val="005C5037"/>
    <w:rsid w:val="005C592E"/>
    <w:rsid w:val="005C664B"/>
    <w:rsid w:val="005C76AB"/>
    <w:rsid w:val="005D521B"/>
    <w:rsid w:val="005E37DA"/>
    <w:rsid w:val="005E52E3"/>
    <w:rsid w:val="005E7D39"/>
    <w:rsid w:val="005F0C0E"/>
    <w:rsid w:val="005F21CF"/>
    <w:rsid w:val="005F3999"/>
    <w:rsid w:val="005F57C9"/>
    <w:rsid w:val="00600AF3"/>
    <w:rsid w:val="00601569"/>
    <w:rsid w:val="006019DB"/>
    <w:rsid w:val="006034DC"/>
    <w:rsid w:val="00604079"/>
    <w:rsid w:val="00604ACE"/>
    <w:rsid w:val="00604D7E"/>
    <w:rsid w:val="00606E9B"/>
    <w:rsid w:val="00606FF2"/>
    <w:rsid w:val="006127A0"/>
    <w:rsid w:val="00612FFA"/>
    <w:rsid w:val="006133A7"/>
    <w:rsid w:val="0061391F"/>
    <w:rsid w:val="006160AA"/>
    <w:rsid w:val="0061778C"/>
    <w:rsid w:val="0062371E"/>
    <w:rsid w:val="006264C4"/>
    <w:rsid w:val="00627566"/>
    <w:rsid w:val="00627658"/>
    <w:rsid w:val="006322D4"/>
    <w:rsid w:val="006337A6"/>
    <w:rsid w:val="00636954"/>
    <w:rsid w:val="006419FB"/>
    <w:rsid w:val="00641B9C"/>
    <w:rsid w:val="00642D4E"/>
    <w:rsid w:val="00643187"/>
    <w:rsid w:val="006435B5"/>
    <w:rsid w:val="00644645"/>
    <w:rsid w:val="00646243"/>
    <w:rsid w:val="006509E2"/>
    <w:rsid w:val="00652AC2"/>
    <w:rsid w:val="00655890"/>
    <w:rsid w:val="006604EA"/>
    <w:rsid w:val="006627E7"/>
    <w:rsid w:val="00664D23"/>
    <w:rsid w:val="006674A5"/>
    <w:rsid w:val="00670D36"/>
    <w:rsid w:val="006725FE"/>
    <w:rsid w:val="006731A8"/>
    <w:rsid w:val="00682E99"/>
    <w:rsid w:val="00682F99"/>
    <w:rsid w:val="0068521A"/>
    <w:rsid w:val="0068526A"/>
    <w:rsid w:val="00686913"/>
    <w:rsid w:val="006874F4"/>
    <w:rsid w:val="00694355"/>
    <w:rsid w:val="00694533"/>
    <w:rsid w:val="00697B85"/>
    <w:rsid w:val="006A0E53"/>
    <w:rsid w:val="006A1CC0"/>
    <w:rsid w:val="006A2955"/>
    <w:rsid w:val="006A586E"/>
    <w:rsid w:val="006A6019"/>
    <w:rsid w:val="006B11E4"/>
    <w:rsid w:val="006B1E32"/>
    <w:rsid w:val="006B52BD"/>
    <w:rsid w:val="006B5E2D"/>
    <w:rsid w:val="006C1B5D"/>
    <w:rsid w:val="006D004A"/>
    <w:rsid w:val="006D07F9"/>
    <w:rsid w:val="006D090E"/>
    <w:rsid w:val="006D15C7"/>
    <w:rsid w:val="006D15F7"/>
    <w:rsid w:val="006D3DF8"/>
    <w:rsid w:val="006E0632"/>
    <w:rsid w:val="006E2548"/>
    <w:rsid w:val="006E377B"/>
    <w:rsid w:val="006E3863"/>
    <w:rsid w:val="006F1215"/>
    <w:rsid w:val="006F23F9"/>
    <w:rsid w:val="006F39A1"/>
    <w:rsid w:val="006F59E1"/>
    <w:rsid w:val="006F6619"/>
    <w:rsid w:val="006F7D2C"/>
    <w:rsid w:val="0070097C"/>
    <w:rsid w:val="00701406"/>
    <w:rsid w:val="00703994"/>
    <w:rsid w:val="00705107"/>
    <w:rsid w:val="00705E7F"/>
    <w:rsid w:val="0070694D"/>
    <w:rsid w:val="00711F56"/>
    <w:rsid w:val="00712681"/>
    <w:rsid w:val="00713376"/>
    <w:rsid w:val="00715080"/>
    <w:rsid w:val="0071571C"/>
    <w:rsid w:val="00717A16"/>
    <w:rsid w:val="00721FCC"/>
    <w:rsid w:val="00723417"/>
    <w:rsid w:val="00725511"/>
    <w:rsid w:val="0072606C"/>
    <w:rsid w:val="00726EC1"/>
    <w:rsid w:val="007271EE"/>
    <w:rsid w:val="007274FE"/>
    <w:rsid w:val="00727F7B"/>
    <w:rsid w:val="0074139D"/>
    <w:rsid w:val="007415BD"/>
    <w:rsid w:val="00744AC0"/>
    <w:rsid w:val="007538B6"/>
    <w:rsid w:val="0075468A"/>
    <w:rsid w:val="00760677"/>
    <w:rsid w:val="007629C0"/>
    <w:rsid w:val="00762B03"/>
    <w:rsid w:val="00764A88"/>
    <w:rsid w:val="007668E1"/>
    <w:rsid w:val="0077280D"/>
    <w:rsid w:val="00776C43"/>
    <w:rsid w:val="00780BE1"/>
    <w:rsid w:val="00781651"/>
    <w:rsid w:val="00783B52"/>
    <w:rsid w:val="007841B1"/>
    <w:rsid w:val="007852CE"/>
    <w:rsid w:val="0078549F"/>
    <w:rsid w:val="007913D7"/>
    <w:rsid w:val="007937B1"/>
    <w:rsid w:val="00796D16"/>
    <w:rsid w:val="007A1D52"/>
    <w:rsid w:val="007A353A"/>
    <w:rsid w:val="007A3ED2"/>
    <w:rsid w:val="007B0E54"/>
    <w:rsid w:val="007B2BBB"/>
    <w:rsid w:val="007B7FB5"/>
    <w:rsid w:val="007C06EC"/>
    <w:rsid w:val="007C3AFC"/>
    <w:rsid w:val="007C7663"/>
    <w:rsid w:val="007C79A8"/>
    <w:rsid w:val="007D0128"/>
    <w:rsid w:val="007D018D"/>
    <w:rsid w:val="007D02A0"/>
    <w:rsid w:val="007D2E2E"/>
    <w:rsid w:val="007D7598"/>
    <w:rsid w:val="007D7F5C"/>
    <w:rsid w:val="007E00C3"/>
    <w:rsid w:val="007E1073"/>
    <w:rsid w:val="007E1E6A"/>
    <w:rsid w:val="007F11B9"/>
    <w:rsid w:val="007F37F4"/>
    <w:rsid w:val="007F44A5"/>
    <w:rsid w:val="007F58C5"/>
    <w:rsid w:val="007F6E5D"/>
    <w:rsid w:val="00800A05"/>
    <w:rsid w:val="00803828"/>
    <w:rsid w:val="008103F7"/>
    <w:rsid w:val="00813B35"/>
    <w:rsid w:val="00813EF8"/>
    <w:rsid w:val="00814072"/>
    <w:rsid w:val="00814EC2"/>
    <w:rsid w:val="00814EFA"/>
    <w:rsid w:val="0081582F"/>
    <w:rsid w:val="00815AB0"/>
    <w:rsid w:val="00816C27"/>
    <w:rsid w:val="0081716D"/>
    <w:rsid w:val="00821EAD"/>
    <w:rsid w:val="00823047"/>
    <w:rsid w:val="00824A0B"/>
    <w:rsid w:val="0083558C"/>
    <w:rsid w:val="00835968"/>
    <w:rsid w:val="00835CB6"/>
    <w:rsid w:val="008362BD"/>
    <w:rsid w:val="00837B3D"/>
    <w:rsid w:val="00840EA0"/>
    <w:rsid w:val="008465F9"/>
    <w:rsid w:val="0084758D"/>
    <w:rsid w:val="0085154F"/>
    <w:rsid w:val="00854EAA"/>
    <w:rsid w:val="00856F66"/>
    <w:rsid w:val="0085727B"/>
    <w:rsid w:val="0086029E"/>
    <w:rsid w:val="00860DBE"/>
    <w:rsid w:val="00860F20"/>
    <w:rsid w:val="00861D87"/>
    <w:rsid w:val="00863D9B"/>
    <w:rsid w:val="00864327"/>
    <w:rsid w:val="008653E6"/>
    <w:rsid w:val="00870AF0"/>
    <w:rsid w:val="0087107E"/>
    <w:rsid w:val="00872389"/>
    <w:rsid w:val="00875375"/>
    <w:rsid w:val="00875931"/>
    <w:rsid w:val="008831F7"/>
    <w:rsid w:val="0088352B"/>
    <w:rsid w:val="00890B32"/>
    <w:rsid w:val="00894C12"/>
    <w:rsid w:val="00895589"/>
    <w:rsid w:val="00896192"/>
    <w:rsid w:val="008A128F"/>
    <w:rsid w:val="008A4341"/>
    <w:rsid w:val="008A43B3"/>
    <w:rsid w:val="008A762B"/>
    <w:rsid w:val="008B06A4"/>
    <w:rsid w:val="008B17B5"/>
    <w:rsid w:val="008B39F6"/>
    <w:rsid w:val="008C23C9"/>
    <w:rsid w:val="008C2669"/>
    <w:rsid w:val="008C2CDA"/>
    <w:rsid w:val="008C350F"/>
    <w:rsid w:val="008C4778"/>
    <w:rsid w:val="008D330A"/>
    <w:rsid w:val="008D36D0"/>
    <w:rsid w:val="008D778F"/>
    <w:rsid w:val="008E1C4D"/>
    <w:rsid w:val="008E207F"/>
    <w:rsid w:val="008E42EA"/>
    <w:rsid w:val="008E55A8"/>
    <w:rsid w:val="008E5C68"/>
    <w:rsid w:val="008E6040"/>
    <w:rsid w:val="008E6892"/>
    <w:rsid w:val="008E7597"/>
    <w:rsid w:val="008F1CFC"/>
    <w:rsid w:val="008F2915"/>
    <w:rsid w:val="008F46FC"/>
    <w:rsid w:val="008F7452"/>
    <w:rsid w:val="008F7931"/>
    <w:rsid w:val="0090110C"/>
    <w:rsid w:val="0090117E"/>
    <w:rsid w:val="00903797"/>
    <w:rsid w:val="00903F28"/>
    <w:rsid w:val="00904F77"/>
    <w:rsid w:val="00910B6F"/>
    <w:rsid w:val="00910BA7"/>
    <w:rsid w:val="00910FCC"/>
    <w:rsid w:val="0091255C"/>
    <w:rsid w:val="009179C6"/>
    <w:rsid w:val="00917D51"/>
    <w:rsid w:val="009211B6"/>
    <w:rsid w:val="0092123D"/>
    <w:rsid w:val="0092133D"/>
    <w:rsid w:val="00926B77"/>
    <w:rsid w:val="00926ECA"/>
    <w:rsid w:val="00927779"/>
    <w:rsid w:val="00930E2F"/>
    <w:rsid w:val="00933F53"/>
    <w:rsid w:val="00934104"/>
    <w:rsid w:val="00936137"/>
    <w:rsid w:val="00936C08"/>
    <w:rsid w:val="0093733A"/>
    <w:rsid w:val="0094014A"/>
    <w:rsid w:val="00941A15"/>
    <w:rsid w:val="00942260"/>
    <w:rsid w:val="00942F19"/>
    <w:rsid w:val="009476F9"/>
    <w:rsid w:val="00954C05"/>
    <w:rsid w:val="00955D27"/>
    <w:rsid w:val="0095659C"/>
    <w:rsid w:val="00956C66"/>
    <w:rsid w:val="00960E52"/>
    <w:rsid w:val="00960F79"/>
    <w:rsid w:val="00961D7B"/>
    <w:rsid w:val="00961E1F"/>
    <w:rsid w:val="009632B2"/>
    <w:rsid w:val="009725EB"/>
    <w:rsid w:val="0097264D"/>
    <w:rsid w:val="009735A6"/>
    <w:rsid w:val="009740C6"/>
    <w:rsid w:val="009743B9"/>
    <w:rsid w:val="00975CAB"/>
    <w:rsid w:val="0097758E"/>
    <w:rsid w:val="00977F59"/>
    <w:rsid w:val="0098291E"/>
    <w:rsid w:val="00984B01"/>
    <w:rsid w:val="0098523B"/>
    <w:rsid w:val="0098609C"/>
    <w:rsid w:val="00991CD7"/>
    <w:rsid w:val="00991D5F"/>
    <w:rsid w:val="00992110"/>
    <w:rsid w:val="00992762"/>
    <w:rsid w:val="00992D48"/>
    <w:rsid w:val="00995ECC"/>
    <w:rsid w:val="009978B7"/>
    <w:rsid w:val="009A127C"/>
    <w:rsid w:val="009A32B0"/>
    <w:rsid w:val="009A50A5"/>
    <w:rsid w:val="009A51B3"/>
    <w:rsid w:val="009A645A"/>
    <w:rsid w:val="009A69E6"/>
    <w:rsid w:val="009B0F4E"/>
    <w:rsid w:val="009B19DF"/>
    <w:rsid w:val="009B27F6"/>
    <w:rsid w:val="009B2C31"/>
    <w:rsid w:val="009B69E3"/>
    <w:rsid w:val="009B71B8"/>
    <w:rsid w:val="009B769F"/>
    <w:rsid w:val="009B7DD1"/>
    <w:rsid w:val="009C0207"/>
    <w:rsid w:val="009C0D7F"/>
    <w:rsid w:val="009C355B"/>
    <w:rsid w:val="009C3645"/>
    <w:rsid w:val="009D2E98"/>
    <w:rsid w:val="009D349D"/>
    <w:rsid w:val="009D3CA1"/>
    <w:rsid w:val="009E00CA"/>
    <w:rsid w:val="009E26AA"/>
    <w:rsid w:val="009E6373"/>
    <w:rsid w:val="009F1974"/>
    <w:rsid w:val="009F27C3"/>
    <w:rsid w:val="009F3291"/>
    <w:rsid w:val="009F32C6"/>
    <w:rsid w:val="009F4C89"/>
    <w:rsid w:val="009F4E4A"/>
    <w:rsid w:val="009F5BFA"/>
    <w:rsid w:val="009F718C"/>
    <w:rsid w:val="00A034A9"/>
    <w:rsid w:val="00A04848"/>
    <w:rsid w:val="00A112BF"/>
    <w:rsid w:val="00A12F64"/>
    <w:rsid w:val="00A13BEA"/>
    <w:rsid w:val="00A16359"/>
    <w:rsid w:val="00A16EE8"/>
    <w:rsid w:val="00A22365"/>
    <w:rsid w:val="00A224D9"/>
    <w:rsid w:val="00A22D9D"/>
    <w:rsid w:val="00A242EE"/>
    <w:rsid w:val="00A25912"/>
    <w:rsid w:val="00A26106"/>
    <w:rsid w:val="00A31DA8"/>
    <w:rsid w:val="00A323DA"/>
    <w:rsid w:val="00A324E2"/>
    <w:rsid w:val="00A32968"/>
    <w:rsid w:val="00A339FE"/>
    <w:rsid w:val="00A358CD"/>
    <w:rsid w:val="00A36012"/>
    <w:rsid w:val="00A37609"/>
    <w:rsid w:val="00A418C5"/>
    <w:rsid w:val="00A41F38"/>
    <w:rsid w:val="00A423AD"/>
    <w:rsid w:val="00A44065"/>
    <w:rsid w:val="00A45CA9"/>
    <w:rsid w:val="00A50D60"/>
    <w:rsid w:val="00A54113"/>
    <w:rsid w:val="00A546BB"/>
    <w:rsid w:val="00A55164"/>
    <w:rsid w:val="00A56CD1"/>
    <w:rsid w:val="00A62385"/>
    <w:rsid w:val="00A625D9"/>
    <w:rsid w:val="00A62EDB"/>
    <w:rsid w:val="00A64CAF"/>
    <w:rsid w:val="00A65469"/>
    <w:rsid w:val="00A6595F"/>
    <w:rsid w:val="00A65E02"/>
    <w:rsid w:val="00A66070"/>
    <w:rsid w:val="00A6669E"/>
    <w:rsid w:val="00A667C6"/>
    <w:rsid w:val="00A67077"/>
    <w:rsid w:val="00A67280"/>
    <w:rsid w:val="00A75994"/>
    <w:rsid w:val="00A77DC7"/>
    <w:rsid w:val="00A821BE"/>
    <w:rsid w:val="00A839A7"/>
    <w:rsid w:val="00A83F54"/>
    <w:rsid w:val="00A85C89"/>
    <w:rsid w:val="00A927A0"/>
    <w:rsid w:val="00A93D48"/>
    <w:rsid w:val="00A96B12"/>
    <w:rsid w:val="00A96F2B"/>
    <w:rsid w:val="00AA2525"/>
    <w:rsid w:val="00AA74ED"/>
    <w:rsid w:val="00AA758B"/>
    <w:rsid w:val="00AB0BF3"/>
    <w:rsid w:val="00AB1384"/>
    <w:rsid w:val="00AB5B7F"/>
    <w:rsid w:val="00AB6444"/>
    <w:rsid w:val="00AB6841"/>
    <w:rsid w:val="00AB6C0B"/>
    <w:rsid w:val="00AC15D7"/>
    <w:rsid w:val="00AC3E4D"/>
    <w:rsid w:val="00AC44D1"/>
    <w:rsid w:val="00AC477C"/>
    <w:rsid w:val="00AC6045"/>
    <w:rsid w:val="00AC7444"/>
    <w:rsid w:val="00AC7606"/>
    <w:rsid w:val="00AD0256"/>
    <w:rsid w:val="00AD1379"/>
    <w:rsid w:val="00AD444E"/>
    <w:rsid w:val="00AD4FD6"/>
    <w:rsid w:val="00AE0944"/>
    <w:rsid w:val="00AE2CA9"/>
    <w:rsid w:val="00AE2DA6"/>
    <w:rsid w:val="00AE2FA0"/>
    <w:rsid w:val="00AE352A"/>
    <w:rsid w:val="00AE57C5"/>
    <w:rsid w:val="00AF0AA9"/>
    <w:rsid w:val="00AF16E3"/>
    <w:rsid w:val="00AF28AB"/>
    <w:rsid w:val="00AF2D5B"/>
    <w:rsid w:val="00B00559"/>
    <w:rsid w:val="00B0258C"/>
    <w:rsid w:val="00B0460D"/>
    <w:rsid w:val="00B0598B"/>
    <w:rsid w:val="00B07A64"/>
    <w:rsid w:val="00B1027A"/>
    <w:rsid w:val="00B11122"/>
    <w:rsid w:val="00B11552"/>
    <w:rsid w:val="00B13AF0"/>
    <w:rsid w:val="00B144D6"/>
    <w:rsid w:val="00B17071"/>
    <w:rsid w:val="00B201BE"/>
    <w:rsid w:val="00B216B4"/>
    <w:rsid w:val="00B221D3"/>
    <w:rsid w:val="00B22376"/>
    <w:rsid w:val="00B238B9"/>
    <w:rsid w:val="00B316BB"/>
    <w:rsid w:val="00B32A9E"/>
    <w:rsid w:val="00B35725"/>
    <w:rsid w:val="00B46F36"/>
    <w:rsid w:val="00B51389"/>
    <w:rsid w:val="00B5585D"/>
    <w:rsid w:val="00B57673"/>
    <w:rsid w:val="00B6175C"/>
    <w:rsid w:val="00B61961"/>
    <w:rsid w:val="00B646CC"/>
    <w:rsid w:val="00B649DF"/>
    <w:rsid w:val="00B675E0"/>
    <w:rsid w:val="00B72F2F"/>
    <w:rsid w:val="00B73776"/>
    <w:rsid w:val="00B76AA1"/>
    <w:rsid w:val="00B76B8C"/>
    <w:rsid w:val="00B8354E"/>
    <w:rsid w:val="00B84EF9"/>
    <w:rsid w:val="00B86321"/>
    <w:rsid w:val="00B86AC7"/>
    <w:rsid w:val="00B91113"/>
    <w:rsid w:val="00B95918"/>
    <w:rsid w:val="00B95D81"/>
    <w:rsid w:val="00B97E77"/>
    <w:rsid w:val="00BA1977"/>
    <w:rsid w:val="00BA3476"/>
    <w:rsid w:val="00BB1488"/>
    <w:rsid w:val="00BB2F4A"/>
    <w:rsid w:val="00BB3FB9"/>
    <w:rsid w:val="00BB5A36"/>
    <w:rsid w:val="00BC12C3"/>
    <w:rsid w:val="00BC4278"/>
    <w:rsid w:val="00BC4C40"/>
    <w:rsid w:val="00BC58A9"/>
    <w:rsid w:val="00BC621A"/>
    <w:rsid w:val="00BC6C25"/>
    <w:rsid w:val="00BC6EB7"/>
    <w:rsid w:val="00BC7E45"/>
    <w:rsid w:val="00BD12D4"/>
    <w:rsid w:val="00BD2D5A"/>
    <w:rsid w:val="00BD7849"/>
    <w:rsid w:val="00BE44FE"/>
    <w:rsid w:val="00BE705B"/>
    <w:rsid w:val="00BF2ED8"/>
    <w:rsid w:val="00BF2FFF"/>
    <w:rsid w:val="00BF3E0E"/>
    <w:rsid w:val="00BF49A9"/>
    <w:rsid w:val="00BF777E"/>
    <w:rsid w:val="00C033F8"/>
    <w:rsid w:val="00C03610"/>
    <w:rsid w:val="00C04067"/>
    <w:rsid w:val="00C06A93"/>
    <w:rsid w:val="00C10E9F"/>
    <w:rsid w:val="00C12E21"/>
    <w:rsid w:val="00C14B3F"/>
    <w:rsid w:val="00C1685A"/>
    <w:rsid w:val="00C17D34"/>
    <w:rsid w:val="00C17EFB"/>
    <w:rsid w:val="00C20369"/>
    <w:rsid w:val="00C21035"/>
    <w:rsid w:val="00C22D8A"/>
    <w:rsid w:val="00C24078"/>
    <w:rsid w:val="00C269E1"/>
    <w:rsid w:val="00C26CAF"/>
    <w:rsid w:val="00C313B4"/>
    <w:rsid w:val="00C319C3"/>
    <w:rsid w:val="00C32264"/>
    <w:rsid w:val="00C331D0"/>
    <w:rsid w:val="00C341C4"/>
    <w:rsid w:val="00C357A3"/>
    <w:rsid w:val="00C35C15"/>
    <w:rsid w:val="00C37292"/>
    <w:rsid w:val="00C44766"/>
    <w:rsid w:val="00C44879"/>
    <w:rsid w:val="00C44C49"/>
    <w:rsid w:val="00C50C46"/>
    <w:rsid w:val="00C50DB9"/>
    <w:rsid w:val="00C51495"/>
    <w:rsid w:val="00C53476"/>
    <w:rsid w:val="00C534A2"/>
    <w:rsid w:val="00C609A0"/>
    <w:rsid w:val="00C62450"/>
    <w:rsid w:val="00C647A2"/>
    <w:rsid w:val="00C6662A"/>
    <w:rsid w:val="00C671AA"/>
    <w:rsid w:val="00C72313"/>
    <w:rsid w:val="00C7401D"/>
    <w:rsid w:val="00C74591"/>
    <w:rsid w:val="00C754F7"/>
    <w:rsid w:val="00C807D2"/>
    <w:rsid w:val="00C817D0"/>
    <w:rsid w:val="00C85DA4"/>
    <w:rsid w:val="00C86AD9"/>
    <w:rsid w:val="00C91D13"/>
    <w:rsid w:val="00C95855"/>
    <w:rsid w:val="00C97A8C"/>
    <w:rsid w:val="00CA06BC"/>
    <w:rsid w:val="00CA4165"/>
    <w:rsid w:val="00CB0864"/>
    <w:rsid w:val="00CB2B58"/>
    <w:rsid w:val="00CB31BD"/>
    <w:rsid w:val="00CB4B29"/>
    <w:rsid w:val="00CB4B65"/>
    <w:rsid w:val="00CB5421"/>
    <w:rsid w:val="00CB7233"/>
    <w:rsid w:val="00CC2F75"/>
    <w:rsid w:val="00CC5069"/>
    <w:rsid w:val="00CC636D"/>
    <w:rsid w:val="00CD00A7"/>
    <w:rsid w:val="00CD0F73"/>
    <w:rsid w:val="00CD1C21"/>
    <w:rsid w:val="00CD1E94"/>
    <w:rsid w:val="00CD24D9"/>
    <w:rsid w:val="00CD441A"/>
    <w:rsid w:val="00CD6EE8"/>
    <w:rsid w:val="00CE50F1"/>
    <w:rsid w:val="00CE5321"/>
    <w:rsid w:val="00CF178B"/>
    <w:rsid w:val="00CF225A"/>
    <w:rsid w:val="00CF339E"/>
    <w:rsid w:val="00CF4D35"/>
    <w:rsid w:val="00CF62BF"/>
    <w:rsid w:val="00CF6A62"/>
    <w:rsid w:val="00D001BD"/>
    <w:rsid w:val="00D00EE7"/>
    <w:rsid w:val="00D027F1"/>
    <w:rsid w:val="00D03B8E"/>
    <w:rsid w:val="00D074E2"/>
    <w:rsid w:val="00D100AA"/>
    <w:rsid w:val="00D1028C"/>
    <w:rsid w:val="00D1254E"/>
    <w:rsid w:val="00D13416"/>
    <w:rsid w:val="00D1410E"/>
    <w:rsid w:val="00D17AD6"/>
    <w:rsid w:val="00D227C3"/>
    <w:rsid w:val="00D23314"/>
    <w:rsid w:val="00D24542"/>
    <w:rsid w:val="00D25284"/>
    <w:rsid w:val="00D270E0"/>
    <w:rsid w:val="00D27DDA"/>
    <w:rsid w:val="00D30395"/>
    <w:rsid w:val="00D30B95"/>
    <w:rsid w:val="00D312DE"/>
    <w:rsid w:val="00D3179A"/>
    <w:rsid w:val="00D32663"/>
    <w:rsid w:val="00D3363D"/>
    <w:rsid w:val="00D37E9A"/>
    <w:rsid w:val="00D4076B"/>
    <w:rsid w:val="00D4162C"/>
    <w:rsid w:val="00D42BF3"/>
    <w:rsid w:val="00D4480E"/>
    <w:rsid w:val="00D455ED"/>
    <w:rsid w:val="00D45DE5"/>
    <w:rsid w:val="00D46C42"/>
    <w:rsid w:val="00D52209"/>
    <w:rsid w:val="00D54226"/>
    <w:rsid w:val="00D560FB"/>
    <w:rsid w:val="00D61973"/>
    <w:rsid w:val="00D674CF"/>
    <w:rsid w:val="00D70F3E"/>
    <w:rsid w:val="00D7306C"/>
    <w:rsid w:val="00D74746"/>
    <w:rsid w:val="00D838C3"/>
    <w:rsid w:val="00D84616"/>
    <w:rsid w:val="00D852C0"/>
    <w:rsid w:val="00D85FBB"/>
    <w:rsid w:val="00D90157"/>
    <w:rsid w:val="00D9433E"/>
    <w:rsid w:val="00D96C27"/>
    <w:rsid w:val="00DA0975"/>
    <w:rsid w:val="00DA2AE1"/>
    <w:rsid w:val="00DA36AA"/>
    <w:rsid w:val="00DA494B"/>
    <w:rsid w:val="00DA5D1A"/>
    <w:rsid w:val="00DA7B63"/>
    <w:rsid w:val="00DB1402"/>
    <w:rsid w:val="00DB62EE"/>
    <w:rsid w:val="00DC1FCF"/>
    <w:rsid w:val="00DC45E9"/>
    <w:rsid w:val="00DD289E"/>
    <w:rsid w:val="00DD3251"/>
    <w:rsid w:val="00DD35BB"/>
    <w:rsid w:val="00DD387C"/>
    <w:rsid w:val="00DD64E6"/>
    <w:rsid w:val="00DD6C63"/>
    <w:rsid w:val="00DD723E"/>
    <w:rsid w:val="00DE1AC1"/>
    <w:rsid w:val="00DE29DB"/>
    <w:rsid w:val="00DE301C"/>
    <w:rsid w:val="00DE3ACC"/>
    <w:rsid w:val="00DE7F3F"/>
    <w:rsid w:val="00DF0AD4"/>
    <w:rsid w:val="00DF12B2"/>
    <w:rsid w:val="00E0159D"/>
    <w:rsid w:val="00E04736"/>
    <w:rsid w:val="00E050CF"/>
    <w:rsid w:val="00E06026"/>
    <w:rsid w:val="00E06CF6"/>
    <w:rsid w:val="00E075BC"/>
    <w:rsid w:val="00E10BB8"/>
    <w:rsid w:val="00E10BF1"/>
    <w:rsid w:val="00E15810"/>
    <w:rsid w:val="00E16AC0"/>
    <w:rsid w:val="00E24C3A"/>
    <w:rsid w:val="00E24DCD"/>
    <w:rsid w:val="00E34585"/>
    <w:rsid w:val="00E34ED5"/>
    <w:rsid w:val="00E422C1"/>
    <w:rsid w:val="00E42BB3"/>
    <w:rsid w:val="00E42CE8"/>
    <w:rsid w:val="00E4383D"/>
    <w:rsid w:val="00E44BDC"/>
    <w:rsid w:val="00E454D1"/>
    <w:rsid w:val="00E46520"/>
    <w:rsid w:val="00E46F3C"/>
    <w:rsid w:val="00E53AD6"/>
    <w:rsid w:val="00E55F90"/>
    <w:rsid w:val="00E56D1D"/>
    <w:rsid w:val="00E631E5"/>
    <w:rsid w:val="00E654D0"/>
    <w:rsid w:val="00E67047"/>
    <w:rsid w:val="00E733C3"/>
    <w:rsid w:val="00E74877"/>
    <w:rsid w:val="00E75066"/>
    <w:rsid w:val="00E76A9E"/>
    <w:rsid w:val="00E81AED"/>
    <w:rsid w:val="00E847B7"/>
    <w:rsid w:val="00E86BEC"/>
    <w:rsid w:val="00E86EAC"/>
    <w:rsid w:val="00E90466"/>
    <w:rsid w:val="00E92F55"/>
    <w:rsid w:val="00E943FF"/>
    <w:rsid w:val="00E9487B"/>
    <w:rsid w:val="00E94886"/>
    <w:rsid w:val="00E95270"/>
    <w:rsid w:val="00E9603B"/>
    <w:rsid w:val="00E96E32"/>
    <w:rsid w:val="00EA00E1"/>
    <w:rsid w:val="00EA367D"/>
    <w:rsid w:val="00EA78CA"/>
    <w:rsid w:val="00EB36EB"/>
    <w:rsid w:val="00EC3BC5"/>
    <w:rsid w:val="00EC3E3F"/>
    <w:rsid w:val="00EC434C"/>
    <w:rsid w:val="00EC641F"/>
    <w:rsid w:val="00ED1B9A"/>
    <w:rsid w:val="00ED3082"/>
    <w:rsid w:val="00ED3B92"/>
    <w:rsid w:val="00ED5360"/>
    <w:rsid w:val="00ED5EA3"/>
    <w:rsid w:val="00ED656E"/>
    <w:rsid w:val="00ED6C6D"/>
    <w:rsid w:val="00EE06C9"/>
    <w:rsid w:val="00EE1E29"/>
    <w:rsid w:val="00EE2496"/>
    <w:rsid w:val="00EE3E1F"/>
    <w:rsid w:val="00EE572F"/>
    <w:rsid w:val="00EE591B"/>
    <w:rsid w:val="00EE5DBE"/>
    <w:rsid w:val="00EE6E84"/>
    <w:rsid w:val="00EE6F02"/>
    <w:rsid w:val="00EF15C1"/>
    <w:rsid w:val="00EF17A8"/>
    <w:rsid w:val="00EF2249"/>
    <w:rsid w:val="00EF4585"/>
    <w:rsid w:val="00EF4A99"/>
    <w:rsid w:val="00EF5B74"/>
    <w:rsid w:val="00EF68EE"/>
    <w:rsid w:val="00EF6F7E"/>
    <w:rsid w:val="00EF75FF"/>
    <w:rsid w:val="00EF7616"/>
    <w:rsid w:val="00F01EF4"/>
    <w:rsid w:val="00F02BEB"/>
    <w:rsid w:val="00F03DB5"/>
    <w:rsid w:val="00F05937"/>
    <w:rsid w:val="00F064E9"/>
    <w:rsid w:val="00F06A65"/>
    <w:rsid w:val="00F07414"/>
    <w:rsid w:val="00F10EBD"/>
    <w:rsid w:val="00F12B4E"/>
    <w:rsid w:val="00F12E8F"/>
    <w:rsid w:val="00F156FB"/>
    <w:rsid w:val="00F16109"/>
    <w:rsid w:val="00F17F9C"/>
    <w:rsid w:val="00F26953"/>
    <w:rsid w:val="00F30E04"/>
    <w:rsid w:val="00F3110D"/>
    <w:rsid w:val="00F3144B"/>
    <w:rsid w:val="00F31AFA"/>
    <w:rsid w:val="00F377EA"/>
    <w:rsid w:val="00F44349"/>
    <w:rsid w:val="00F456AE"/>
    <w:rsid w:val="00F4632E"/>
    <w:rsid w:val="00F5038C"/>
    <w:rsid w:val="00F53244"/>
    <w:rsid w:val="00F54EBA"/>
    <w:rsid w:val="00F561C8"/>
    <w:rsid w:val="00F56201"/>
    <w:rsid w:val="00F60EA6"/>
    <w:rsid w:val="00F61079"/>
    <w:rsid w:val="00F61C34"/>
    <w:rsid w:val="00F66C9D"/>
    <w:rsid w:val="00F706A7"/>
    <w:rsid w:val="00F7084B"/>
    <w:rsid w:val="00F72B8D"/>
    <w:rsid w:val="00F73BA6"/>
    <w:rsid w:val="00F81161"/>
    <w:rsid w:val="00F81E3B"/>
    <w:rsid w:val="00F8380A"/>
    <w:rsid w:val="00F8400E"/>
    <w:rsid w:val="00F8671C"/>
    <w:rsid w:val="00F876FD"/>
    <w:rsid w:val="00F90B74"/>
    <w:rsid w:val="00F91C2F"/>
    <w:rsid w:val="00F95393"/>
    <w:rsid w:val="00F95D9F"/>
    <w:rsid w:val="00F95E03"/>
    <w:rsid w:val="00F96882"/>
    <w:rsid w:val="00FA1454"/>
    <w:rsid w:val="00FA2C04"/>
    <w:rsid w:val="00FA6699"/>
    <w:rsid w:val="00FA6FFE"/>
    <w:rsid w:val="00FB0534"/>
    <w:rsid w:val="00FB0A97"/>
    <w:rsid w:val="00FB0FB5"/>
    <w:rsid w:val="00FB28D0"/>
    <w:rsid w:val="00FB5075"/>
    <w:rsid w:val="00FB5BB1"/>
    <w:rsid w:val="00FC1BB7"/>
    <w:rsid w:val="00FC40EA"/>
    <w:rsid w:val="00FC5957"/>
    <w:rsid w:val="00FD4724"/>
    <w:rsid w:val="00FD5378"/>
    <w:rsid w:val="00FD5671"/>
    <w:rsid w:val="00FD59A7"/>
    <w:rsid w:val="00FD68A3"/>
    <w:rsid w:val="00FE5A20"/>
    <w:rsid w:val="00FE6592"/>
    <w:rsid w:val="00FF0CB6"/>
    <w:rsid w:val="00FF5370"/>
    <w:rsid w:val="00FF69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12"/>
    <w:pPr>
      <w:widowControl w:val="0"/>
      <w:adjustRightInd w:val="0"/>
      <w:spacing w:line="360" w:lineRule="atLeast"/>
      <w:textAlignment w:val="baseline"/>
    </w:pPr>
    <w:rPr>
      <w:sz w:val="21"/>
    </w:rPr>
  </w:style>
  <w:style w:type="paragraph" w:styleId="10">
    <w:name w:val="heading 1"/>
    <w:basedOn w:val="a"/>
    <w:next w:val="a"/>
    <w:qFormat/>
    <w:rsid w:val="003D3F83"/>
    <w:pPr>
      <w:keepNext/>
      <w:keepLines/>
      <w:numPr>
        <w:numId w:val="1"/>
      </w:numPr>
      <w:snapToGrid w:val="0"/>
      <w:spacing w:before="100" w:beforeAutospacing="1" w:after="240" w:line="578" w:lineRule="atLeast"/>
      <w:ind w:left="0" w:firstLine="0"/>
      <w:jc w:val="center"/>
      <w:outlineLvl w:val="0"/>
    </w:pPr>
    <w:rPr>
      <w:b/>
      <w:bCs/>
      <w:kern w:val="44"/>
      <w:sz w:val="28"/>
      <w:szCs w:val="44"/>
    </w:rPr>
  </w:style>
  <w:style w:type="paragraph" w:styleId="2">
    <w:name w:val="heading 2"/>
    <w:basedOn w:val="a"/>
    <w:next w:val="a"/>
    <w:qFormat/>
    <w:rsid w:val="00C269E1"/>
    <w:pPr>
      <w:keepNext/>
      <w:keepLines/>
      <w:numPr>
        <w:ilvl w:val="1"/>
        <w:numId w:val="1"/>
      </w:numPr>
      <w:spacing w:line="416" w:lineRule="atLeast"/>
      <w:ind w:left="0"/>
      <w:jc w:val="center"/>
      <w:outlineLvl w:val="1"/>
    </w:pPr>
    <w:rPr>
      <w:rFonts w:ascii="Arial" w:hAnsi="Arial"/>
      <w:b/>
      <w:bCs/>
      <w:szCs w:val="32"/>
    </w:rPr>
  </w:style>
  <w:style w:type="paragraph" w:styleId="3">
    <w:name w:val="heading 3"/>
    <w:aliases w:val="h3,H3,sect1.2.3"/>
    <w:basedOn w:val="a"/>
    <w:next w:val="a"/>
    <w:qFormat/>
    <w:rsid w:val="00B11552"/>
    <w:pPr>
      <w:keepNext/>
      <w:keepLines/>
      <w:numPr>
        <w:ilvl w:val="2"/>
        <w:numId w:val="1"/>
      </w:numPr>
      <w:spacing w:before="260" w:after="260" w:line="416" w:lineRule="atLeast"/>
      <w:outlineLvl w:val="2"/>
    </w:pPr>
    <w:rPr>
      <w:b/>
      <w:bCs/>
      <w:sz w:val="32"/>
      <w:szCs w:val="32"/>
    </w:rPr>
  </w:style>
  <w:style w:type="paragraph" w:styleId="4">
    <w:name w:val="heading 4"/>
    <w:basedOn w:val="a"/>
    <w:next w:val="a"/>
    <w:qFormat/>
    <w:rsid w:val="00B11552"/>
    <w:pPr>
      <w:keepNext/>
      <w:keepLines/>
      <w:numPr>
        <w:ilvl w:val="3"/>
        <w:numId w:val="1"/>
      </w:numPr>
      <w:spacing w:before="280" w:after="290" w:line="376" w:lineRule="atLeast"/>
      <w:outlineLvl w:val="3"/>
    </w:pPr>
    <w:rPr>
      <w:rFonts w:ascii="Arial" w:eastAsia="黑体" w:hAnsi="Arial"/>
      <w:b/>
      <w:bCs/>
      <w:sz w:val="28"/>
      <w:szCs w:val="28"/>
    </w:rPr>
  </w:style>
  <w:style w:type="paragraph" w:styleId="5">
    <w:name w:val="heading 5"/>
    <w:basedOn w:val="a"/>
    <w:next w:val="a"/>
    <w:qFormat/>
    <w:rsid w:val="00B11552"/>
    <w:pPr>
      <w:keepNext/>
      <w:keepLines/>
      <w:numPr>
        <w:ilvl w:val="4"/>
        <w:numId w:val="1"/>
      </w:numPr>
      <w:spacing w:before="280" w:after="290" w:line="376" w:lineRule="atLeast"/>
      <w:outlineLvl w:val="4"/>
    </w:pPr>
    <w:rPr>
      <w:b/>
      <w:bCs/>
      <w:sz w:val="28"/>
      <w:szCs w:val="28"/>
    </w:rPr>
  </w:style>
  <w:style w:type="paragraph" w:styleId="6">
    <w:name w:val="heading 6"/>
    <w:basedOn w:val="a"/>
    <w:next w:val="a"/>
    <w:qFormat/>
    <w:rsid w:val="00B11552"/>
    <w:pPr>
      <w:keepNext/>
      <w:keepLines/>
      <w:numPr>
        <w:ilvl w:val="5"/>
        <w:numId w:val="1"/>
      </w:numPr>
      <w:spacing w:before="240" w:after="64" w:line="320" w:lineRule="atLeast"/>
      <w:outlineLvl w:val="5"/>
    </w:pPr>
    <w:rPr>
      <w:rFonts w:ascii="Arial" w:eastAsia="黑体" w:hAnsi="Arial"/>
      <w:b/>
      <w:bCs/>
      <w:szCs w:val="24"/>
    </w:rPr>
  </w:style>
  <w:style w:type="paragraph" w:styleId="7">
    <w:name w:val="heading 7"/>
    <w:basedOn w:val="a"/>
    <w:next w:val="a"/>
    <w:qFormat/>
    <w:rsid w:val="00B11552"/>
    <w:pPr>
      <w:keepNext/>
      <w:keepLines/>
      <w:numPr>
        <w:ilvl w:val="6"/>
        <w:numId w:val="1"/>
      </w:numPr>
      <w:spacing w:before="240" w:after="64" w:line="320" w:lineRule="atLeast"/>
      <w:outlineLvl w:val="6"/>
    </w:pPr>
    <w:rPr>
      <w:b/>
      <w:bCs/>
      <w:szCs w:val="24"/>
    </w:rPr>
  </w:style>
  <w:style w:type="paragraph" w:styleId="8">
    <w:name w:val="heading 8"/>
    <w:basedOn w:val="a"/>
    <w:next w:val="a"/>
    <w:qFormat/>
    <w:rsid w:val="00B11552"/>
    <w:pPr>
      <w:keepNext/>
      <w:keepLines/>
      <w:numPr>
        <w:ilvl w:val="7"/>
        <w:numId w:val="1"/>
      </w:numPr>
      <w:spacing w:before="240" w:after="64" w:line="320" w:lineRule="atLeast"/>
      <w:outlineLvl w:val="7"/>
    </w:pPr>
    <w:rPr>
      <w:rFonts w:ascii="Arial" w:eastAsia="黑体" w:hAnsi="Arial"/>
      <w:szCs w:val="24"/>
    </w:rPr>
  </w:style>
  <w:style w:type="paragraph" w:styleId="9">
    <w:name w:val="heading 9"/>
    <w:basedOn w:val="a"/>
    <w:next w:val="a"/>
    <w:qFormat/>
    <w:rsid w:val="00B11552"/>
    <w:pPr>
      <w:keepNext/>
      <w:keepLines/>
      <w:numPr>
        <w:ilvl w:val="8"/>
        <w:numId w:val="1"/>
      </w:numPr>
      <w:spacing w:before="240" w:after="64" w:line="320" w:lineRule="atLeast"/>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11552"/>
    <w:pPr>
      <w:pBdr>
        <w:bottom w:val="single" w:sz="6" w:space="1" w:color="auto"/>
      </w:pBdr>
      <w:tabs>
        <w:tab w:val="center" w:pos="4153"/>
        <w:tab w:val="right" w:pos="8306"/>
      </w:tabs>
      <w:spacing w:line="240" w:lineRule="atLeast"/>
      <w:jc w:val="center"/>
    </w:pPr>
    <w:rPr>
      <w:sz w:val="18"/>
    </w:rPr>
  </w:style>
  <w:style w:type="paragraph" w:styleId="a4">
    <w:name w:val="footer"/>
    <w:basedOn w:val="a"/>
    <w:link w:val="Char0"/>
    <w:uiPriority w:val="99"/>
    <w:rsid w:val="00B11552"/>
    <w:pPr>
      <w:tabs>
        <w:tab w:val="center" w:pos="4153"/>
        <w:tab w:val="right" w:pos="8306"/>
      </w:tabs>
      <w:spacing w:line="240" w:lineRule="atLeast"/>
    </w:pPr>
    <w:rPr>
      <w:sz w:val="18"/>
    </w:rPr>
  </w:style>
  <w:style w:type="character" w:styleId="a5">
    <w:name w:val="page number"/>
    <w:basedOn w:val="a0"/>
    <w:rsid w:val="00B11552"/>
  </w:style>
  <w:style w:type="paragraph" w:customStyle="1" w:styleId="a6">
    <w:rsid w:val="00B11552"/>
  </w:style>
  <w:style w:type="character" w:styleId="a7">
    <w:name w:val="Hyperlink"/>
    <w:uiPriority w:val="99"/>
    <w:rsid w:val="00B11552"/>
    <w:rPr>
      <w:color w:val="0000FF"/>
      <w:u w:val="single"/>
    </w:rPr>
  </w:style>
  <w:style w:type="paragraph" w:customStyle="1" w:styleId="11212">
    <w:name w:val="样式 标题 1 + 四号 居中 段前: 12 磅 段后: 12 磅 行距: 单倍行距"/>
    <w:basedOn w:val="10"/>
    <w:rsid w:val="00B11552"/>
    <w:pPr>
      <w:spacing w:before="240" w:line="240" w:lineRule="auto"/>
    </w:pPr>
    <w:rPr>
      <w:rFonts w:cs="宋体"/>
      <w:szCs w:val="20"/>
    </w:rPr>
  </w:style>
  <w:style w:type="paragraph" w:customStyle="1" w:styleId="20">
    <w:name w:val="样式 标题 2 + 宋体 五号 非加粗 黑色"/>
    <w:basedOn w:val="2"/>
    <w:rsid w:val="00B11552"/>
    <w:rPr>
      <w:rFonts w:ascii="宋体" w:hAnsi="宋体"/>
      <w:b w:val="0"/>
      <w:bCs w:val="0"/>
      <w:color w:val="000000"/>
    </w:rPr>
  </w:style>
  <w:style w:type="paragraph" w:customStyle="1" w:styleId="260">
    <w:name w:val="样式 样式 标题 2 + 宋体 五号 非加粗 黑色 + 段前: 6 磅 段后: 0 磅 行距: 单倍行距"/>
    <w:basedOn w:val="20"/>
    <w:rsid w:val="00B11552"/>
    <w:pPr>
      <w:spacing w:before="120" w:line="240" w:lineRule="auto"/>
    </w:pPr>
    <w:rPr>
      <w:rFonts w:cs="宋体"/>
      <w:szCs w:val="20"/>
    </w:rPr>
  </w:style>
  <w:style w:type="paragraph" w:styleId="a8">
    <w:name w:val="Document Map"/>
    <w:basedOn w:val="a"/>
    <w:semiHidden/>
    <w:rsid w:val="00B11552"/>
    <w:pPr>
      <w:shd w:val="clear" w:color="auto" w:fill="000080"/>
    </w:pPr>
  </w:style>
  <w:style w:type="paragraph" w:customStyle="1" w:styleId="26012">
    <w:name w:val="样式 样式 样式 标题 2 + 宋体 五号 非加粗 黑色 + 段前: 6 磅 段后: 0 磅 行距: 单倍行距 + 段前: 12..."/>
    <w:basedOn w:val="260"/>
    <w:rsid w:val="00B11552"/>
    <w:pPr>
      <w:spacing w:before="240"/>
    </w:pPr>
  </w:style>
  <w:style w:type="paragraph" w:styleId="a9">
    <w:name w:val="Plain Text"/>
    <w:aliases w:val="普通文字 Char,纯文本 Char Char,普通文字,普通文字 Char Char,普通文字 Char Char Char,普通文字 Char Char Char Char,纯文本 Char Char Char Char Char Char Char Char Char,纯文本 Char Char Char Char Char Char Char Char Char C,纯文本 Char Char Char Char Char Char Char Char Char Char Char"/>
    <w:basedOn w:val="a"/>
    <w:link w:val="Char1"/>
    <w:rsid w:val="00B11552"/>
    <w:pPr>
      <w:adjustRightInd/>
      <w:spacing w:line="240" w:lineRule="auto"/>
      <w:jc w:val="both"/>
      <w:textAlignment w:val="auto"/>
    </w:pPr>
    <w:rPr>
      <w:rFonts w:ascii="宋体" w:hAnsi="Courier New"/>
      <w:kern w:val="2"/>
      <w:szCs w:val="21"/>
    </w:rPr>
  </w:style>
  <w:style w:type="character" w:customStyle="1" w:styleId="Char1">
    <w:name w:val="纯文本 Char"/>
    <w:aliases w:val="普通文字 Char Char2,纯文本 Char Char Char1,普通文字 Char2,普通文字 Char Char Char2,普通文字 Char Char Char Char2,普通文字 Char Char Char Char Char1,纯文本 Char Char Char Char Char Char Char Char Char Char1,纯文本 Char Char Char Char Char Char Char Char Char C Char1"/>
    <w:link w:val="a9"/>
    <w:rsid w:val="00362F7F"/>
    <w:rPr>
      <w:rFonts w:ascii="宋体" w:eastAsia="宋体" w:hAnsi="Courier New"/>
      <w:kern w:val="2"/>
      <w:sz w:val="21"/>
      <w:szCs w:val="21"/>
      <w:lang w:val="en-US" w:eastAsia="zh-CN" w:bidi="ar-SA"/>
    </w:rPr>
  </w:style>
  <w:style w:type="paragraph" w:styleId="aa">
    <w:name w:val="Body Text"/>
    <w:basedOn w:val="a"/>
    <w:rsid w:val="00B11552"/>
    <w:pPr>
      <w:spacing w:after="120"/>
    </w:pPr>
  </w:style>
  <w:style w:type="paragraph" w:customStyle="1" w:styleId="ab">
    <w:name w:val="样式 宋体 五号 两端对齐 行距: 单倍行距"/>
    <w:basedOn w:val="a"/>
    <w:rsid w:val="00B11552"/>
    <w:pPr>
      <w:spacing w:line="240" w:lineRule="auto"/>
      <w:jc w:val="both"/>
    </w:pPr>
    <w:rPr>
      <w:rFonts w:ascii="宋体" w:hAnsi="宋体" w:cs="宋体"/>
    </w:rPr>
  </w:style>
  <w:style w:type="paragraph" w:customStyle="1" w:styleId="1">
    <w:name w:val="样式1"/>
    <w:basedOn w:val="a"/>
    <w:rsid w:val="00B11552"/>
    <w:pPr>
      <w:numPr>
        <w:numId w:val="2"/>
      </w:numPr>
      <w:spacing w:line="240" w:lineRule="auto"/>
      <w:jc w:val="both"/>
    </w:pPr>
    <w:rPr>
      <w:rFonts w:ascii="宋体" w:hAnsi="宋体"/>
      <w:szCs w:val="21"/>
    </w:rPr>
  </w:style>
  <w:style w:type="character" w:customStyle="1" w:styleId="1Char">
    <w:name w:val="样式1 Char"/>
    <w:rsid w:val="00B11552"/>
    <w:rPr>
      <w:rFonts w:ascii="宋体" w:eastAsia="宋体" w:hAnsi="宋体"/>
      <w:sz w:val="21"/>
      <w:szCs w:val="21"/>
      <w:lang w:val="en-US" w:eastAsia="zh-CN" w:bidi="ar-SA"/>
    </w:rPr>
  </w:style>
  <w:style w:type="paragraph" w:customStyle="1" w:styleId="2600">
    <w:name w:val="样式 样式 样式 样式 标题 2 + 宋体 五号 非加粗 黑色 + 段前: 6 磅 段后: 0 磅 行距: 单倍行距 + 段前:..."/>
    <w:basedOn w:val="26012"/>
    <w:rsid w:val="00B11552"/>
    <w:rPr>
      <w:b/>
      <w:bCs/>
    </w:rPr>
  </w:style>
  <w:style w:type="paragraph" w:customStyle="1" w:styleId="ac">
    <w:name w:val="样式 宋体 五号 行距: 单倍行距"/>
    <w:basedOn w:val="a"/>
    <w:rsid w:val="00B11552"/>
    <w:pPr>
      <w:spacing w:line="240" w:lineRule="auto"/>
    </w:pPr>
    <w:rPr>
      <w:rFonts w:ascii="宋体" w:hAnsi="宋体" w:cs="宋体"/>
    </w:rPr>
  </w:style>
  <w:style w:type="paragraph" w:customStyle="1" w:styleId="11">
    <w:name w:val="样式 宋体 五号 两端对齐 行距: 单倍行距1"/>
    <w:basedOn w:val="a"/>
    <w:rsid w:val="00B11552"/>
    <w:pPr>
      <w:spacing w:line="240" w:lineRule="auto"/>
      <w:jc w:val="both"/>
    </w:pPr>
    <w:rPr>
      <w:rFonts w:ascii="宋体" w:hAnsi="宋体" w:cs="宋体"/>
    </w:rPr>
  </w:style>
  <w:style w:type="paragraph" w:customStyle="1" w:styleId="21">
    <w:name w:val="样式2"/>
    <w:basedOn w:val="a"/>
    <w:rsid w:val="00B11552"/>
    <w:pPr>
      <w:tabs>
        <w:tab w:val="num" w:pos="567"/>
      </w:tabs>
      <w:spacing w:line="240" w:lineRule="auto"/>
      <w:ind w:left="567" w:hanging="567"/>
      <w:jc w:val="both"/>
    </w:pPr>
    <w:rPr>
      <w:rFonts w:ascii="宋体" w:hAnsi="宋体"/>
      <w:szCs w:val="21"/>
    </w:rPr>
  </w:style>
  <w:style w:type="paragraph" w:styleId="ad">
    <w:name w:val="Body Text Indent"/>
    <w:basedOn w:val="a"/>
    <w:rsid w:val="00B11552"/>
    <w:pPr>
      <w:spacing w:after="120"/>
      <w:ind w:leftChars="200" w:left="420"/>
    </w:pPr>
  </w:style>
  <w:style w:type="paragraph" w:styleId="30">
    <w:name w:val="Body Text Indent 3"/>
    <w:basedOn w:val="a"/>
    <w:rsid w:val="00B11552"/>
    <w:pPr>
      <w:spacing w:after="120"/>
      <w:ind w:leftChars="200" w:left="420"/>
    </w:pPr>
    <w:rPr>
      <w:sz w:val="16"/>
      <w:szCs w:val="16"/>
    </w:rPr>
  </w:style>
  <w:style w:type="paragraph" w:customStyle="1" w:styleId="BodyText21">
    <w:name w:val="Body Text 21"/>
    <w:basedOn w:val="a"/>
    <w:rsid w:val="00B11552"/>
    <w:pPr>
      <w:spacing w:before="240" w:line="400" w:lineRule="exact"/>
      <w:ind w:firstLine="357"/>
      <w:jc w:val="both"/>
    </w:pPr>
    <w:rPr>
      <w:kern w:val="2"/>
      <w:sz w:val="28"/>
    </w:rPr>
  </w:style>
  <w:style w:type="paragraph" w:customStyle="1" w:styleId="BodyTextIndent21">
    <w:name w:val="Body Text Indent 21"/>
    <w:basedOn w:val="a"/>
    <w:rsid w:val="00B11552"/>
    <w:pPr>
      <w:spacing w:line="240" w:lineRule="auto"/>
      <w:ind w:left="720" w:hanging="720"/>
      <w:jc w:val="both"/>
    </w:pPr>
    <w:rPr>
      <w:b/>
      <w:kern w:val="2"/>
      <w:sz w:val="28"/>
    </w:rPr>
  </w:style>
  <w:style w:type="paragraph" w:customStyle="1" w:styleId="PMletterTextBullet">
    <w:name w:val="PMletterTextBullet"/>
    <w:basedOn w:val="PMletterText"/>
    <w:autoRedefine/>
    <w:rsid w:val="00B11552"/>
    <w:pPr>
      <w:tabs>
        <w:tab w:val="num" w:pos="735"/>
        <w:tab w:val="num" w:pos="1800"/>
      </w:tabs>
      <w:ind w:left="1800" w:hanging="735"/>
    </w:pPr>
  </w:style>
  <w:style w:type="paragraph" w:customStyle="1" w:styleId="PMletterText">
    <w:name w:val="PMletterText"/>
    <w:basedOn w:val="PMstyle"/>
    <w:autoRedefine/>
    <w:rsid w:val="00B11552"/>
    <w:pPr>
      <w:spacing w:before="240"/>
      <w:ind w:left="720"/>
    </w:pPr>
  </w:style>
  <w:style w:type="paragraph" w:customStyle="1" w:styleId="PMstyle">
    <w:name w:val="PMstyle"/>
    <w:rsid w:val="00B11552"/>
    <w:rPr>
      <w:rFonts w:ascii="Tahoma" w:hAnsi="Tahoma"/>
      <w:sz w:val="22"/>
    </w:rPr>
  </w:style>
  <w:style w:type="paragraph" w:customStyle="1" w:styleId="PMtextBullet">
    <w:name w:val="PMtextBullet"/>
    <w:basedOn w:val="PMstyle"/>
    <w:rsid w:val="00B11552"/>
    <w:pPr>
      <w:tabs>
        <w:tab w:val="num" w:pos="735"/>
        <w:tab w:val="num" w:pos="2520"/>
      </w:tabs>
      <w:spacing w:after="200"/>
      <w:ind w:left="2520" w:hanging="735"/>
    </w:pPr>
  </w:style>
  <w:style w:type="paragraph" w:styleId="ae">
    <w:name w:val="Balloon Text"/>
    <w:basedOn w:val="a"/>
    <w:semiHidden/>
    <w:rsid w:val="00B11552"/>
    <w:rPr>
      <w:sz w:val="18"/>
      <w:szCs w:val="18"/>
    </w:rPr>
  </w:style>
  <w:style w:type="paragraph" w:styleId="af">
    <w:name w:val="Normal Indent"/>
    <w:aliases w:val="表正文,正文非缩进,段1,特点,四号"/>
    <w:basedOn w:val="a"/>
    <w:rsid w:val="00B11552"/>
    <w:pPr>
      <w:ind w:firstLineChars="200" w:firstLine="420"/>
    </w:pPr>
  </w:style>
  <w:style w:type="paragraph" w:styleId="22">
    <w:name w:val="Body Text Indent 2"/>
    <w:basedOn w:val="a"/>
    <w:rsid w:val="00B11552"/>
    <w:pPr>
      <w:spacing w:after="120" w:line="480" w:lineRule="auto"/>
      <w:ind w:leftChars="200" w:left="420"/>
    </w:pPr>
  </w:style>
  <w:style w:type="paragraph" w:styleId="23">
    <w:name w:val="Body Text 2"/>
    <w:basedOn w:val="a"/>
    <w:rsid w:val="00B11552"/>
    <w:pPr>
      <w:spacing w:after="120" w:line="480" w:lineRule="auto"/>
    </w:pPr>
  </w:style>
  <w:style w:type="paragraph" w:styleId="31">
    <w:name w:val="Body Text 3"/>
    <w:basedOn w:val="a"/>
    <w:rsid w:val="00B11552"/>
    <w:pPr>
      <w:spacing w:after="120"/>
    </w:pPr>
    <w:rPr>
      <w:sz w:val="16"/>
      <w:szCs w:val="16"/>
    </w:rPr>
  </w:style>
  <w:style w:type="paragraph" w:customStyle="1" w:styleId="3h3H3sect12366">
    <w:name w:val="样式 标题 3h3H3sect1.2.3 + 五号 段前: 6 磅 段后: 6 磅 行距: 单倍行距"/>
    <w:basedOn w:val="3"/>
    <w:rsid w:val="00B11552"/>
    <w:pPr>
      <w:spacing w:before="120" w:after="120" w:line="240" w:lineRule="auto"/>
    </w:pPr>
    <w:rPr>
      <w:rFonts w:cs="宋体"/>
      <w:sz w:val="21"/>
      <w:szCs w:val="20"/>
    </w:rPr>
  </w:style>
  <w:style w:type="paragraph" w:customStyle="1" w:styleId="455">
    <w:name w:val="样式 标题 4 + 段前: 5 磅 段后: 5 磅 行距: 单倍行距"/>
    <w:basedOn w:val="4"/>
    <w:rsid w:val="00B11552"/>
    <w:pPr>
      <w:spacing w:before="100" w:after="100" w:line="240" w:lineRule="auto"/>
    </w:pPr>
    <w:rPr>
      <w:rFonts w:cs="宋体"/>
      <w:szCs w:val="20"/>
    </w:rPr>
  </w:style>
  <w:style w:type="paragraph" w:customStyle="1" w:styleId="555">
    <w:name w:val="样式 标题 5 + 段前: 5 磅 段后: 5 磅 行距: 单倍行距"/>
    <w:basedOn w:val="5"/>
    <w:rsid w:val="00B11552"/>
    <w:pPr>
      <w:spacing w:before="100" w:after="100" w:line="240" w:lineRule="auto"/>
    </w:pPr>
    <w:rPr>
      <w:rFonts w:cs="宋体"/>
      <w:szCs w:val="20"/>
    </w:rPr>
  </w:style>
  <w:style w:type="paragraph" w:customStyle="1" w:styleId="4550">
    <w:name w:val="样式 样式 标题 4 + 段前: 5 磅 段后: 5 磅 行距: 单倍行距 + 五号"/>
    <w:basedOn w:val="455"/>
    <w:rsid w:val="00B11552"/>
    <w:rPr>
      <w:sz w:val="21"/>
    </w:rPr>
  </w:style>
  <w:style w:type="paragraph" w:customStyle="1" w:styleId="5550">
    <w:name w:val="样式 样式 标题 5 + 段前: 5 磅 段后: 5 磅 行距: 单倍行距 + 五号"/>
    <w:basedOn w:val="555"/>
    <w:rsid w:val="00B11552"/>
    <w:rPr>
      <w:sz w:val="21"/>
    </w:rPr>
  </w:style>
  <w:style w:type="paragraph" w:customStyle="1" w:styleId="24">
    <w:name w:val="样式 标题 2 + 宋体 五号 行距: 单倍行距"/>
    <w:basedOn w:val="2"/>
    <w:rsid w:val="00B11552"/>
    <w:pPr>
      <w:spacing w:line="240" w:lineRule="auto"/>
    </w:pPr>
    <w:rPr>
      <w:rFonts w:ascii="宋体" w:hAnsi="宋体" w:cs="宋体"/>
      <w:szCs w:val="20"/>
    </w:rPr>
  </w:style>
  <w:style w:type="character" w:styleId="af0">
    <w:name w:val="FollowedHyperlink"/>
    <w:rsid w:val="00B11552"/>
    <w:rPr>
      <w:color w:val="800080"/>
      <w:u w:val="single"/>
    </w:rPr>
  </w:style>
  <w:style w:type="paragraph" w:styleId="12">
    <w:name w:val="toc 1"/>
    <w:basedOn w:val="a"/>
    <w:next w:val="a"/>
    <w:autoRedefine/>
    <w:uiPriority w:val="39"/>
    <w:rsid w:val="00B11552"/>
  </w:style>
  <w:style w:type="paragraph" w:styleId="25">
    <w:name w:val="toc 2"/>
    <w:basedOn w:val="a"/>
    <w:next w:val="a"/>
    <w:autoRedefine/>
    <w:uiPriority w:val="39"/>
    <w:rsid w:val="00B11552"/>
    <w:pPr>
      <w:ind w:leftChars="200" w:left="420"/>
    </w:pPr>
  </w:style>
  <w:style w:type="paragraph" w:customStyle="1" w:styleId="af1">
    <w:rsid w:val="00B11552"/>
  </w:style>
  <w:style w:type="paragraph" w:styleId="af2">
    <w:name w:val="Date"/>
    <w:basedOn w:val="a"/>
    <w:next w:val="a"/>
    <w:rsid w:val="00B11552"/>
    <w:pPr>
      <w:ind w:leftChars="2500" w:left="100"/>
    </w:pPr>
  </w:style>
  <w:style w:type="paragraph" w:styleId="af3">
    <w:name w:val="Normal (Web)"/>
    <w:basedOn w:val="a"/>
    <w:rsid w:val="00B11552"/>
    <w:pPr>
      <w:widowControl/>
      <w:adjustRightInd/>
      <w:spacing w:before="100" w:beforeAutospacing="1" w:after="100" w:afterAutospacing="1" w:line="240" w:lineRule="auto"/>
      <w:textAlignment w:val="auto"/>
    </w:pPr>
    <w:rPr>
      <w:rFonts w:ascii="宋体" w:hAnsi="宋体" w:cs="宋体"/>
      <w:szCs w:val="24"/>
    </w:rPr>
  </w:style>
  <w:style w:type="table" w:styleId="af4">
    <w:name w:val="Table Grid"/>
    <w:basedOn w:val="a1"/>
    <w:rsid w:val="00E748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basedOn w:val="a"/>
    <w:autoRedefine/>
    <w:rsid w:val="00B675E0"/>
    <w:pPr>
      <w:adjustRightInd/>
      <w:spacing w:line="240" w:lineRule="auto"/>
      <w:jc w:val="both"/>
      <w:textAlignment w:val="auto"/>
    </w:pPr>
    <w:rPr>
      <w:rFonts w:ascii="仿宋_GB2312" w:eastAsia="仿宋_GB2312"/>
      <w:b/>
      <w:kern w:val="2"/>
      <w:sz w:val="32"/>
      <w:szCs w:val="32"/>
    </w:rPr>
  </w:style>
  <w:style w:type="paragraph" w:styleId="af5">
    <w:name w:val="annotation text"/>
    <w:basedOn w:val="a"/>
    <w:link w:val="Char3"/>
    <w:unhideWhenUsed/>
    <w:rsid w:val="00F01EF4"/>
    <w:pPr>
      <w:adjustRightInd/>
      <w:spacing w:line="240" w:lineRule="auto"/>
      <w:textAlignment w:val="auto"/>
    </w:pPr>
    <w:rPr>
      <w:kern w:val="2"/>
      <w:szCs w:val="24"/>
    </w:rPr>
  </w:style>
  <w:style w:type="character" w:customStyle="1" w:styleId="Char3">
    <w:name w:val="批注文字 Char"/>
    <w:link w:val="af5"/>
    <w:rsid w:val="00F01EF4"/>
    <w:rPr>
      <w:rFonts w:eastAsia="宋体"/>
      <w:kern w:val="2"/>
      <w:sz w:val="21"/>
      <w:szCs w:val="24"/>
      <w:lang w:val="en-US" w:eastAsia="zh-CN" w:bidi="ar-SA"/>
    </w:rPr>
  </w:style>
  <w:style w:type="character" w:customStyle="1" w:styleId="CharChar1">
    <w:name w:val="普通文字 Char Char1"/>
    <w:aliases w:val="纯文本 Char Char Char,普通文字 Char1,普通文字 Char Char Char1,普通文字 Char Char Char Char1,普通文字 Char Char Char Char Char,纯文本 Char Char Char Char Char Char Char Char Char Char,纯文本 Char Char Char Char Char Char Char Char Char C Char"/>
    <w:rsid w:val="00D227C3"/>
    <w:rPr>
      <w:rFonts w:ascii="宋体" w:hAnsi="Courier New"/>
      <w:kern w:val="2"/>
      <w:sz w:val="21"/>
    </w:rPr>
  </w:style>
  <w:style w:type="character" w:customStyle="1" w:styleId="CharChar3">
    <w:name w:val="Char Char3"/>
    <w:rsid w:val="00377B4E"/>
    <w:rPr>
      <w:rFonts w:ascii="宋体" w:eastAsia="宋体" w:hAnsi="Courier New"/>
      <w:kern w:val="2"/>
      <w:sz w:val="21"/>
      <w:lang w:val="en-US" w:eastAsia="zh-CN" w:bidi="ar-SA"/>
    </w:rPr>
  </w:style>
  <w:style w:type="character" w:styleId="af6">
    <w:name w:val="annotation reference"/>
    <w:rsid w:val="00332960"/>
    <w:rPr>
      <w:sz w:val="21"/>
      <w:szCs w:val="21"/>
    </w:rPr>
  </w:style>
  <w:style w:type="paragraph" w:styleId="af7">
    <w:name w:val="annotation subject"/>
    <w:basedOn w:val="af5"/>
    <w:next w:val="af5"/>
    <w:link w:val="Char4"/>
    <w:rsid w:val="00332960"/>
    <w:pPr>
      <w:adjustRightInd w:val="0"/>
      <w:spacing w:line="360" w:lineRule="atLeast"/>
      <w:textAlignment w:val="baseline"/>
    </w:pPr>
    <w:rPr>
      <w:b/>
      <w:bCs/>
      <w:sz w:val="24"/>
    </w:rPr>
  </w:style>
  <w:style w:type="character" w:customStyle="1" w:styleId="Char4">
    <w:name w:val="批注主题 Char"/>
    <w:link w:val="af7"/>
    <w:rsid w:val="00332960"/>
    <w:rPr>
      <w:rFonts w:eastAsia="宋体"/>
      <w:b/>
      <w:bCs/>
      <w:kern w:val="2"/>
      <w:sz w:val="24"/>
      <w:szCs w:val="24"/>
      <w:lang w:val="en-US" w:eastAsia="zh-CN" w:bidi="ar-SA"/>
    </w:rPr>
  </w:style>
  <w:style w:type="paragraph" w:styleId="af8">
    <w:name w:val="List Paragraph"/>
    <w:basedOn w:val="a"/>
    <w:uiPriority w:val="34"/>
    <w:qFormat/>
    <w:rsid w:val="00D32663"/>
    <w:pPr>
      <w:adjustRightInd/>
      <w:spacing w:line="240" w:lineRule="auto"/>
      <w:ind w:firstLineChars="200" w:firstLine="420"/>
      <w:jc w:val="both"/>
      <w:textAlignment w:val="auto"/>
    </w:pPr>
    <w:rPr>
      <w:rFonts w:ascii="Calibri" w:hAnsi="Calibri"/>
      <w:kern w:val="2"/>
      <w:szCs w:val="22"/>
    </w:rPr>
  </w:style>
  <w:style w:type="paragraph" w:customStyle="1" w:styleId="Default">
    <w:name w:val="Default"/>
    <w:rsid w:val="00180518"/>
    <w:pPr>
      <w:widowControl w:val="0"/>
      <w:autoSpaceDE w:val="0"/>
      <w:autoSpaceDN w:val="0"/>
      <w:adjustRightInd w:val="0"/>
    </w:pPr>
    <w:rPr>
      <w:rFonts w:ascii="宋体" w:cs="宋体"/>
      <w:color w:val="000000"/>
      <w:sz w:val="24"/>
      <w:szCs w:val="24"/>
    </w:rPr>
  </w:style>
  <w:style w:type="paragraph" w:styleId="TOC">
    <w:name w:val="TOC Heading"/>
    <w:basedOn w:val="10"/>
    <w:next w:val="a"/>
    <w:uiPriority w:val="39"/>
    <w:semiHidden/>
    <w:unhideWhenUsed/>
    <w:qFormat/>
    <w:rsid w:val="00FB0A97"/>
    <w:pPr>
      <w:widowControl/>
      <w:numPr>
        <w:numId w:val="0"/>
      </w:numPr>
      <w:adjustRightInd/>
      <w:snapToGrid/>
      <w:spacing w:before="480" w:beforeAutospacing="0" w:after="0" w:line="276" w:lineRule="auto"/>
      <w:jc w:val="left"/>
      <w:textAlignment w:val="auto"/>
      <w:outlineLvl w:val="9"/>
    </w:pPr>
    <w:rPr>
      <w:rFonts w:ascii="Cambria" w:hAnsi="Cambria"/>
      <w:color w:val="365F91"/>
      <w:kern w:val="0"/>
      <w:szCs w:val="28"/>
    </w:rPr>
  </w:style>
  <w:style w:type="paragraph" w:styleId="32">
    <w:name w:val="toc 3"/>
    <w:basedOn w:val="a"/>
    <w:next w:val="a"/>
    <w:autoRedefine/>
    <w:uiPriority w:val="39"/>
    <w:rsid w:val="00FB0A97"/>
    <w:pPr>
      <w:ind w:leftChars="400" w:left="840"/>
    </w:pPr>
  </w:style>
  <w:style w:type="character" w:customStyle="1" w:styleId="Char">
    <w:name w:val="页眉 Char"/>
    <w:link w:val="a3"/>
    <w:uiPriority w:val="99"/>
    <w:rsid w:val="00B86321"/>
    <w:rPr>
      <w:sz w:val="18"/>
    </w:rPr>
  </w:style>
  <w:style w:type="character" w:customStyle="1" w:styleId="af9">
    <w:name w:val="样式 (西文) 宋体 小四 黑色"/>
    <w:rsid w:val="003E1A5D"/>
    <w:rPr>
      <w:rFonts w:ascii="宋体" w:eastAsia="宋体" w:hAnsi="宋体"/>
      <w:color w:val="000000"/>
      <w:sz w:val="21"/>
    </w:rPr>
  </w:style>
  <w:style w:type="character" w:customStyle="1" w:styleId="Char0">
    <w:name w:val="页脚 Char"/>
    <w:link w:val="a4"/>
    <w:uiPriority w:val="99"/>
    <w:rsid w:val="003E1A5D"/>
    <w:rPr>
      <w:sz w:val="18"/>
    </w:rPr>
  </w:style>
  <w:style w:type="paragraph" w:customStyle="1" w:styleId="CharCharCharCharCharChar">
    <w:name w:val="Char Char Char Char Char Char"/>
    <w:basedOn w:val="a"/>
    <w:rsid w:val="004D40D1"/>
    <w:pPr>
      <w:adjustRightInd/>
      <w:spacing w:line="240" w:lineRule="auto"/>
      <w:jc w:val="both"/>
      <w:textAlignment w:val="auto"/>
    </w:pPr>
    <w:rPr>
      <w:kern w:val="2"/>
    </w:rPr>
  </w:style>
  <w:style w:type="paragraph" w:customStyle="1" w:styleId="item">
    <w:name w:val="item"/>
    <w:basedOn w:val="a"/>
    <w:qFormat/>
    <w:rsid w:val="00546996"/>
    <w:pPr>
      <w:widowControl/>
      <w:adjustRightInd/>
      <w:spacing w:before="100" w:beforeAutospacing="1" w:after="100" w:afterAutospacing="1" w:line="240" w:lineRule="auto"/>
      <w:textAlignment w:val="auto"/>
    </w:pPr>
    <w:rPr>
      <w:rFonts w:ascii="宋体" w:hAnsi="宋体" w:cs="宋体"/>
      <w:color w:val="000000"/>
      <w:sz w:val="20"/>
    </w:rPr>
  </w:style>
  <w:style w:type="paragraph" w:customStyle="1" w:styleId="13">
    <w:name w:val="纯文本1"/>
    <w:basedOn w:val="a"/>
    <w:rsid w:val="00142130"/>
    <w:pPr>
      <w:spacing w:line="240" w:lineRule="auto"/>
      <w:jc w:val="both"/>
    </w:pPr>
    <w:rPr>
      <w:rFonts w:ascii="宋体" w:eastAsia="楷体_GB2312" w:hAnsi="Courier New"/>
      <w:kern w:val="2"/>
      <w:sz w:val="26"/>
    </w:rPr>
  </w:style>
  <w:style w:type="paragraph" w:customStyle="1" w:styleId="X">
    <w:name w:val="样式X"/>
    <w:basedOn w:val="a"/>
    <w:rsid w:val="00F8380A"/>
    <w:pPr>
      <w:numPr>
        <w:ilvl w:val="1"/>
        <w:numId w:val="16"/>
      </w:numPr>
      <w:spacing w:after="460" w:line="360" w:lineRule="auto"/>
      <w:jc w:val="both"/>
    </w:pPr>
  </w:style>
</w:styles>
</file>

<file path=word/webSettings.xml><?xml version="1.0" encoding="utf-8"?>
<w:webSettings xmlns:r="http://schemas.openxmlformats.org/officeDocument/2006/relationships" xmlns:w="http://schemas.openxmlformats.org/wordprocessingml/2006/main">
  <w:divs>
    <w:div w:id="90125133">
      <w:bodyDiv w:val="1"/>
      <w:marLeft w:val="0"/>
      <w:marRight w:val="0"/>
      <w:marTop w:val="0"/>
      <w:marBottom w:val="0"/>
      <w:divBdr>
        <w:top w:val="none" w:sz="0" w:space="0" w:color="auto"/>
        <w:left w:val="none" w:sz="0" w:space="0" w:color="auto"/>
        <w:bottom w:val="none" w:sz="0" w:space="0" w:color="auto"/>
        <w:right w:val="none" w:sz="0" w:space="0" w:color="auto"/>
      </w:divBdr>
    </w:div>
    <w:div w:id="108084964">
      <w:bodyDiv w:val="1"/>
      <w:marLeft w:val="0"/>
      <w:marRight w:val="0"/>
      <w:marTop w:val="0"/>
      <w:marBottom w:val="0"/>
      <w:divBdr>
        <w:top w:val="none" w:sz="0" w:space="0" w:color="auto"/>
        <w:left w:val="none" w:sz="0" w:space="0" w:color="auto"/>
        <w:bottom w:val="none" w:sz="0" w:space="0" w:color="auto"/>
        <w:right w:val="none" w:sz="0" w:space="0" w:color="auto"/>
      </w:divBdr>
    </w:div>
    <w:div w:id="158615164">
      <w:bodyDiv w:val="1"/>
      <w:marLeft w:val="0"/>
      <w:marRight w:val="0"/>
      <w:marTop w:val="0"/>
      <w:marBottom w:val="0"/>
      <w:divBdr>
        <w:top w:val="none" w:sz="0" w:space="0" w:color="auto"/>
        <w:left w:val="none" w:sz="0" w:space="0" w:color="auto"/>
        <w:bottom w:val="none" w:sz="0" w:space="0" w:color="auto"/>
        <w:right w:val="none" w:sz="0" w:space="0" w:color="auto"/>
      </w:divBdr>
    </w:div>
    <w:div w:id="360783825">
      <w:bodyDiv w:val="1"/>
      <w:marLeft w:val="0"/>
      <w:marRight w:val="0"/>
      <w:marTop w:val="0"/>
      <w:marBottom w:val="0"/>
      <w:divBdr>
        <w:top w:val="none" w:sz="0" w:space="0" w:color="auto"/>
        <w:left w:val="none" w:sz="0" w:space="0" w:color="auto"/>
        <w:bottom w:val="none" w:sz="0" w:space="0" w:color="auto"/>
        <w:right w:val="none" w:sz="0" w:space="0" w:color="auto"/>
      </w:divBdr>
    </w:div>
    <w:div w:id="707607878">
      <w:bodyDiv w:val="1"/>
      <w:marLeft w:val="0"/>
      <w:marRight w:val="0"/>
      <w:marTop w:val="0"/>
      <w:marBottom w:val="0"/>
      <w:divBdr>
        <w:top w:val="none" w:sz="0" w:space="0" w:color="auto"/>
        <w:left w:val="none" w:sz="0" w:space="0" w:color="auto"/>
        <w:bottom w:val="none" w:sz="0" w:space="0" w:color="auto"/>
        <w:right w:val="none" w:sz="0" w:space="0" w:color="auto"/>
      </w:divBdr>
    </w:div>
    <w:div w:id="772550178">
      <w:bodyDiv w:val="1"/>
      <w:marLeft w:val="0"/>
      <w:marRight w:val="0"/>
      <w:marTop w:val="0"/>
      <w:marBottom w:val="0"/>
      <w:divBdr>
        <w:top w:val="none" w:sz="0" w:space="0" w:color="auto"/>
        <w:left w:val="none" w:sz="0" w:space="0" w:color="auto"/>
        <w:bottom w:val="none" w:sz="0" w:space="0" w:color="auto"/>
        <w:right w:val="none" w:sz="0" w:space="0" w:color="auto"/>
      </w:divBdr>
    </w:div>
    <w:div w:id="937639257">
      <w:bodyDiv w:val="1"/>
      <w:marLeft w:val="0"/>
      <w:marRight w:val="0"/>
      <w:marTop w:val="0"/>
      <w:marBottom w:val="0"/>
      <w:divBdr>
        <w:top w:val="none" w:sz="0" w:space="0" w:color="auto"/>
        <w:left w:val="none" w:sz="0" w:space="0" w:color="auto"/>
        <w:bottom w:val="none" w:sz="0" w:space="0" w:color="auto"/>
        <w:right w:val="none" w:sz="0" w:space="0" w:color="auto"/>
      </w:divBdr>
    </w:div>
    <w:div w:id="951470723">
      <w:bodyDiv w:val="1"/>
      <w:marLeft w:val="0"/>
      <w:marRight w:val="0"/>
      <w:marTop w:val="0"/>
      <w:marBottom w:val="0"/>
      <w:divBdr>
        <w:top w:val="none" w:sz="0" w:space="0" w:color="auto"/>
        <w:left w:val="none" w:sz="0" w:space="0" w:color="auto"/>
        <w:bottom w:val="none" w:sz="0" w:space="0" w:color="auto"/>
        <w:right w:val="none" w:sz="0" w:space="0" w:color="auto"/>
      </w:divBdr>
    </w:div>
    <w:div w:id="1012149851">
      <w:bodyDiv w:val="1"/>
      <w:marLeft w:val="0"/>
      <w:marRight w:val="0"/>
      <w:marTop w:val="0"/>
      <w:marBottom w:val="0"/>
      <w:divBdr>
        <w:top w:val="none" w:sz="0" w:space="0" w:color="auto"/>
        <w:left w:val="none" w:sz="0" w:space="0" w:color="auto"/>
        <w:bottom w:val="none" w:sz="0" w:space="0" w:color="auto"/>
        <w:right w:val="none" w:sz="0" w:space="0" w:color="auto"/>
      </w:divBdr>
    </w:div>
    <w:div w:id="1068923794">
      <w:bodyDiv w:val="1"/>
      <w:marLeft w:val="0"/>
      <w:marRight w:val="0"/>
      <w:marTop w:val="0"/>
      <w:marBottom w:val="0"/>
      <w:divBdr>
        <w:top w:val="none" w:sz="0" w:space="0" w:color="auto"/>
        <w:left w:val="none" w:sz="0" w:space="0" w:color="auto"/>
        <w:bottom w:val="none" w:sz="0" w:space="0" w:color="auto"/>
        <w:right w:val="none" w:sz="0" w:space="0" w:color="auto"/>
      </w:divBdr>
    </w:div>
    <w:div w:id="1145121130">
      <w:bodyDiv w:val="1"/>
      <w:marLeft w:val="0"/>
      <w:marRight w:val="0"/>
      <w:marTop w:val="0"/>
      <w:marBottom w:val="0"/>
      <w:divBdr>
        <w:top w:val="none" w:sz="0" w:space="0" w:color="auto"/>
        <w:left w:val="none" w:sz="0" w:space="0" w:color="auto"/>
        <w:bottom w:val="none" w:sz="0" w:space="0" w:color="auto"/>
        <w:right w:val="none" w:sz="0" w:space="0" w:color="auto"/>
      </w:divBdr>
    </w:div>
    <w:div w:id="1217088105">
      <w:bodyDiv w:val="1"/>
      <w:marLeft w:val="0"/>
      <w:marRight w:val="0"/>
      <w:marTop w:val="0"/>
      <w:marBottom w:val="0"/>
      <w:divBdr>
        <w:top w:val="none" w:sz="0" w:space="0" w:color="auto"/>
        <w:left w:val="none" w:sz="0" w:space="0" w:color="auto"/>
        <w:bottom w:val="none" w:sz="0" w:space="0" w:color="auto"/>
        <w:right w:val="none" w:sz="0" w:space="0" w:color="auto"/>
      </w:divBdr>
    </w:div>
    <w:div w:id="1234508385">
      <w:bodyDiv w:val="1"/>
      <w:marLeft w:val="0"/>
      <w:marRight w:val="0"/>
      <w:marTop w:val="0"/>
      <w:marBottom w:val="0"/>
      <w:divBdr>
        <w:top w:val="none" w:sz="0" w:space="0" w:color="auto"/>
        <w:left w:val="none" w:sz="0" w:space="0" w:color="auto"/>
        <w:bottom w:val="none" w:sz="0" w:space="0" w:color="auto"/>
        <w:right w:val="none" w:sz="0" w:space="0" w:color="auto"/>
      </w:divBdr>
    </w:div>
    <w:div w:id="1574463787">
      <w:bodyDiv w:val="1"/>
      <w:marLeft w:val="0"/>
      <w:marRight w:val="0"/>
      <w:marTop w:val="0"/>
      <w:marBottom w:val="0"/>
      <w:divBdr>
        <w:top w:val="none" w:sz="0" w:space="0" w:color="auto"/>
        <w:left w:val="none" w:sz="0" w:space="0" w:color="auto"/>
        <w:bottom w:val="none" w:sz="0" w:space="0" w:color="auto"/>
        <w:right w:val="none" w:sz="0" w:space="0" w:color="auto"/>
      </w:divBdr>
    </w:div>
    <w:div w:id="1702364010">
      <w:bodyDiv w:val="1"/>
      <w:marLeft w:val="0"/>
      <w:marRight w:val="0"/>
      <w:marTop w:val="0"/>
      <w:marBottom w:val="0"/>
      <w:divBdr>
        <w:top w:val="none" w:sz="0" w:space="0" w:color="auto"/>
        <w:left w:val="none" w:sz="0" w:space="0" w:color="auto"/>
        <w:bottom w:val="none" w:sz="0" w:space="0" w:color="auto"/>
        <w:right w:val="none" w:sz="0" w:space="0" w:color="auto"/>
      </w:divBdr>
    </w:div>
    <w:div w:id="1755931221">
      <w:bodyDiv w:val="1"/>
      <w:marLeft w:val="0"/>
      <w:marRight w:val="0"/>
      <w:marTop w:val="0"/>
      <w:marBottom w:val="0"/>
      <w:divBdr>
        <w:top w:val="none" w:sz="0" w:space="0" w:color="auto"/>
        <w:left w:val="none" w:sz="0" w:space="0" w:color="auto"/>
        <w:bottom w:val="none" w:sz="0" w:space="0" w:color="auto"/>
        <w:right w:val="none" w:sz="0" w:space="0" w:color="auto"/>
      </w:divBdr>
    </w:div>
    <w:div w:id="1944335017">
      <w:bodyDiv w:val="1"/>
      <w:marLeft w:val="0"/>
      <w:marRight w:val="0"/>
      <w:marTop w:val="0"/>
      <w:marBottom w:val="0"/>
      <w:divBdr>
        <w:top w:val="none" w:sz="0" w:space="0" w:color="auto"/>
        <w:left w:val="none" w:sz="0" w:space="0" w:color="auto"/>
        <w:bottom w:val="none" w:sz="0" w:space="0" w:color="auto"/>
        <w:right w:val="none" w:sz="0" w:space="0" w:color="auto"/>
      </w:divBdr>
      <w:divsChild>
        <w:div w:id="1465004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EEE0A-1F59-4C60-B451-081E4B47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3684</Words>
  <Characters>21002</Characters>
  <Application>Microsoft Office Word</Application>
  <DocSecurity>0</DocSecurity>
  <Lines>175</Lines>
  <Paragraphs>49</Paragraphs>
  <ScaleCrop>false</ScaleCrop>
  <Company>Microsoft</Company>
  <LinksUpToDate>false</LinksUpToDate>
  <CharactersWithSpaces>24637</CharactersWithSpaces>
  <SharedDoc>false</SharedDoc>
  <HLinks>
    <vt:vector size="180" baseType="variant">
      <vt:variant>
        <vt:i4>1507381</vt:i4>
      </vt:variant>
      <vt:variant>
        <vt:i4>176</vt:i4>
      </vt:variant>
      <vt:variant>
        <vt:i4>0</vt:i4>
      </vt:variant>
      <vt:variant>
        <vt:i4>5</vt:i4>
      </vt:variant>
      <vt:variant>
        <vt:lpwstr/>
      </vt:variant>
      <vt:variant>
        <vt:lpwstr>_Toc413076574</vt:lpwstr>
      </vt:variant>
      <vt:variant>
        <vt:i4>1507381</vt:i4>
      </vt:variant>
      <vt:variant>
        <vt:i4>170</vt:i4>
      </vt:variant>
      <vt:variant>
        <vt:i4>0</vt:i4>
      </vt:variant>
      <vt:variant>
        <vt:i4>5</vt:i4>
      </vt:variant>
      <vt:variant>
        <vt:lpwstr/>
      </vt:variant>
      <vt:variant>
        <vt:lpwstr>_Toc413076573</vt:lpwstr>
      </vt:variant>
      <vt:variant>
        <vt:i4>1507381</vt:i4>
      </vt:variant>
      <vt:variant>
        <vt:i4>164</vt:i4>
      </vt:variant>
      <vt:variant>
        <vt:i4>0</vt:i4>
      </vt:variant>
      <vt:variant>
        <vt:i4>5</vt:i4>
      </vt:variant>
      <vt:variant>
        <vt:lpwstr/>
      </vt:variant>
      <vt:variant>
        <vt:lpwstr>_Toc413076572</vt:lpwstr>
      </vt:variant>
      <vt:variant>
        <vt:i4>1507381</vt:i4>
      </vt:variant>
      <vt:variant>
        <vt:i4>158</vt:i4>
      </vt:variant>
      <vt:variant>
        <vt:i4>0</vt:i4>
      </vt:variant>
      <vt:variant>
        <vt:i4>5</vt:i4>
      </vt:variant>
      <vt:variant>
        <vt:lpwstr/>
      </vt:variant>
      <vt:variant>
        <vt:lpwstr>_Toc413076571</vt:lpwstr>
      </vt:variant>
      <vt:variant>
        <vt:i4>1507381</vt:i4>
      </vt:variant>
      <vt:variant>
        <vt:i4>152</vt:i4>
      </vt:variant>
      <vt:variant>
        <vt:i4>0</vt:i4>
      </vt:variant>
      <vt:variant>
        <vt:i4>5</vt:i4>
      </vt:variant>
      <vt:variant>
        <vt:lpwstr/>
      </vt:variant>
      <vt:variant>
        <vt:lpwstr>_Toc413076570</vt:lpwstr>
      </vt:variant>
      <vt:variant>
        <vt:i4>1441845</vt:i4>
      </vt:variant>
      <vt:variant>
        <vt:i4>146</vt:i4>
      </vt:variant>
      <vt:variant>
        <vt:i4>0</vt:i4>
      </vt:variant>
      <vt:variant>
        <vt:i4>5</vt:i4>
      </vt:variant>
      <vt:variant>
        <vt:lpwstr/>
      </vt:variant>
      <vt:variant>
        <vt:lpwstr>_Toc413076569</vt:lpwstr>
      </vt:variant>
      <vt:variant>
        <vt:i4>1441845</vt:i4>
      </vt:variant>
      <vt:variant>
        <vt:i4>140</vt:i4>
      </vt:variant>
      <vt:variant>
        <vt:i4>0</vt:i4>
      </vt:variant>
      <vt:variant>
        <vt:i4>5</vt:i4>
      </vt:variant>
      <vt:variant>
        <vt:lpwstr/>
      </vt:variant>
      <vt:variant>
        <vt:lpwstr>_Toc413076568</vt:lpwstr>
      </vt:variant>
      <vt:variant>
        <vt:i4>1441845</vt:i4>
      </vt:variant>
      <vt:variant>
        <vt:i4>134</vt:i4>
      </vt:variant>
      <vt:variant>
        <vt:i4>0</vt:i4>
      </vt:variant>
      <vt:variant>
        <vt:i4>5</vt:i4>
      </vt:variant>
      <vt:variant>
        <vt:lpwstr/>
      </vt:variant>
      <vt:variant>
        <vt:lpwstr>_Toc413076567</vt:lpwstr>
      </vt:variant>
      <vt:variant>
        <vt:i4>1441845</vt:i4>
      </vt:variant>
      <vt:variant>
        <vt:i4>128</vt:i4>
      </vt:variant>
      <vt:variant>
        <vt:i4>0</vt:i4>
      </vt:variant>
      <vt:variant>
        <vt:i4>5</vt:i4>
      </vt:variant>
      <vt:variant>
        <vt:lpwstr/>
      </vt:variant>
      <vt:variant>
        <vt:lpwstr>_Toc413076566</vt:lpwstr>
      </vt:variant>
      <vt:variant>
        <vt:i4>1441845</vt:i4>
      </vt:variant>
      <vt:variant>
        <vt:i4>122</vt:i4>
      </vt:variant>
      <vt:variant>
        <vt:i4>0</vt:i4>
      </vt:variant>
      <vt:variant>
        <vt:i4>5</vt:i4>
      </vt:variant>
      <vt:variant>
        <vt:lpwstr/>
      </vt:variant>
      <vt:variant>
        <vt:lpwstr>_Toc413076565</vt:lpwstr>
      </vt:variant>
      <vt:variant>
        <vt:i4>1441845</vt:i4>
      </vt:variant>
      <vt:variant>
        <vt:i4>116</vt:i4>
      </vt:variant>
      <vt:variant>
        <vt:i4>0</vt:i4>
      </vt:variant>
      <vt:variant>
        <vt:i4>5</vt:i4>
      </vt:variant>
      <vt:variant>
        <vt:lpwstr/>
      </vt:variant>
      <vt:variant>
        <vt:lpwstr>_Toc413076564</vt:lpwstr>
      </vt:variant>
      <vt:variant>
        <vt:i4>1441845</vt:i4>
      </vt:variant>
      <vt:variant>
        <vt:i4>110</vt:i4>
      </vt:variant>
      <vt:variant>
        <vt:i4>0</vt:i4>
      </vt:variant>
      <vt:variant>
        <vt:i4>5</vt:i4>
      </vt:variant>
      <vt:variant>
        <vt:lpwstr/>
      </vt:variant>
      <vt:variant>
        <vt:lpwstr>_Toc413076563</vt:lpwstr>
      </vt:variant>
      <vt:variant>
        <vt:i4>1441845</vt:i4>
      </vt:variant>
      <vt:variant>
        <vt:i4>104</vt:i4>
      </vt:variant>
      <vt:variant>
        <vt:i4>0</vt:i4>
      </vt:variant>
      <vt:variant>
        <vt:i4>5</vt:i4>
      </vt:variant>
      <vt:variant>
        <vt:lpwstr/>
      </vt:variant>
      <vt:variant>
        <vt:lpwstr>_Toc413076562</vt:lpwstr>
      </vt:variant>
      <vt:variant>
        <vt:i4>1441845</vt:i4>
      </vt:variant>
      <vt:variant>
        <vt:i4>98</vt:i4>
      </vt:variant>
      <vt:variant>
        <vt:i4>0</vt:i4>
      </vt:variant>
      <vt:variant>
        <vt:i4>5</vt:i4>
      </vt:variant>
      <vt:variant>
        <vt:lpwstr/>
      </vt:variant>
      <vt:variant>
        <vt:lpwstr>_Toc413076561</vt:lpwstr>
      </vt:variant>
      <vt:variant>
        <vt:i4>1441845</vt:i4>
      </vt:variant>
      <vt:variant>
        <vt:i4>92</vt:i4>
      </vt:variant>
      <vt:variant>
        <vt:i4>0</vt:i4>
      </vt:variant>
      <vt:variant>
        <vt:i4>5</vt:i4>
      </vt:variant>
      <vt:variant>
        <vt:lpwstr/>
      </vt:variant>
      <vt:variant>
        <vt:lpwstr>_Toc413076560</vt:lpwstr>
      </vt:variant>
      <vt:variant>
        <vt:i4>1376309</vt:i4>
      </vt:variant>
      <vt:variant>
        <vt:i4>86</vt:i4>
      </vt:variant>
      <vt:variant>
        <vt:i4>0</vt:i4>
      </vt:variant>
      <vt:variant>
        <vt:i4>5</vt:i4>
      </vt:variant>
      <vt:variant>
        <vt:lpwstr/>
      </vt:variant>
      <vt:variant>
        <vt:lpwstr>_Toc413076559</vt:lpwstr>
      </vt:variant>
      <vt:variant>
        <vt:i4>1376309</vt:i4>
      </vt:variant>
      <vt:variant>
        <vt:i4>80</vt:i4>
      </vt:variant>
      <vt:variant>
        <vt:i4>0</vt:i4>
      </vt:variant>
      <vt:variant>
        <vt:i4>5</vt:i4>
      </vt:variant>
      <vt:variant>
        <vt:lpwstr/>
      </vt:variant>
      <vt:variant>
        <vt:lpwstr>_Toc413076558</vt:lpwstr>
      </vt:variant>
      <vt:variant>
        <vt:i4>1376309</vt:i4>
      </vt:variant>
      <vt:variant>
        <vt:i4>74</vt:i4>
      </vt:variant>
      <vt:variant>
        <vt:i4>0</vt:i4>
      </vt:variant>
      <vt:variant>
        <vt:i4>5</vt:i4>
      </vt:variant>
      <vt:variant>
        <vt:lpwstr/>
      </vt:variant>
      <vt:variant>
        <vt:lpwstr>_Toc413076557</vt:lpwstr>
      </vt:variant>
      <vt:variant>
        <vt:i4>1376309</vt:i4>
      </vt:variant>
      <vt:variant>
        <vt:i4>68</vt:i4>
      </vt:variant>
      <vt:variant>
        <vt:i4>0</vt:i4>
      </vt:variant>
      <vt:variant>
        <vt:i4>5</vt:i4>
      </vt:variant>
      <vt:variant>
        <vt:lpwstr/>
      </vt:variant>
      <vt:variant>
        <vt:lpwstr>_Toc413076556</vt:lpwstr>
      </vt:variant>
      <vt:variant>
        <vt:i4>1376309</vt:i4>
      </vt:variant>
      <vt:variant>
        <vt:i4>62</vt:i4>
      </vt:variant>
      <vt:variant>
        <vt:i4>0</vt:i4>
      </vt:variant>
      <vt:variant>
        <vt:i4>5</vt:i4>
      </vt:variant>
      <vt:variant>
        <vt:lpwstr/>
      </vt:variant>
      <vt:variant>
        <vt:lpwstr>_Toc413076555</vt:lpwstr>
      </vt:variant>
      <vt:variant>
        <vt:i4>1376309</vt:i4>
      </vt:variant>
      <vt:variant>
        <vt:i4>56</vt:i4>
      </vt:variant>
      <vt:variant>
        <vt:i4>0</vt:i4>
      </vt:variant>
      <vt:variant>
        <vt:i4>5</vt:i4>
      </vt:variant>
      <vt:variant>
        <vt:lpwstr/>
      </vt:variant>
      <vt:variant>
        <vt:lpwstr>_Toc413076554</vt:lpwstr>
      </vt:variant>
      <vt:variant>
        <vt:i4>1376309</vt:i4>
      </vt:variant>
      <vt:variant>
        <vt:i4>50</vt:i4>
      </vt:variant>
      <vt:variant>
        <vt:i4>0</vt:i4>
      </vt:variant>
      <vt:variant>
        <vt:i4>5</vt:i4>
      </vt:variant>
      <vt:variant>
        <vt:lpwstr/>
      </vt:variant>
      <vt:variant>
        <vt:lpwstr>_Toc413076553</vt:lpwstr>
      </vt:variant>
      <vt:variant>
        <vt:i4>1376309</vt:i4>
      </vt:variant>
      <vt:variant>
        <vt:i4>44</vt:i4>
      </vt:variant>
      <vt:variant>
        <vt:i4>0</vt:i4>
      </vt:variant>
      <vt:variant>
        <vt:i4>5</vt:i4>
      </vt:variant>
      <vt:variant>
        <vt:lpwstr/>
      </vt:variant>
      <vt:variant>
        <vt:lpwstr>_Toc413076552</vt:lpwstr>
      </vt:variant>
      <vt:variant>
        <vt:i4>1376309</vt:i4>
      </vt:variant>
      <vt:variant>
        <vt:i4>38</vt:i4>
      </vt:variant>
      <vt:variant>
        <vt:i4>0</vt:i4>
      </vt:variant>
      <vt:variant>
        <vt:i4>5</vt:i4>
      </vt:variant>
      <vt:variant>
        <vt:lpwstr/>
      </vt:variant>
      <vt:variant>
        <vt:lpwstr>_Toc413076551</vt:lpwstr>
      </vt:variant>
      <vt:variant>
        <vt:i4>1376309</vt:i4>
      </vt:variant>
      <vt:variant>
        <vt:i4>32</vt:i4>
      </vt:variant>
      <vt:variant>
        <vt:i4>0</vt:i4>
      </vt:variant>
      <vt:variant>
        <vt:i4>5</vt:i4>
      </vt:variant>
      <vt:variant>
        <vt:lpwstr/>
      </vt:variant>
      <vt:variant>
        <vt:lpwstr>_Toc413076550</vt:lpwstr>
      </vt:variant>
      <vt:variant>
        <vt:i4>1310773</vt:i4>
      </vt:variant>
      <vt:variant>
        <vt:i4>26</vt:i4>
      </vt:variant>
      <vt:variant>
        <vt:i4>0</vt:i4>
      </vt:variant>
      <vt:variant>
        <vt:i4>5</vt:i4>
      </vt:variant>
      <vt:variant>
        <vt:lpwstr/>
      </vt:variant>
      <vt:variant>
        <vt:lpwstr>_Toc413076549</vt:lpwstr>
      </vt:variant>
      <vt:variant>
        <vt:i4>1310773</vt:i4>
      </vt:variant>
      <vt:variant>
        <vt:i4>20</vt:i4>
      </vt:variant>
      <vt:variant>
        <vt:i4>0</vt:i4>
      </vt:variant>
      <vt:variant>
        <vt:i4>5</vt:i4>
      </vt:variant>
      <vt:variant>
        <vt:lpwstr/>
      </vt:variant>
      <vt:variant>
        <vt:lpwstr>_Toc413076548</vt:lpwstr>
      </vt:variant>
      <vt:variant>
        <vt:i4>1310773</vt:i4>
      </vt:variant>
      <vt:variant>
        <vt:i4>14</vt:i4>
      </vt:variant>
      <vt:variant>
        <vt:i4>0</vt:i4>
      </vt:variant>
      <vt:variant>
        <vt:i4>5</vt:i4>
      </vt:variant>
      <vt:variant>
        <vt:lpwstr/>
      </vt:variant>
      <vt:variant>
        <vt:lpwstr>_Toc413076547</vt:lpwstr>
      </vt:variant>
      <vt:variant>
        <vt:i4>1310773</vt:i4>
      </vt:variant>
      <vt:variant>
        <vt:i4>8</vt:i4>
      </vt:variant>
      <vt:variant>
        <vt:i4>0</vt:i4>
      </vt:variant>
      <vt:variant>
        <vt:i4>5</vt:i4>
      </vt:variant>
      <vt:variant>
        <vt:lpwstr/>
      </vt:variant>
      <vt:variant>
        <vt:lpwstr>_Toc413076546</vt:lpwstr>
      </vt:variant>
      <vt:variant>
        <vt:i4>1310773</vt:i4>
      </vt:variant>
      <vt:variant>
        <vt:i4>2</vt:i4>
      </vt:variant>
      <vt:variant>
        <vt:i4>0</vt:i4>
      </vt:variant>
      <vt:variant>
        <vt:i4>5</vt:i4>
      </vt:variant>
      <vt:variant>
        <vt:lpwstr/>
      </vt:variant>
      <vt:variant>
        <vt:lpwstr>_Toc413076545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招标中心</dc:creator>
  <cp:lastModifiedBy>于佳欣</cp:lastModifiedBy>
  <cp:revision>8</cp:revision>
  <cp:lastPrinted>2018-10-11T08:00:00Z</cp:lastPrinted>
  <dcterms:created xsi:type="dcterms:W3CDTF">2021-05-20T02:25:00Z</dcterms:created>
  <dcterms:modified xsi:type="dcterms:W3CDTF">2021-05-21T01:51:00Z</dcterms:modified>
</cp:coreProperties>
</file>